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0F53F" w14:textId="77777777" w:rsidR="00F05740" w:rsidRPr="00F05740" w:rsidRDefault="00F05740" w:rsidP="00F05740">
      <w:pPr>
        <w:spacing w:after="0" w:line="240" w:lineRule="auto"/>
        <w:jc w:val="center"/>
        <w:rPr>
          <w:rFonts w:ascii="Times New Roman" w:hAnsi="Times New Roman" w:cs="Times New Roman"/>
          <w:b/>
          <w:sz w:val="32"/>
          <w:szCs w:val="32"/>
          <w:lang w:val="es-PR"/>
        </w:rPr>
      </w:pPr>
      <w:r w:rsidRPr="00F05740">
        <w:rPr>
          <w:rFonts w:ascii="Times New Roman" w:hAnsi="Times New Roman" w:cs="Times New Roman"/>
          <w:b/>
          <w:sz w:val="32"/>
          <w:szCs w:val="32"/>
          <w:lang w:val="es-PR"/>
        </w:rPr>
        <w:t xml:space="preserve">INFORME SOBRE LA FORMACIÓN </w:t>
      </w:r>
    </w:p>
    <w:p w14:paraId="1CB5C3B3" w14:textId="77777777" w:rsidR="00F05740" w:rsidRPr="00F05740" w:rsidRDefault="00F05740" w:rsidP="00F05740">
      <w:pPr>
        <w:spacing w:after="0" w:line="240" w:lineRule="auto"/>
        <w:jc w:val="center"/>
        <w:rPr>
          <w:rFonts w:ascii="Times New Roman" w:hAnsi="Times New Roman" w:cs="Times New Roman"/>
          <w:b/>
          <w:sz w:val="32"/>
          <w:szCs w:val="32"/>
          <w:lang w:val="es-PR"/>
        </w:rPr>
      </w:pPr>
      <w:r w:rsidRPr="00F05740">
        <w:rPr>
          <w:rFonts w:ascii="Times New Roman" w:hAnsi="Times New Roman" w:cs="Times New Roman"/>
          <w:b/>
          <w:sz w:val="32"/>
          <w:szCs w:val="32"/>
          <w:lang w:val="es-PR"/>
        </w:rPr>
        <w:t xml:space="preserve">DE LA CONFERENCIA DE AFRICA Y MADAGASCAR </w:t>
      </w:r>
    </w:p>
    <w:p w14:paraId="125169E8" w14:textId="77777777" w:rsidR="00F05740" w:rsidRPr="00F05740" w:rsidRDefault="00F05740" w:rsidP="00F05740">
      <w:pPr>
        <w:spacing w:after="0" w:line="240" w:lineRule="auto"/>
        <w:jc w:val="center"/>
        <w:rPr>
          <w:rFonts w:ascii="Times New Roman" w:hAnsi="Times New Roman" w:cs="Times New Roman"/>
          <w:b/>
          <w:sz w:val="32"/>
          <w:szCs w:val="32"/>
          <w:lang w:val="es-PR"/>
        </w:rPr>
      </w:pPr>
      <w:r w:rsidRPr="00F05740">
        <w:rPr>
          <w:rFonts w:ascii="Times New Roman" w:hAnsi="Times New Roman" w:cs="Times New Roman"/>
          <w:b/>
          <w:sz w:val="32"/>
          <w:szCs w:val="32"/>
          <w:lang w:val="es-PR"/>
        </w:rPr>
        <w:t xml:space="preserve">PARA LA SEGUNDA FASE DEL </w:t>
      </w:r>
    </w:p>
    <w:p w14:paraId="1E002D1D" w14:textId="04217350" w:rsidR="00F05740" w:rsidRPr="00F05740" w:rsidRDefault="00F05740" w:rsidP="00F05740">
      <w:pPr>
        <w:spacing w:after="0" w:line="240" w:lineRule="auto"/>
        <w:jc w:val="center"/>
        <w:rPr>
          <w:rFonts w:ascii="Times New Roman" w:hAnsi="Times New Roman" w:cs="Times New Roman"/>
          <w:b/>
          <w:sz w:val="32"/>
          <w:szCs w:val="32"/>
          <w:lang w:val="es-PR"/>
        </w:rPr>
      </w:pPr>
      <w:r w:rsidRPr="00F05740">
        <w:rPr>
          <w:rFonts w:ascii="Times New Roman" w:hAnsi="Times New Roman" w:cs="Times New Roman"/>
          <w:b/>
          <w:sz w:val="32"/>
          <w:szCs w:val="32"/>
          <w:lang w:val="es-PR"/>
        </w:rPr>
        <w:t>XXV CAPÍTULO GENERAL</w:t>
      </w:r>
    </w:p>
    <w:p w14:paraId="3E56C83D" w14:textId="77777777" w:rsidR="00F05740" w:rsidRDefault="00F05740" w:rsidP="00F05740">
      <w:pPr>
        <w:spacing w:line="240" w:lineRule="auto"/>
        <w:rPr>
          <w:rFonts w:ascii="Times New Roman" w:hAnsi="Times New Roman" w:cs="Times New Roman"/>
          <w:b/>
          <w:u w:val="single"/>
          <w:lang w:val="es-PR"/>
        </w:rPr>
      </w:pPr>
    </w:p>
    <w:p w14:paraId="64AEB3B2" w14:textId="07CF7F64" w:rsidR="00F05740" w:rsidRPr="004A701E" w:rsidRDefault="00F05740" w:rsidP="00F05740">
      <w:pPr>
        <w:spacing w:line="240" w:lineRule="auto"/>
        <w:rPr>
          <w:rFonts w:ascii="Times New Roman" w:hAnsi="Times New Roman" w:cs="Times New Roman"/>
          <w:b/>
          <w:u w:val="single"/>
          <w:lang w:val="es-PR"/>
        </w:rPr>
      </w:pPr>
      <w:r w:rsidRPr="004A701E">
        <w:rPr>
          <w:rFonts w:ascii="Times New Roman" w:hAnsi="Times New Roman" w:cs="Times New Roman"/>
          <w:b/>
          <w:u w:val="single"/>
          <w:lang w:val="es-PR"/>
        </w:rPr>
        <w:t>FORMACIÓN</w:t>
      </w:r>
    </w:p>
    <w:p w14:paraId="1D30978C" w14:textId="77777777" w:rsidR="00F05740" w:rsidRDefault="00F05740" w:rsidP="00F05740">
      <w:pPr>
        <w:spacing w:line="240" w:lineRule="auto"/>
        <w:ind w:firstLine="720"/>
        <w:jc w:val="both"/>
        <w:rPr>
          <w:rFonts w:ascii="Times New Roman" w:hAnsi="Times New Roman" w:cs="Times New Roman"/>
          <w:lang w:val="es-PR"/>
        </w:rPr>
      </w:pPr>
      <w:r w:rsidRPr="00B268F2">
        <w:rPr>
          <w:rFonts w:ascii="Times New Roman" w:hAnsi="Times New Roman" w:cs="Times New Roman"/>
          <w:lang w:val="es-PR"/>
        </w:rPr>
        <w:t>Desde su creación en el 2010, la COREAM ha dado mucha atención a la importante cuestión de la formación de los Redentoristas en África-Madagascar. Ya sea en las regiones de habla inglesa o de habla francesa, se han hecho esfuerzos reales para aprovechar nuestros esfuerzos en el campo de la formación.</w:t>
      </w:r>
    </w:p>
    <w:p w14:paraId="6C328E34" w14:textId="77777777" w:rsidR="00F05740" w:rsidRPr="004F5207" w:rsidRDefault="00F05740" w:rsidP="00F05740">
      <w:pPr>
        <w:spacing w:line="240" w:lineRule="auto"/>
        <w:jc w:val="both"/>
        <w:rPr>
          <w:rFonts w:ascii="Times New Roman" w:hAnsi="Times New Roman" w:cs="Times New Roman"/>
          <w:sz w:val="2"/>
          <w:lang w:val="es-PR"/>
        </w:rPr>
      </w:pPr>
    </w:p>
    <w:p w14:paraId="6A865181" w14:textId="77777777" w:rsidR="00F05740" w:rsidRPr="00B268F2" w:rsidRDefault="00F05740" w:rsidP="00F05740">
      <w:pPr>
        <w:spacing w:line="240" w:lineRule="auto"/>
        <w:jc w:val="both"/>
        <w:rPr>
          <w:rFonts w:ascii="Times New Roman" w:hAnsi="Times New Roman" w:cs="Times New Roman"/>
          <w:b/>
          <w:lang w:val="es-PR"/>
        </w:rPr>
      </w:pPr>
      <w:r w:rsidRPr="00B268F2">
        <w:rPr>
          <w:rFonts w:ascii="Times New Roman" w:hAnsi="Times New Roman" w:cs="Times New Roman"/>
          <w:b/>
          <w:lang w:val="es-PR"/>
        </w:rPr>
        <w:t>1. P</w:t>
      </w:r>
      <w:r>
        <w:rPr>
          <w:rFonts w:ascii="Times New Roman" w:hAnsi="Times New Roman" w:cs="Times New Roman"/>
          <w:b/>
          <w:lang w:val="es-PR"/>
        </w:rPr>
        <w:t xml:space="preserve">rogramas de formación en común </w:t>
      </w:r>
    </w:p>
    <w:p w14:paraId="3DF1C25E" w14:textId="77777777" w:rsidR="00F05740" w:rsidRDefault="00F05740" w:rsidP="00F05740">
      <w:pPr>
        <w:spacing w:line="240" w:lineRule="auto"/>
        <w:ind w:firstLine="720"/>
        <w:jc w:val="both"/>
        <w:rPr>
          <w:rFonts w:ascii="Times New Roman" w:hAnsi="Times New Roman" w:cs="Times New Roman"/>
          <w:lang w:val="es-PR"/>
        </w:rPr>
      </w:pPr>
      <w:r w:rsidRPr="00B268F2">
        <w:rPr>
          <w:rFonts w:ascii="Times New Roman" w:hAnsi="Times New Roman" w:cs="Times New Roman"/>
          <w:lang w:val="es-ES"/>
        </w:rPr>
        <w:t xml:space="preserve">La </w:t>
      </w:r>
      <w:r w:rsidRPr="00B268F2">
        <w:rPr>
          <w:rFonts w:ascii="Times New Roman" w:hAnsi="Times New Roman" w:cs="Times New Roman"/>
          <w:lang w:val="es-PR"/>
        </w:rPr>
        <w:t>COREAM, compuesta por once Unidades (de habla inglesa y francesa), tiene, en el contexto de la reestructuración, el haber votado por y mantener hasta ahora cuatro casas de formación entre Unidades. Cabe señalar que África-Madagascar no esperó la llegada de la COREAM para iniciar la formación entre Unidades. Tal solidaridad en la formación ya existía: Congo-Angola, África Occidental-Madagascar, Nigeria-Ghana.</w:t>
      </w:r>
    </w:p>
    <w:p w14:paraId="7EBA5754" w14:textId="77777777" w:rsidR="00F05740" w:rsidRPr="00B268F2" w:rsidRDefault="00F05740" w:rsidP="00F05740">
      <w:pPr>
        <w:spacing w:line="240" w:lineRule="auto"/>
        <w:ind w:firstLine="720"/>
        <w:jc w:val="both"/>
        <w:rPr>
          <w:rFonts w:ascii="Times New Roman" w:hAnsi="Times New Roman" w:cs="Times New Roman"/>
          <w:lang w:val="es-PR"/>
        </w:rPr>
      </w:pPr>
    </w:p>
    <w:p w14:paraId="4DB520C9" w14:textId="77777777" w:rsidR="00F05740" w:rsidRPr="00836081" w:rsidRDefault="00F05740" w:rsidP="00F05740">
      <w:pPr>
        <w:spacing w:after="60" w:line="240" w:lineRule="auto"/>
        <w:jc w:val="both"/>
        <w:rPr>
          <w:rFonts w:ascii="Times New Roman" w:hAnsi="Times New Roman" w:cs="Times New Roman"/>
          <w:b/>
          <w:i/>
          <w:lang w:val="es-PR"/>
        </w:rPr>
      </w:pPr>
      <w:r>
        <w:rPr>
          <w:rFonts w:ascii="Times New Roman" w:hAnsi="Times New Roman" w:cs="Times New Roman"/>
          <w:b/>
          <w:i/>
          <w:lang w:val="es-PR"/>
        </w:rPr>
        <w:t xml:space="preserve">1.1. Formación Inicial </w:t>
      </w:r>
      <w:r w:rsidRPr="00B268F2">
        <w:rPr>
          <w:rFonts w:ascii="Times New Roman" w:hAnsi="Times New Roman" w:cs="Times New Roman"/>
          <w:b/>
          <w:lang w:val="es-PR"/>
        </w:rPr>
        <w:tab/>
      </w:r>
    </w:p>
    <w:p w14:paraId="38B78ED2" w14:textId="77777777" w:rsidR="00F05740" w:rsidRPr="00B268F2" w:rsidRDefault="00F05740" w:rsidP="00F05740">
      <w:pPr>
        <w:spacing w:after="120" w:line="240" w:lineRule="auto"/>
        <w:jc w:val="both"/>
        <w:rPr>
          <w:rFonts w:ascii="Times New Roman" w:hAnsi="Times New Roman" w:cs="Times New Roman"/>
          <w:i/>
          <w:lang w:val="es-PR"/>
        </w:rPr>
      </w:pPr>
      <w:r>
        <w:rPr>
          <w:rFonts w:ascii="Times New Roman" w:hAnsi="Times New Roman" w:cs="Times New Roman"/>
          <w:i/>
          <w:lang w:val="es-PR"/>
        </w:rPr>
        <w:t>A. Anglófona (Habla inglesa)</w:t>
      </w:r>
      <w:r w:rsidRPr="00B268F2">
        <w:rPr>
          <w:rFonts w:ascii="Times New Roman" w:hAnsi="Times New Roman" w:cs="Times New Roman"/>
          <w:i/>
          <w:lang w:val="es-PR"/>
        </w:rPr>
        <w:tab/>
      </w:r>
    </w:p>
    <w:p w14:paraId="74EED2EC" w14:textId="77777777" w:rsidR="00F05740" w:rsidRPr="00B268F2" w:rsidRDefault="00F05740" w:rsidP="00F05740">
      <w:pPr>
        <w:spacing w:line="240" w:lineRule="auto"/>
        <w:jc w:val="both"/>
        <w:rPr>
          <w:rFonts w:ascii="Times New Roman" w:hAnsi="Times New Roman" w:cs="Times New Roman"/>
          <w:lang w:val="es-PR"/>
        </w:rPr>
      </w:pPr>
      <w:r w:rsidRPr="00B268F2">
        <w:rPr>
          <w:rFonts w:ascii="Times New Roman" w:hAnsi="Times New Roman" w:cs="Times New Roman"/>
          <w:u w:val="single"/>
          <w:lang w:val="es-PR"/>
        </w:rPr>
        <w:t>Noviciado</w:t>
      </w:r>
      <w:r w:rsidRPr="00B268F2">
        <w:rPr>
          <w:rFonts w:ascii="Times New Roman" w:hAnsi="Times New Roman" w:cs="Times New Roman"/>
          <w:lang w:val="es-PR"/>
        </w:rPr>
        <w:t xml:space="preserve">: El noviciado común </w:t>
      </w:r>
      <w:proofErr w:type="gramStart"/>
      <w:r w:rsidRPr="00B268F2">
        <w:rPr>
          <w:rFonts w:ascii="Times New Roman" w:hAnsi="Times New Roman" w:cs="Times New Roman"/>
          <w:lang w:val="es-PR"/>
        </w:rPr>
        <w:t>consiste de</w:t>
      </w:r>
      <w:proofErr w:type="gramEnd"/>
      <w:r w:rsidRPr="00B268F2">
        <w:rPr>
          <w:rFonts w:ascii="Times New Roman" w:hAnsi="Times New Roman" w:cs="Times New Roman"/>
          <w:lang w:val="es-PR"/>
        </w:rPr>
        <w:t xml:space="preserve"> Kenia, Sudáfrica y Zimbabue. Comenzado en Sudáfrica, el noviciado común ha sido reubicado desde el 2015 y se encuentra</w:t>
      </w:r>
      <w:r>
        <w:rPr>
          <w:rFonts w:ascii="Times New Roman" w:hAnsi="Times New Roman" w:cs="Times New Roman"/>
          <w:lang w:val="es-PR"/>
        </w:rPr>
        <w:t xml:space="preserve"> actualmente en Nairobi, Kenia.</w:t>
      </w:r>
    </w:p>
    <w:p w14:paraId="091E9043" w14:textId="77777777" w:rsidR="00F05740" w:rsidRPr="00B268F2" w:rsidRDefault="00F05740" w:rsidP="00F05740">
      <w:pPr>
        <w:spacing w:line="240" w:lineRule="auto"/>
        <w:jc w:val="both"/>
        <w:rPr>
          <w:rFonts w:ascii="Times New Roman" w:hAnsi="Times New Roman" w:cs="Times New Roman"/>
          <w:lang w:val="es-PR"/>
        </w:rPr>
      </w:pPr>
      <w:proofErr w:type="spellStart"/>
      <w:r w:rsidRPr="00B268F2">
        <w:rPr>
          <w:rFonts w:ascii="Times New Roman" w:hAnsi="Times New Roman" w:cs="Times New Roman"/>
          <w:u w:val="single"/>
          <w:lang w:val="es-PR"/>
        </w:rPr>
        <w:t>Teologado</w:t>
      </w:r>
      <w:proofErr w:type="spellEnd"/>
      <w:r w:rsidRPr="00B268F2">
        <w:rPr>
          <w:rFonts w:ascii="Times New Roman" w:hAnsi="Times New Roman" w:cs="Times New Roman"/>
          <w:u w:val="single"/>
          <w:lang w:val="es-PR"/>
        </w:rPr>
        <w:t>/Escolástico</w:t>
      </w:r>
      <w:r w:rsidRPr="00B268F2">
        <w:rPr>
          <w:rFonts w:ascii="Times New Roman" w:hAnsi="Times New Roman" w:cs="Times New Roman"/>
          <w:lang w:val="es-PR"/>
        </w:rPr>
        <w:t xml:space="preserve">: Este </w:t>
      </w:r>
      <w:proofErr w:type="gramStart"/>
      <w:r w:rsidRPr="00B268F2">
        <w:rPr>
          <w:rFonts w:ascii="Times New Roman" w:hAnsi="Times New Roman" w:cs="Times New Roman"/>
          <w:lang w:val="es-PR"/>
        </w:rPr>
        <w:t>consiste de</w:t>
      </w:r>
      <w:proofErr w:type="gramEnd"/>
      <w:r w:rsidRPr="00B268F2">
        <w:rPr>
          <w:rFonts w:ascii="Times New Roman" w:hAnsi="Times New Roman" w:cs="Times New Roman"/>
          <w:lang w:val="es-PR"/>
        </w:rPr>
        <w:t xml:space="preserve"> estudiantes de Sudáfrica, Kenia y Zimbabue y se encuentra en Harare, Zimbabue. </w:t>
      </w:r>
    </w:p>
    <w:p w14:paraId="74911CCC" w14:textId="77777777" w:rsidR="00F05740" w:rsidRPr="00B268F2" w:rsidRDefault="00F05740" w:rsidP="00F05740">
      <w:pPr>
        <w:spacing w:line="240" w:lineRule="auto"/>
        <w:jc w:val="both"/>
        <w:rPr>
          <w:rFonts w:ascii="Times New Roman" w:hAnsi="Times New Roman" w:cs="Times New Roman"/>
          <w:lang w:val="es-PR"/>
        </w:rPr>
      </w:pPr>
      <w:r w:rsidRPr="00B268F2">
        <w:rPr>
          <w:rFonts w:ascii="Times New Roman" w:hAnsi="Times New Roman" w:cs="Times New Roman"/>
          <w:lang w:val="es-PR"/>
        </w:rPr>
        <w:t xml:space="preserve">Además, el Noviciado y el </w:t>
      </w:r>
      <w:proofErr w:type="spellStart"/>
      <w:r w:rsidRPr="00B268F2">
        <w:rPr>
          <w:rFonts w:ascii="Times New Roman" w:hAnsi="Times New Roman" w:cs="Times New Roman"/>
          <w:lang w:val="es-PR"/>
        </w:rPr>
        <w:t>Teologado</w:t>
      </w:r>
      <w:proofErr w:type="spellEnd"/>
      <w:r w:rsidRPr="00B268F2">
        <w:rPr>
          <w:rFonts w:ascii="Times New Roman" w:hAnsi="Times New Roman" w:cs="Times New Roman"/>
          <w:lang w:val="es-PR"/>
        </w:rPr>
        <w:t xml:space="preserve"> de Nigeria han recibido form</w:t>
      </w:r>
      <w:r>
        <w:rPr>
          <w:rFonts w:ascii="Times New Roman" w:hAnsi="Times New Roman" w:cs="Times New Roman"/>
          <w:lang w:val="es-PR"/>
        </w:rPr>
        <w:t>andos de Ghana por muchos años.</w:t>
      </w:r>
    </w:p>
    <w:p w14:paraId="7E0AC2BB" w14:textId="77777777" w:rsidR="00F05740" w:rsidRPr="00836081" w:rsidRDefault="00F05740" w:rsidP="00F05740">
      <w:pPr>
        <w:spacing w:after="120" w:line="240" w:lineRule="auto"/>
        <w:jc w:val="both"/>
        <w:rPr>
          <w:rFonts w:ascii="Times New Roman" w:hAnsi="Times New Roman" w:cs="Times New Roman"/>
          <w:i/>
          <w:lang w:val="es-PR"/>
        </w:rPr>
      </w:pPr>
      <w:r>
        <w:rPr>
          <w:rFonts w:ascii="Times New Roman" w:hAnsi="Times New Roman" w:cs="Times New Roman"/>
          <w:i/>
          <w:lang w:val="es-PR"/>
        </w:rPr>
        <w:t>B. Francófona (Habla francesa)</w:t>
      </w:r>
    </w:p>
    <w:p w14:paraId="7DDD6D40" w14:textId="77777777" w:rsidR="00F05740" w:rsidRPr="00B268F2" w:rsidRDefault="00F05740" w:rsidP="00F05740">
      <w:pPr>
        <w:spacing w:line="240" w:lineRule="auto"/>
        <w:jc w:val="both"/>
        <w:rPr>
          <w:rFonts w:ascii="Times New Roman" w:hAnsi="Times New Roman" w:cs="Times New Roman"/>
          <w:lang w:val="es-PR"/>
        </w:rPr>
      </w:pPr>
      <w:r w:rsidRPr="00B268F2">
        <w:rPr>
          <w:rFonts w:ascii="Times New Roman" w:hAnsi="Times New Roman" w:cs="Times New Roman"/>
          <w:u w:val="single"/>
          <w:lang w:val="es-PR"/>
        </w:rPr>
        <w:t>Noviciado</w:t>
      </w:r>
      <w:r w:rsidRPr="00B268F2">
        <w:rPr>
          <w:rFonts w:ascii="Times New Roman" w:hAnsi="Times New Roman" w:cs="Times New Roman"/>
          <w:lang w:val="es-PR"/>
        </w:rPr>
        <w:t xml:space="preserve">: El noviciado de la </w:t>
      </w:r>
      <w:proofErr w:type="spellStart"/>
      <w:proofErr w:type="gramStart"/>
      <w:r w:rsidRPr="00B268F2">
        <w:rPr>
          <w:rFonts w:ascii="Times New Roman" w:hAnsi="Times New Roman" w:cs="Times New Roman"/>
          <w:lang w:val="es-PR"/>
        </w:rPr>
        <w:t>Vice-provincia</w:t>
      </w:r>
      <w:proofErr w:type="spellEnd"/>
      <w:proofErr w:type="gramEnd"/>
      <w:r w:rsidRPr="00B268F2">
        <w:rPr>
          <w:rFonts w:ascii="Times New Roman" w:hAnsi="Times New Roman" w:cs="Times New Roman"/>
          <w:lang w:val="es-PR"/>
        </w:rPr>
        <w:t xml:space="preserve"> de África Occidental se ha mantenido como el noviciado común desde la primera reunión de la COREAM en Uagadugú en 2010. Desde el principio se recibieron a los novicios del Congo, Angola y Madagascar. Por el momento sólo Angola participa en el noviciado común con África Occidental, debido a que Madagascar abrió su propio noviciado en septiembre de 2012 y recibe a los novicios congoleños. Por lo </w:t>
      </w:r>
      <w:proofErr w:type="gramStart"/>
      <w:r w:rsidRPr="00B268F2">
        <w:rPr>
          <w:rFonts w:ascii="Times New Roman" w:hAnsi="Times New Roman" w:cs="Times New Roman"/>
          <w:lang w:val="es-PR"/>
        </w:rPr>
        <w:t>tanto</w:t>
      </w:r>
      <w:proofErr w:type="gramEnd"/>
      <w:r w:rsidRPr="00B268F2">
        <w:rPr>
          <w:rFonts w:ascii="Times New Roman" w:hAnsi="Times New Roman" w:cs="Times New Roman"/>
          <w:lang w:val="es-PR"/>
        </w:rPr>
        <w:t xml:space="preserve"> hay dos noviciados de habla francesa, uno oficial (Fada </w:t>
      </w:r>
      <w:proofErr w:type="spellStart"/>
      <w:r w:rsidRPr="00B268F2">
        <w:rPr>
          <w:rFonts w:ascii="Times New Roman" w:hAnsi="Times New Roman" w:cs="Times New Roman"/>
          <w:lang w:val="es-PR"/>
        </w:rPr>
        <w:t>N'Gourma</w:t>
      </w:r>
      <w:proofErr w:type="spellEnd"/>
      <w:r w:rsidRPr="00B268F2">
        <w:rPr>
          <w:rFonts w:ascii="Times New Roman" w:hAnsi="Times New Roman" w:cs="Times New Roman"/>
          <w:lang w:val="es-PR"/>
        </w:rPr>
        <w:t xml:space="preserve">) y el otro </w:t>
      </w:r>
      <w:r w:rsidRPr="00B268F2">
        <w:rPr>
          <w:rFonts w:ascii="Times New Roman" w:hAnsi="Times New Roman" w:cs="Times New Roman"/>
          <w:i/>
          <w:lang w:val="es-PR"/>
        </w:rPr>
        <w:t xml:space="preserve">ad </w:t>
      </w:r>
      <w:proofErr w:type="spellStart"/>
      <w:r w:rsidRPr="00B268F2">
        <w:rPr>
          <w:rFonts w:ascii="Times New Roman" w:hAnsi="Times New Roman" w:cs="Times New Roman"/>
          <w:i/>
          <w:lang w:val="es-PR"/>
        </w:rPr>
        <w:t>experimentum</w:t>
      </w:r>
      <w:proofErr w:type="spellEnd"/>
      <w:r w:rsidRPr="00B268F2">
        <w:rPr>
          <w:rFonts w:ascii="Times New Roman" w:hAnsi="Times New Roman" w:cs="Times New Roman"/>
          <w:lang w:val="es-PR"/>
        </w:rPr>
        <w:t xml:space="preserve"> debido al creciente nú</w:t>
      </w:r>
      <w:r>
        <w:rPr>
          <w:rFonts w:ascii="Times New Roman" w:hAnsi="Times New Roman" w:cs="Times New Roman"/>
          <w:lang w:val="es-PR"/>
        </w:rPr>
        <w:t>mero de novicios de Madagascar.</w:t>
      </w:r>
    </w:p>
    <w:p w14:paraId="32B5310E" w14:textId="77777777" w:rsidR="00F05740" w:rsidRPr="00B268F2" w:rsidRDefault="00F05740" w:rsidP="00F05740">
      <w:pPr>
        <w:spacing w:line="240" w:lineRule="auto"/>
        <w:jc w:val="both"/>
        <w:rPr>
          <w:rFonts w:ascii="Times New Roman" w:hAnsi="Times New Roman" w:cs="Times New Roman"/>
          <w:lang w:val="es-PR"/>
        </w:rPr>
      </w:pPr>
      <w:proofErr w:type="spellStart"/>
      <w:r w:rsidRPr="00B268F2">
        <w:rPr>
          <w:rFonts w:ascii="Times New Roman" w:hAnsi="Times New Roman" w:cs="Times New Roman"/>
          <w:u w:val="single"/>
          <w:lang w:val="es-PR"/>
        </w:rPr>
        <w:t>Teologado</w:t>
      </w:r>
      <w:proofErr w:type="spellEnd"/>
      <w:r w:rsidRPr="00B268F2">
        <w:rPr>
          <w:rFonts w:ascii="Times New Roman" w:hAnsi="Times New Roman" w:cs="Times New Roman"/>
          <w:u w:val="single"/>
          <w:lang w:val="es-PR"/>
        </w:rPr>
        <w:t>/Escolástico</w:t>
      </w:r>
      <w:r w:rsidRPr="00B268F2">
        <w:rPr>
          <w:rFonts w:ascii="Times New Roman" w:hAnsi="Times New Roman" w:cs="Times New Roman"/>
          <w:lang w:val="es-PR"/>
        </w:rPr>
        <w:t xml:space="preserve">: La primera reunión de la COREAM votó por reconocer dos casas de formación en común, Uagadugú y Kinshasa. De hecho, este proyecto no ha llegado a cuajarse. Solo Angola, desde el curso 2012-13, se ha unido a la </w:t>
      </w:r>
      <w:proofErr w:type="gramStart"/>
      <w:r w:rsidRPr="00B268F2">
        <w:rPr>
          <w:rFonts w:ascii="Times New Roman" w:hAnsi="Times New Roman" w:cs="Times New Roman"/>
          <w:lang w:val="es-PR"/>
        </w:rPr>
        <w:t>Vice-Provincia</w:t>
      </w:r>
      <w:proofErr w:type="gramEnd"/>
      <w:r w:rsidRPr="00B268F2">
        <w:rPr>
          <w:rFonts w:ascii="Times New Roman" w:hAnsi="Times New Roman" w:cs="Times New Roman"/>
          <w:lang w:val="es-PR"/>
        </w:rPr>
        <w:t xml:space="preserve"> de África Occiden</w:t>
      </w:r>
      <w:r>
        <w:rPr>
          <w:rFonts w:ascii="Times New Roman" w:hAnsi="Times New Roman" w:cs="Times New Roman"/>
          <w:lang w:val="es-PR"/>
        </w:rPr>
        <w:t>tal para la formación en común.</w:t>
      </w:r>
    </w:p>
    <w:p w14:paraId="6C27A2DA" w14:textId="77777777" w:rsidR="00F05740" w:rsidRPr="00B268F2" w:rsidRDefault="00F05740" w:rsidP="00F05740">
      <w:pPr>
        <w:spacing w:line="240" w:lineRule="auto"/>
        <w:jc w:val="both"/>
        <w:rPr>
          <w:rFonts w:ascii="Times New Roman" w:hAnsi="Times New Roman" w:cs="Times New Roman"/>
          <w:lang w:val="es-PR"/>
        </w:rPr>
      </w:pPr>
      <w:r w:rsidRPr="00B268F2">
        <w:rPr>
          <w:rFonts w:ascii="Times New Roman" w:hAnsi="Times New Roman" w:cs="Times New Roman"/>
          <w:lang w:val="es-PR"/>
        </w:rPr>
        <w:t xml:space="preserve">N.B.   </w:t>
      </w:r>
      <w:proofErr w:type="gramStart"/>
      <w:r w:rsidRPr="00B268F2">
        <w:rPr>
          <w:rFonts w:ascii="Times New Roman" w:hAnsi="Times New Roman" w:cs="Times New Roman"/>
          <w:lang w:val="es-PR"/>
        </w:rPr>
        <w:t>Aunque  la</w:t>
      </w:r>
      <w:proofErr w:type="gramEnd"/>
      <w:r w:rsidRPr="00B268F2">
        <w:rPr>
          <w:rFonts w:ascii="Times New Roman" w:hAnsi="Times New Roman" w:cs="Times New Roman"/>
          <w:lang w:val="es-PR"/>
        </w:rPr>
        <w:t xml:space="preserve"> COREAM ha establecido cuatro casas de formación en común, hay que decir que las otras etapas de la formación a la vida redentorista se llevan a cabo en las respectivas Unidades. Estas son: la promoción vocacional, el postu</w:t>
      </w:r>
      <w:r>
        <w:rPr>
          <w:rFonts w:ascii="Times New Roman" w:hAnsi="Times New Roman" w:cs="Times New Roman"/>
          <w:lang w:val="es-PR"/>
        </w:rPr>
        <w:t>lantado y los años de pastoral.</w:t>
      </w:r>
    </w:p>
    <w:p w14:paraId="479F6AF3" w14:textId="77777777" w:rsidR="00F05740" w:rsidRPr="00836081" w:rsidRDefault="00F05740" w:rsidP="00F05740">
      <w:pPr>
        <w:spacing w:line="240" w:lineRule="auto"/>
        <w:jc w:val="both"/>
        <w:rPr>
          <w:rFonts w:ascii="Times New Roman" w:hAnsi="Times New Roman" w:cs="Times New Roman"/>
          <w:b/>
          <w:i/>
          <w:lang w:val="es-PR"/>
        </w:rPr>
      </w:pPr>
      <w:r w:rsidRPr="00B268F2">
        <w:rPr>
          <w:rFonts w:ascii="Times New Roman" w:hAnsi="Times New Roman" w:cs="Times New Roman"/>
          <w:b/>
          <w:i/>
          <w:lang w:val="es-PR"/>
        </w:rPr>
        <w:t>1.2. For</w:t>
      </w:r>
      <w:r>
        <w:rPr>
          <w:rFonts w:ascii="Times New Roman" w:hAnsi="Times New Roman" w:cs="Times New Roman"/>
          <w:b/>
          <w:i/>
          <w:lang w:val="es-PR"/>
        </w:rPr>
        <w:t xml:space="preserve">mación Continuada </w:t>
      </w:r>
    </w:p>
    <w:p w14:paraId="49D6B987" w14:textId="77777777" w:rsidR="00F05740" w:rsidRPr="00B268F2" w:rsidRDefault="00F05740" w:rsidP="00F05740">
      <w:pPr>
        <w:spacing w:line="240" w:lineRule="auto"/>
        <w:jc w:val="both"/>
        <w:rPr>
          <w:rFonts w:ascii="Times New Roman" w:hAnsi="Times New Roman" w:cs="Times New Roman"/>
          <w:lang w:val="es-PR"/>
        </w:rPr>
      </w:pPr>
      <w:r w:rsidRPr="00B268F2">
        <w:rPr>
          <w:rFonts w:ascii="Times New Roman" w:hAnsi="Times New Roman" w:cs="Times New Roman"/>
          <w:lang w:val="es-PR"/>
        </w:rPr>
        <w:lastRenderedPageBreak/>
        <w:t>Como todo el mundo sabe, la formación es un proceso de toda la vida. Desde este punto de vista, las Unidades de la COREAM prestan especial atención a la formación permanente de los hermanos. Podemos enumerar los siguientes logros de la f</w:t>
      </w:r>
      <w:r>
        <w:rPr>
          <w:rFonts w:ascii="Times New Roman" w:hAnsi="Times New Roman" w:cs="Times New Roman"/>
          <w:lang w:val="es-PR"/>
        </w:rPr>
        <w:t>ormación en común en la COREAM:</w:t>
      </w:r>
    </w:p>
    <w:p w14:paraId="4D98544C" w14:textId="77777777" w:rsidR="00F05740" w:rsidRPr="00B268F2" w:rsidRDefault="00F05740" w:rsidP="00F05740">
      <w:pPr>
        <w:pStyle w:val="ListParagraph"/>
        <w:numPr>
          <w:ilvl w:val="0"/>
          <w:numId w:val="1"/>
        </w:numPr>
        <w:spacing w:after="0" w:line="240" w:lineRule="auto"/>
        <w:jc w:val="both"/>
        <w:rPr>
          <w:rFonts w:ascii="Times New Roman" w:hAnsi="Times New Roman" w:cs="Times New Roman"/>
          <w:lang w:val="es-PR"/>
        </w:rPr>
      </w:pPr>
      <w:r w:rsidRPr="00B268F2">
        <w:rPr>
          <w:rFonts w:ascii="Times New Roman" w:hAnsi="Times New Roman" w:cs="Times New Roman"/>
          <w:lang w:val="es-PR"/>
        </w:rPr>
        <w:t>Formación de formadores de habla francesa, un curso dirigido por la Secretariado General de Formación en el 2012 y 2013 en Uagadugú y Madagascar; un curso similar para los formadores de habla inglesa en el 2014 y 2015, en Lagos y Accra.</w:t>
      </w:r>
    </w:p>
    <w:p w14:paraId="67E6C2CC" w14:textId="77777777" w:rsidR="00F05740" w:rsidRPr="00B268F2" w:rsidRDefault="00F05740" w:rsidP="00F05740">
      <w:pPr>
        <w:pStyle w:val="ListParagraph"/>
        <w:numPr>
          <w:ilvl w:val="0"/>
          <w:numId w:val="1"/>
        </w:numPr>
        <w:spacing w:after="0" w:line="240" w:lineRule="auto"/>
        <w:jc w:val="both"/>
        <w:rPr>
          <w:rFonts w:ascii="Times New Roman" w:hAnsi="Times New Roman" w:cs="Times New Roman"/>
          <w:lang w:val="es-PR"/>
        </w:rPr>
      </w:pPr>
      <w:r w:rsidRPr="00B268F2">
        <w:rPr>
          <w:rFonts w:ascii="Times New Roman" w:hAnsi="Times New Roman" w:cs="Times New Roman"/>
          <w:lang w:val="es-PR"/>
        </w:rPr>
        <w:t>Un curso en Espiritualidad Redentorista para los de habla francesa, llevado a cabo en Roma por el Centro de Espiritualidad (</w:t>
      </w:r>
      <w:proofErr w:type="gramStart"/>
      <w:r w:rsidRPr="00B268F2">
        <w:rPr>
          <w:rFonts w:ascii="Times New Roman" w:hAnsi="Times New Roman" w:cs="Times New Roman"/>
          <w:lang w:val="es-PR"/>
        </w:rPr>
        <w:t>Septiembre</w:t>
      </w:r>
      <w:proofErr w:type="gramEnd"/>
      <w:r w:rsidRPr="00B268F2">
        <w:rPr>
          <w:rFonts w:ascii="Times New Roman" w:hAnsi="Times New Roman" w:cs="Times New Roman"/>
          <w:lang w:val="es-PR"/>
        </w:rPr>
        <w:t xml:space="preserve"> 2013).</w:t>
      </w:r>
    </w:p>
    <w:p w14:paraId="1ACBE820" w14:textId="77777777" w:rsidR="00F05740" w:rsidRPr="00B268F2" w:rsidRDefault="00F05740" w:rsidP="00F05740">
      <w:pPr>
        <w:pStyle w:val="ListParagraph"/>
        <w:numPr>
          <w:ilvl w:val="0"/>
          <w:numId w:val="1"/>
        </w:numPr>
        <w:spacing w:after="0" w:line="240" w:lineRule="auto"/>
        <w:jc w:val="both"/>
        <w:rPr>
          <w:rFonts w:ascii="Times New Roman" w:hAnsi="Times New Roman" w:cs="Times New Roman"/>
          <w:lang w:val="es-PR"/>
        </w:rPr>
      </w:pPr>
      <w:r w:rsidRPr="00B268F2">
        <w:rPr>
          <w:rFonts w:ascii="Times New Roman" w:hAnsi="Times New Roman" w:cs="Times New Roman"/>
          <w:lang w:val="es-PR"/>
        </w:rPr>
        <w:t>Formación de tesoreros en Uagadugú (Oct 2012), Nairobi (2013), Abuja (2013), Congo (2015)</w:t>
      </w:r>
    </w:p>
    <w:p w14:paraId="1B94C934" w14:textId="77777777" w:rsidR="00F05740" w:rsidRPr="00B268F2" w:rsidRDefault="00F05740" w:rsidP="00F05740">
      <w:pPr>
        <w:pStyle w:val="ListParagraph"/>
        <w:numPr>
          <w:ilvl w:val="0"/>
          <w:numId w:val="1"/>
        </w:numPr>
        <w:spacing w:after="0" w:line="240" w:lineRule="auto"/>
        <w:jc w:val="both"/>
        <w:rPr>
          <w:rFonts w:ascii="Times New Roman" w:hAnsi="Times New Roman" w:cs="Times New Roman"/>
          <w:lang w:val="es-PR"/>
        </w:rPr>
      </w:pPr>
      <w:r w:rsidRPr="00B268F2">
        <w:rPr>
          <w:rFonts w:ascii="Times New Roman" w:hAnsi="Times New Roman" w:cs="Times New Roman"/>
          <w:lang w:val="es-PR"/>
        </w:rPr>
        <w:t>Formación en Justicia, Paz y Reconciliación, Nairobi (2014).</w:t>
      </w:r>
    </w:p>
    <w:p w14:paraId="35F77E7F" w14:textId="77777777" w:rsidR="00F05740" w:rsidRDefault="00F05740" w:rsidP="00F05740">
      <w:pPr>
        <w:pStyle w:val="ListParagraph"/>
        <w:numPr>
          <w:ilvl w:val="0"/>
          <w:numId w:val="1"/>
        </w:numPr>
        <w:spacing w:after="0" w:line="240" w:lineRule="auto"/>
        <w:jc w:val="both"/>
        <w:rPr>
          <w:rFonts w:ascii="Times New Roman" w:hAnsi="Times New Roman" w:cs="Times New Roman"/>
          <w:lang w:val="es-PR"/>
        </w:rPr>
      </w:pPr>
      <w:r w:rsidRPr="00B268F2">
        <w:rPr>
          <w:rFonts w:ascii="Times New Roman" w:hAnsi="Times New Roman" w:cs="Times New Roman"/>
          <w:lang w:val="es-PR"/>
        </w:rPr>
        <w:t xml:space="preserve">Formación en liderazgo (CORAT-Kenia 2011; Zimbabue 2013). </w:t>
      </w:r>
    </w:p>
    <w:p w14:paraId="72BCA739" w14:textId="77777777" w:rsidR="00F05740" w:rsidRPr="00B268F2" w:rsidRDefault="00F05740" w:rsidP="00F05740">
      <w:pPr>
        <w:spacing w:line="240" w:lineRule="auto"/>
        <w:jc w:val="both"/>
        <w:rPr>
          <w:rFonts w:ascii="Times New Roman" w:hAnsi="Times New Roman" w:cs="Times New Roman"/>
          <w:b/>
          <w:lang w:val="es-PR"/>
        </w:rPr>
      </w:pPr>
      <w:r w:rsidRPr="00B268F2">
        <w:rPr>
          <w:rFonts w:ascii="Times New Roman" w:hAnsi="Times New Roman" w:cs="Times New Roman"/>
          <w:b/>
          <w:lang w:val="es-PR"/>
        </w:rPr>
        <w:t>2. Programas de formaci</w:t>
      </w:r>
      <w:r>
        <w:rPr>
          <w:rFonts w:ascii="Times New Roman" w:hAnsi="Times New Roman" w:cs="Times New Roman"/>
          <w:b/>
          <w:lang w:val="es-PR"/>
        </w:rPr>
        <w:t xml:space="preserve">ón en común entre Conferencias </w:t>
      </w:r>
    </w:p>
    <w:p w14:paraId="4A6834C9" w14:textId="77777777" w:rsidR="00F05740" w:rsidRPr="00B268F2" w:rsidRDefault="00F05740" w:rsidP="00F05740">
      <w:pPr>
        <w:spacing w:line="240" w:lineRule="auto"/>
        <w:ind w:firstLine="720"/>
        <w:jc w:val="both"/>
        <w:rPr>
          <w:rFonts w:ascii="Times New Roman" w:hAnsi="Times New Roman" w:cs="Times New Roman"/>
          <w:lang w:val="es-PR"/>
        </w:rPr>
      </w:pPr>
      <w:r w:rsidRPr="00B268F2">
        <w:rPr>
          <w:rFonts w:ascii="Times New Roman" w:hAnsi="Times New Roman" w:cs="Times New Roman"/>
          <w:lang w:val="es-PR"/>
        </w:rPr>
        <w:t>Por el momento no hay formación en común entre la COREAM y las otras Conferencias. Toda la formación inicial tiene lugar dentro de la COREAM que ya tiene sus propias estructuras. Hay que tener en cuenta, sin embargo, que hubo una colaboración entre la Conferencia de Europa y la COREAM en términos del noviciado.</w:t>
      </w:r>
    </w:p>
    <w:p w14:paraId="1ABDDF42" w14:textId="77777777" w:rsidR="00F05740" w:rsidRPr="00836081" w:rsidRDefault="00F05740" w:rsidP="00F05740">
      <w:pPr>
        <w:spacing w:line="240" w:lineRule="auto"/>
        <w:ind w:firstLine="720"/>
        <w:jc w:val="both"/>
        <w:rPr>
          <w:rFonts w:ascii="Times New Roman" w:hAnsi="Times New Roman" w:cs="Times New Roman"/>
          <w:lang w:val="es-PR"/>
        </w:rPr>
      </w:pPr>
      <w:r w:rsidRPr="00B268F2">
        <w:rPr>
          <w:rFonts w:ascii="Times New Roman" w:hAnsi="Times New Roman" w:cs="Times New Roman"/>
          <w:lang w:val="es-PR"/>
        </w:rPr>
        <w:t>No hay un programa en común para la formación permanente. Sin embargo, muchos hermanos de la COREAM han tomado cursos especializados en Europa (Conferencia de Europa) y en América (Conferencias de América, Norte y Sur). Estas iniciativas son responsabilidad de los Superiores Mayores de las Unidades en cuestión, junto con los provinciales de las Provincias Madre, o con el Superior General, si se trata de Estudios Superiores.</w:t>
      </w:r>
    </w:p>
    <w:p w14:paraId="012AB176" w14:textId="77777777" w:rsidR="00F05740" w:rsidRPr="00B268F2" w:rsidRDefault="00F05740" w:rsidP="00F05740">
      <w:pPr>
        <w:spacing w:line="240" w:lineRule="auto"/>
        <w:jc w:val="both"/>
        <w:rPr>
          <w:rFonts w:ascii="Times New Roman" w:hAnsi="Times New Roman" w:cs="Times New Roman"/>
          <w:b/>
          <w:lang w:val="es-PR"/>
        </w:rPr>
      </w:pPr>
      <w:r w:rsidRPr="00B268F2">
        <w:rPr>
          <w:rFonts w:ascii="Times New Roman" w:hAnsi="Times New Roman" w:cs="Times New Roman"/>
          <w:b/>
          <w:lang w:val="es-PR"/>
        </w:rPr>
        <w:t>3. Preocupaciones de los p</w:t>
      </w:r>
      <w:r>
        <w:rPr>
          <w:rFonts w:ascii="Times New Roman" w:hAnsi="Times New Roman" w:cs="Times New Roman"/>
          <w:b/>
          <w:lang w:val="es-PR"/>
        </w:rPr>
        <w:t xml:space="preserve">rogramas de formación en común </w:t>
      </w:r>
    </w:p>
    <w:p w14:paraId="5DE69E1C" w14:textId="77777777" w:rsidR="00F05740" w:rsidRPr="00B268F2" w:rsidRDefault="00F05740" w:rsidP="00F05740">
      <w:pPr>
        <w:spacing w:line="240" w:lineRule="auto"/>
        <w:jc w:val="both"/>
        <w:rPr>
          <w:rFonts w:ascii="Times New Roman" w:hAnsi="Times New Roman" w:cs="Times New Roman"/>
          <w:lang w:val="es-PR"/>
        </w:rPr>
      </w:pPr>
      <w:r w:rsidRPr="00B268F2">
        <w:rPr>
          <w:rFonts w:ascii="Times New Roman" w:hAnsi="Times New Roman" w:cs="Times New Roman"/>
          <w:lang w:val="es-PR"/>
        </w:rPr>
        <w:t>Las preocupaciones y necesidades de la formación en co</w:t>
      </w:r>
      <w:r>
        <w:rPr>
          <w:rFonts w:ascii="Times New Roman" w:hAnsi="Times New Roman" w:cs="Times New Roman"/>
          <w:lang w:val="es-PR"/>
        </w:rPr>
        <w:t>mún son de diferentes tipos:</w:t>
      </w:r>
    </w:p>
    <w:p w14:paraId="734C7262" w14:textId="77777777" w:rsidR="00F05740" w:rsidRPr="00B268F2" w:rsidRDefault="00F05740" w:rsidP="00F05740">
      <w:pPr>
        <w:spacing w:line="240" w:lineRule="auto"/>
        <w:jc w:val="both"/>
        <w:rPr>
          <w:rFonts w:ascii="Times New Roman" w:hAnsi="Times New Roman" w:cs="Times New Roman"/>
          <w:lang w:val="es-PR"/>
        </w:rPr>
      </w:pPr>
      <w:r w:rsidRPr="00B268F2">
        <w:rPr>
          <w:rFonts w:ascii="Times New Roman" w:hAnsi="Times New Roman" w:cs="Times New Roman"/>
          <w:lang w:val="es-PR"/>
        </w:rPr>
        <w:t>a)</w:t>
      </w:r>
      <w:r w:rsidRPr="00B268F2">
        <w:rPr>
          <w:rFonts w:ascii="Times New Roman" w:hAnsi="Times New Roman" w:cs="Times New Roman"/>
          <w:lang w:val="es-ES"/>
        </w:rPr>
        <w:t xml:space="preserve"> </w:t>
      </w:r>
      <w:r w:rsidRPr="00B268F2">
        <w:rPr>
          <w:rFonts w:ascii="Times New Roman" w:hAnsi="Times New Roman" w:cs="Times New Roman"/>
          <w:lang w:val="es-PR"/>
        </w:rPr>
        <w:t xml:space="preserve">La mayor preocupación es el funcionamiento eficaz de las casas de formación en común. Hay limitaciones económicas y la falta de buena voluntad que nos impide el aprovechamiento de nuestras fuerzas. Ejemplo: en la COREAM, compuesta por once Unidades, tenemos dos noviciados y tres </w:t>
      </w:r>
      <w:proofErr w:type="spellStart"/>
      <w:r w:rsidRPr="00B268F2">
        <w:rPr>
          <w:rFonts w:ascii="Times New Roman" w:hAnsi="Times New Roman" w:cs="Times New Roman"/>
          <w:lang w:val="es-PR"/>
        </w:rPr>
        <w:t>teologados</w:t>
      </w:r>
      <w:proofErr w:type="spellEnd"/>
      <w:r w:rsidRPr="00B268F2">
        <w:rPr>
          <w:rFonts w:ascii="Times New Roman" w:hAnsi="Times New Roman" w:cs="Times New Roman"/>
          <w:lang w:val="es-PR"/>
        </w:rPr>
        <w:t xml:space="preserve"> para los francófonos y dos noviciados y dos </w:t>
      </w:r>
      <w:proofErr w:type="spellStart"/>
      <w:r>
        <w:rPr>
          <w:rFonts w:ascii="Times New Roman" w:hAnsi="Times New Roman" w:cs="Times New Roman"/>
          <w:lang w:val="es-PR"/>
        </w:rPr>
        <w:t>teologados</w:t>
      </w:r>
      <w:proofErr w:type="spellEnd"/>
      <w:r>
        <w:rPr>
          <w:rFonts w:ascii="Times New Roman" w:hAnsi="Times New Roman" w:cs="Times New Roman"/>
          <w:lang w:val="es-PR"/>
        </w:rPr>
        <w:t xml:space="preserve"> para los anglófonos.</w:t>
      </w:r>
    </w:p>
    <w:p w14:paraId="56CD1994" w14:textId="77777777" w:rsidR="00F05740" w:rsidRPr="00B268F2" w:rsidRDefault="00F05740" w:rsidP="00F05740">
      <w:pPr>
        <w:spacing w:line="240" w:lineRule="auto"/>
        <w:jc w:val="both"/>
        <w:rPr>
          <w:rFonts w:ascii="Times New Roman" w:hAnsi="Times New Roman" w:cs="Times New Roman"/>
          <w:lang w:val="es-PR"/>
        </w:rPr>
      </w:pPr>
      <w:r w:rsidRPr="00B268F2">
        <w:rPr>
          <w:rFonts w:ascii="Times New Roman" w:hAnsi="Times New Roman" w:cs="Times New Roman"/>
          <w:lang w:val="es-PR"/>
        </w:rPr>
        <w:t>b)</w:t>
      </w:r>
      <w:r w:rsidRPr="00B268F2">
        <w:rPr>
          <w:rFonts w:ascii="Times New Roman" w:hAnsi="Times New Roman" w:cs="Times New Roman"/>
          <w:lang w:val="es-ES"/>
        </w:rPr>
        <w:t xml:space="preserve"> </w:t>
      </w:r>
      <w:r w:rsidRPr="00B268F2">
        <w:rPr>
          <w:rFonts w:ascii="Times New Roman" w:hAnsi="Times New Roman" w:cs="Times New Roman"/>
          <w:lang w:val="es-PR"/>
        </w:rPr>
        <w:t xml:space="preserve">La cuestión de las finanzas. La formación es extremadamente cara y requiere gran cantidad de fondos. Está el costo del viaje de una Unidad a otra, sobre todo si hay muchos estudiantes; </w:t>
      </w:r>
      <w:proofErr w:type="gramStart"/>
      <w:r w:rsidRPr="00B268F2">
        <w:rPr>
          <w:rFonts w:ascii="Times New Roman" w:hAnsi="Times New Roman" w:cs="Times New Roman"/>
          <w:lang w:val="es-PR"/>
        </w:rPr>
        <w:t>entonces  esta</w:t>
      </w:r>
      <w:proofErr w:type="gramEnd"/>
      <w:r w:rsidRPr="00B268F2">
        <w:rPr>
          <w:rFonts w:ascii="Times New Roman" w:hAnsi="Times New Roman" w:cs="Times New Roman"/>
          <w:lang w:val="es-PR"/>
        </w:rPr>
        <w:t xml:space="preserve"> la conservación y</w:t>
      </w:r>
      <w:r>
        <w:rPr>
          <w:rFonts w:ascii="Times New Roman" w:hAnsi="Times New Roman" w:cs="Times New Roman"/>
          <w:lang w:val="es-PR"/>
        </w:rPr>
        <w:t xml:space="preserve"> el mantenimiento de las casas.</w:t>
      </w:r>
    </w:p>
    <w:p w14:paraId="155B25E6" w14:textId="77777777" w:rsidR="00F05740" w:rsidRPr="00B268F2" w:rsidRDefault="00F05740" w:rsidP="00F05740">
      <w:pPr>
        <w:spacing w:line="240" w:lineRule="auto"/>
        <w:jc w:val="both"/>
        <w:rPr>
          <w:rFonts w:ascii="Times New Roman" w:hAnsi="Times New Roman" w:cs="Times New Roman"/>
          <w:lang w:val="es-PR"/>
        </w:rPr>
      </w:pPr>
      <w:r w:rsidRPr="00B268F2">
        <w:rPr>
          <w:rFonts w:ascii="Times New Roman" w:hAnsi="Times New Roman" w:cs="Times New Roman"/>
          <w:lang w:val="es-PR"/>
        </w:rPr>
        <w:t>c) El problema de formadores. Las Unidades que participan en la formación no ponen fácilmente a disposición a sus cohermanos para l</w:t>
      </w:r>
      <w:r>
        <w:rPr>
          <w:rFonts w:ascii="Times New Roman" w:hAnsi="Times New Roman" w:cs="Times New Roman"/>
          <w:lang w:val="es-PR"/>
        </w:rPr>
        <w:t>as casas de formación en común.</w:t>
      </w:r>
    </w:p>
    <w:p w14:paraId="64C9A7F1" w14:textId="77777777" w:rsidR="00F05740" w:rsidRPr="00B268F2" w:rsidRDefault="00F05740" w:rsidP="00F05740">
      <w:pPr>
        <w:spacing w:line="240" w:lineRule="auto"/>
        <w:jc w:val="both"/>
        <w:rPr>
          <w:rFonts w:ascii="Times New Roman" w:hAnsi="Times New Roman" w:cs="Times New Roman"/>
          <w:lang w:val="es-PR"/>
        </w:rPr>
      </w:pPr>
      <w:r w:rsidRPr="00B268F2">
        <w:rPr>
          <w:rFonts w:ascii="Times New Roman" w:hAnsi="Times New Roman" w:cs="Times New Roman"/>
          <w:lang w:val="es-PR"/>
        </w:rPr>
        <w:t>d) Los procedimientos administrativos son lentos y difícil</w:t>
      </w:r>
      <w:r>
        <w:rPr>
          <w:rFonts w:ascii="Times New Roman" w:hAnsi="Times New Roman" w:cs="Times New Roman"/>
          <w:lang w:val="es-PR"/>
        </w:rPr>
        <w:t>es (visas, pasaportes, viajes).</w:t>
      </w:r>
    </w:p>
    <w:p w14:paraId="273CBC04" w14:textId="77777777" w:rsidR="00F05740" w:rsidRPr="00B268F2" w:rsidRDefault="00F05740" w:rsidP="00F05740">
      <w:pPr>
        <w:spacing w:line="240" w:lineRule="auto"/>
        <w:jc w:val="both"/>
        <w:rPr>
          <w:rFonts w:ascii="Times New Roman" w:hAnsi="Times New Roman" w:cs="Times New Roman"/>
          <w:b/>
          <w:lang w:val="es-PR"/>
        </w:rPr>
      </w:pPr>
      <w:r>
        <w:rPr>
          <w:rFonts w:ascii="Times New Roman" w:hAnsi="Times New Roman" w:cs="Times New Roman"/>
          <w:b/>
          <w:lang w:val="es-PR"/>
        </w:rPr>
        <w:t>4. Retos</w:t>
      </w:r>
    </w:p>
    <w:p w14:paraId="6005BBC5" w14:textId="77777777" w:rsidR="00F05740" w:rsidRPr="00B268F2" w:rsidRDefault="00F05740" w:rsidP="00F05740">
      <w:pPr>
        <w:spacing w:line="240" w:lineRule="auto"/>
        <w:jc w:val="both"/>
        <w:rPr>
          <w:rFonts w:ascii="Times New Roman" w:hAnsi="Times New Roman" w:cs="Times New Roman"/>
          <w:lang w:val="es-PR"/>
        </w:rPr>
      </w:pPr>
      <w:r w:rsidRPr="00B268F2">
        <w:rPr>
          <w:rFonts w:ascii="Times New Roman" w:hAnsi="Times New Roman" w:cs="Times New Roman"/>
          <w:lang w:val="es-PR"/>
        </w:rPr>
        <w:t>Las preocupaciones y las necesidades de formación conjunta se convierten ellos mismos en las dificultad</w:t>
      </w:r>
      <w:r>
        <w:rPr>
          <w:rFonts w:ascii="Times New Roman" w:hAnsi="Times New Roman" w:cs="Times New Roman"/>
          <w:lang w:val="es-PR"/>
        </w:rPr>
        <w:t>es:</w:t>
      </w:r>
    </w:p>
    <w:p w14:paraId="570157FF" w14:textId="77777777" w:rsidR="00F05740" w:rsidRPr="00B268F2" w:rsidRDefault="00F05740" w:rsidP="00F05740">
      <w:pPr>
        <w:pStyle w:val="ListParagraph"/>
        <w:numPr>
          <w:ilvl w:val="0"/>
          <w:numId w:val="2"/>
        </w:numPr>
        <w:spacing w:after="0" w:line="240" w:lineRule="auto"/>
        <w:jc w:val="both"/>
        <w:rPr>
          <w:rFonts w:ascii="Times New Roman" w:hAnsi="Times New Roman" w:cs="Times New Roman"/>
          <w:lang w:val="es-PR"/>
        </w:rPr>
      </w:pPr>
      <w:r w:rsidRPr="00B268F2">
        <w:rPr>
          <w:rFonts w:ascii="Times New Roman" w:hAnsi="Times New Roman" w:cs="Times New Roman"/>
          <w:lang w:val="es-PR"/>
        </w:rPr>
        <w:t>El reto de la calidad de los formadores.</w:t>
      </w:r>
    </w:p>
    <w:p w14:paraId="6999ACE6" w14:textId="77777777" w:rsidR="00F05740" w:rsidRPr="00B268F2" w:rsidRDefault="00F05740" w:rsidP="00F05740">
      <w:pPr>
        <w:pStyle w:val="ListParagraph"/>
        <w:numPr>
          <w:ilvl w:val="0"/>
          <w:numId w:val="2"/>
        </w:numPr>
        <w:spacing w:after="0" w:line="240" w:lineRule="auto"/>
        <w:jc w:val="both"/>
        <w:rPr>
          <w:rFonts w:ascii="Times New Roman" w:hAnsi="Times New Roman" w:cs="Times New Roman"/>
          <w:lang w:val="es-PR"/>
        </w:rPr>
      </w:pPr>
      <w:r w:rsidRPr="00B268F2">
        <w:rPr>
          <w:rFonts w:ascii="Times New Roman" w:hAnsi="Times New Roman" w:cs="Times New Roman"/>
          <w:lang w:val="es-PR"/>
        </w:rPr>
        <w:t>El descenso del nivel intelectual de los candidatos a la vida religiosa.</w:t>
      </w:r>
    </w:p>
    <w:p w14:paraId="478AD689" w14:textId="77777777" w:rsidR="00F05740" w:rsidRPr="00B268F2" w:rsidRDefault="00F05740" w:rsidP="00F05740">
      <w:pPr>
        <w:pStyle w:val="ListParagraph"/>
        <w:numPr>
          <w:ilvl w:val="0"/>
          <w:numId w:val="2"/>
        </w:numPr>
        <w:spacing w:after="0" w:line="240" w:lineRule="auto"/>
        <w:jc w:val="both"/>
        <w:rPr>
          <w:rFonts w:ascii="Times New Roman" w:hAnsi="Times New Roman" w:cs="Times New Roman"/>
          <w:lang w:val="es-PR"/>
        </w:rPr>
      </w:pPr>
      <w:r w:rsidRPr="00B268F2">
        <w:rPr>
          <w:rFonts w:ascii="Times New Roman" w:hAnsi="Times New Roman" w:cs="Times New Roman"/>
          <w:lang w:val="es-PR"/>
        </w:rPr>
        <w:t>La falta de estructuras adecuadas.</w:t>
      </w:r>
    </w:p>
    <w:p w14:paraId="34551D96" w14:textId="77777777" w:rsidR="00F05740" w:rsidRPr="00B268F2" w:rsidRDefault="00F05740" w:rsidP="00F05740">
      <w:pPr>
        <w:pStyle w:val="ListParagraph"/>
        <w:numPr>
          <w:ilvl w:val="0"/>
          <w:numId w:val="2"/>
        </w:numPr>
        <w:spacing w:after="0" w:line="240" w:lineRule="auto"/>
        <w:jc w:val="both"/>
        <w:rPr>
          <w:rFonts w:ascii="Times New Roman" w:hAnsi="Times New Roman" w:cs="Times New Roman"/>
          <w:lang w:val="es-PR"/>
        </w:rPr>
      </w:pPr>
      <w:r w:rsidRPr="00B268F2">
        <w:rPr>
          <w:rFonts w:ascii="Times New Roman" w:hAnsi="Times New Roman" w:cs="Times New Roman"/>
          <w:lang w:val="es-PR"/>
        </w:rPr>
        <w:t>La falta de formación para los formadores.</w:t>
      </w:r>
    </w:p>
    <w:p w14:paraId="405CD8D6" w14:textId="77777777" w:rsidR="00F05740" w:rsidRPr="00B268F2" w:rsidRDefault="00F05740" w:rsidP="00F05740">
      <w:pPr>
        <w:pStyle w:val="ListParagraph"/>
        <w:numPr>
          <w:ilvl w:val="0"/>
          <w:numId w:val="2"/>
        </w:numPr>
        <w:spacing w:after="0" w:line="240" w:lineRule="auto"/>
        <w:jc w:val="both"/>
        <w:rPr>
          <w:rFonts w:ascii="Times New Roman" w:hAnsi="Times New Roman" w:cs="Times New Roman"/>
          <w:lang w:val="es-PR"/>
        </w:rPr>
      </w:pPr>
      <w:r w:rsidRPr="00B268F2">
        <w:rPr>
          <w:rFonts w:ascii="Times New Roman" w:hAnsi="Times New Roman" w:cs="Times New Roman"/>
          <w:lang w:val="es-PR"/>
        </w:rPr>
        <w:t>La falta de recursos financieros.</w:t>
      </w:r>
    </w:p>
    <w:p w14:paraId="44F75F4F" w14:textId="77777777" w:rsidR="00F05740" w:rsidRPr="00B268F2" w:rsidRDefault="00F05740" w:rsidP="00F05740">
      <w:pPr>
        <w:pStyle w:val="ListParagraph"/>
        <w:numPr>
          <w:ilvl w:val="0"/>
          <w:numId w:val="2"/>
        </w:numPr>
        <w:spacing w:after="0" w:line="240" w:lineRule="auto"/>
        <w:jc w:val="both"/>
        <w:rPr>
          <w:rFonts w:ascii="Times New Roman" w:hAnsi="Times New Roman" w:cs="Times New Roman"/>
          <w:lang w:val="es-PR"/>
        </w:rPr>
      </w:pPr>
      <w:r w:rsidRPr="00B268F2">
        <w:rPr>
          <w:rFonts w:ascii="Times New Roman" w:hAnsi="Times New Roman" w:cs="Times New Roman"/>
          <w:lang w:val="es-PR"/>
        </w:rPr>
        <w:t>La diversidad de culturas y mentalidades.</w:t>
      </w:r>
    </w:p>
    <w:p w14:paraId="6110442C" w14:textId="77777777" w:rsidR="00F05740" w:rsidRPr="00B268F2" w:rsidRDefault="00F05740" w:rsidP="00F05740">
      <w:pPr>
        <w:pStyle w:val="ListParagraph"/>
        <w:numPr>
          <w:ilvl w:val="0"/>
          <w:numId w:val="2"/>
        </w:numPr>
        <w:spacing w:after="0" w:line="240" w:lineRule="auto"/>
        <w:jc w:val="both"/>
        <w:rPr>
          <w:rFonts w:ascii="Times New Roman" w:hAnsi="Times New Roman" w:cs="Times New Roman"/>
          <w:lang w:val="es-PR"/>
        </w:rPr>
      </w:pPr>
      <w:r w:rsidRPr="00B268F2">
        <w:rPr>
          <w:rFonts w:ascii="Times New Roman" w:hAnsi="Times New Roman" w:cs="Times New Roman"/>
          <w:lang w:val="es-PR"/>
        </w:rPr>
        <w:lastRenderedPageBreak/>
        <w:t>Formación para la Vida Religiosa Redentorista.</w:t>
      </w:r>
    </w:p>
    <w:p w14:paraId="48142A18" w14:textId="77777777" w:rsidR="00F05740" w:rsidRPr="00B268F2" w:rsidRDefault="00F05740" w:rsidP="00F05740">
      <w:pPr>
        <w:pStyle w:val="ListParagraph"/>
        <w:numPr>
          <w:ilvl w:val="0"/>
          <w:numId w:val="2"/>
        </w:numPr>
        <w:spacing w:after="0" w:line="240" w:lineRule="auto"/>
        <w:jc w:val="both"/>
        <w:rPr>
          <w:rFonts w:ascii="Times New Roman" w:hAnsi="Times New Roman" w:cs="Times New Roman"/>
          <w:lang w:val="es-PR"/>
        </w:rPr>
      </w:pPr>
      <w:r w:rsidRPr="00B268F2">
        <w:rPr>
          <w:rFonts w:ascii="Times New Roman" w:hAnsi="Times New Roman" w:cs="Times New Roman"/>
          <w:lang w:val="es-PR"/>
        </w:rPr>
        <w:t>La dificultad de establecer casas para la formación en común.</w:t>
      </w:r>
    </w:p>
    <w:p w14:paraId="489FB9F4" w14:textId="77777777" w:rsidR="00F05740" w:rsidRDefault="00F05740" w:rsidP="00F05740">
      <w:pPr>
        <w:pStyle w:val="ListParagraph"/>
        <w:numPr>
          <w:ilvl w:val="0"/>
          <w:numId w:val="2"/>
        </w:numPr>
        <w:spacing w:after="0" w:line="240" w:lineRule="auto"/>
        <w:jc w:val="both"/>
        <w:rPr>
          <w:rFonts w:ascii="Times New Roman" w:hAnsi="Times New Roman" w:cs="Times New Roman"/>
          <w:lang w:val="es-PR"/>
        </w:rPr>
      </w:pPr>
      <w:r w:rsidRPr="00B268F2">
        <w:rPr>
          <w:rFonts w:ascii="Times New Roman" w:hAnsi="Times New Roman" w:cs="Times New Roman"/>
          <w:lang w:val="es-PR"/>
        </w:rPr>
        <w:t>Un clericalismo que socava la vocación de los Hermanos.</w:t>
      </w:r>
    </w:p>
    <w:p w14:paraId="32AD9A50" w14:textId="77777777" w:rsidR="00F05740" w:rsidRPr="00836081" w:rsidRDefault="00F05740" w:rsidP="00F05740">
      <w:pPr>
        <w:pStyle w:val="ListParagraph"/>
        <w:spacing w:after="0" w:line="240" w:lineRule="auto"/>
        <w:jc w:val="both"/>
        <w:rPr>
          <w:rFonts w:ascii="Times New Roman" w:hAnsi="Times New Roman" w:cs="Times New Roman"/>
          <w:lang w:val="es-PR"/>
        </w:rPr>
      </w:pPr>
    </w:p>
    <w:p w14:paraId="4905AC47" w14:textId="77777777" w:rsidR="00F05740" w:rsidRPr="00B268F2" w:rsidRDefault="00F05740" w:rsidP="00F05740">
      <w:pPr>
        <w:spacing w:line="240" w:lineRule="auto"/>
        <w:jc w:val="both"/>
        <w:rPr>
          <w:rFonts w:ascii="Times New Roman" w:hAnsi="Times New Roman" w:cs="Times New Roman"/>
          <w:b/>
          <w:lang w:val="es-PR"/>
        </w:rPr>
      </w:pPr>
      <w:r>
        <w:rPr>
          <w:rFonts w:ascii="Times New Roman" w:hAnsi="Times New Roman" w:cs="Times New Roman"/>
          <w:b/>
          <w:lang w:val="es-PR"/>
        </w:rPr>
        <w:t xml:space="preserve">5. Ratio </w:t>
      </w:r>
      <w:proofErr w:type="spellStart"/>
      <w:r>
        <w:rPr>
          <w:rFonts w:ascii="Times New Roman" w:hAnsi="Times New Roman" w:cs="Times New Roman"/>
          <w:b/>
          <w:lang w:val="es-PR"/>
        </w:rPr>
        <w:t>formationis</w:t>
      </w:r>
      <w:proofErr w:type="spellEnd"/>
    </w:p>
    <w:p w14:paraId="79AF08FD" w14:textId="77777777" w:rsidR="00F05740" w:rsidRPr="00836081" w:rsidRDefault="00F05740" w:rsidP="00F05740">
      <w:pPr>
        <w:spacing w:line="240" w:lineRule="auto"/>
        <w:ind w:firstLine="720"/>
        <w:jc w:val="both"/>
        <w:rPr>
          <w:rFonts w:ascii="Times New Roman" w:hAnsi="Times New Roman" w:cs="Times New Roman"/>
          <w:lang w:val="es-PR"/>
        </w:rPr>
      </w:pPr>
      <w:r w:rsidRPr="00B268F2">
        <w:rPr>
          <w:rFonts w:ascii="Times New Roman" w:hAnsi="Times New Roman" w:cs="Times New Roman"/>
          <w:lang w:val="es-PR"/>
        </w:rPr>
        <w:t xml:space="preserve">Con la creación de casas de formación en común, una </w:t>
      </w:r>
      <w:r w:rsidRPr="00B268F2">
        <w:rPr>
          <w:rFonts w:ascii="Times New Roman" w:hAnsi="Times New Roman" w:cs="Times New Roman"/>
          <w:i/>
          <w:lang w:val="es-PR"/>
        </w:rPr>
        <w:t>Ratio Formationis</w:t>
      </w:r>
      <w:r w:rsidRPr="00B268F2">
        <w:rPr>
          <w:rFonts w:ascii="Times New Roman" w:hAnsi="Times New Roman" w:cs="Times New Roman"/>
          <w:lang w:val="es-PR"/>
        </w:rPr>
        <w:t xml:space="preserve"> está siendo elaborada por el Secretariado de Formación de la COREAM. El objetivo es que todas las Unidades tengan una orientación clara de las diferentes etapas de la formación. Además de la </w:t>
      </w:r>
      <w:r w:rsidRPr="00B268F2">
        <w:rPr>
          <w:rFonts w:ascii="Times New Roman" w:hAnsi="Times New Roman" w:cs="Times New Roman"/>
          <w:i/>
          <w:lang w:val="es-PR"/>
        </w:rPr>
        <w:t>Ratio,</w:t>
      </w:r>
      <w:r w:rsidRPr="00B268F2">
        <w:rPr>
          <w:rFonts w:ascii="Times New Roman" w:hAnsi="Times New Roman" w:cs="Times New Roman"/>
          <w:lang w:val="es-PR"/>
        </w:rPr>
        <w:t xml:space="preserve"> hay que añadir los contratos entre las diferentes Unidades que tienen la formación en común. El contrato de habla inglesa ya ha sido firmado y el texto de habla francesa está en proceso de ser firmado y aprobado.</w:t>
      </w:r>
    </w:p>
    <w:p w14:paraId="4AF8D303" w14:textId="77777777" w:rsidR="00F05740" w:rsidRPr="00B268F2" w:rsidRDefault="00F05740" w:rsidP="00F05740">
      <w:pPr>
        <w:spacing w:line="240" w:lineRule="auto"/>
        <w:jc w:val="both"/>
        <w:rPr>
          <w:rFonts w:ascii="Times New Roman" w:hAnsi="Times New Roman" w:cs="Times New Roman"/>
          <w:b/>
          <w:lang w:val="es-PR"/>
        </w:rPr>
      </w:pPr>
      <w:r w:rsidRPr="00B268F2">
        <w:rPr>
          <w:rFonts w:ascii="Times New Roman" w:hAnsi="Times New Roman" w:cs="Times New Roman"/>
          <w:b/>
          <w:lang w:val="es-PR"/>
        </w:rPr>
        <w:t>6. Colaboradores Laicos</w:t>
      </w:r>
    </w:p>
    <w:p w14:paraId="46C3F2BB" w14:textId="77777777" w:rsidR="00F05740" w:rsidRPr="00B268F2" w:rsidRDefault="00F05740" w:rsidP="00F05740">
      <w:pPr>
        <w:spacing w:line="240" w:lineRule="auto"/>
        <w:ind w:firstLine="720"/>
        <w:jc w:val="both"/>
        <w:rPr>
          <w:rFonts w:ascii="Times New Roman" w:hAnsi="Times New Roman" w:cs="Times New Roman"/>
          <w:lang w:val="es-PR"/>
        </w:rPr>
      </w:pPr>
      <w:r w:rsidRPr="00B268F2">
        <w:rPr>
          <w:rFonts w:ascii="Times New Roman" w:hAnsi="Times New Roman" w:cs="Times New Roman"/>
          <w:lang w:val="es-ES"/>
        </w:rPr>
        <w:t xml:space="preserve">La </w:t>
      </w:r>
      <w:r w:rsidRPr="00B268F2">
        <w:rPr>
          <w:rFonts w:ascii="Times New Roman" w:hAnsi="Times New Roman" w:cs="Times New Roman"/>
          <w:lang w:val="es-PR"/>
        </w:rPr>
        <w:t>COREAM creó una Comisión para los Laicos, pero por desgracia esta comisión no funcionó. Esto explica la falta de orientaciones, directrices o recursos para la colaboración con los laicos.</w:t>
      </w:r>
    </w:p>
    <w:p w14:paraId="6643C533" w14:textId="77777777" w:rsidR="00F05740" w:rsidRPr="00B268F2" w:rsidRDefault="00F05740" w:rsidP="00F05740">
      <w:pPr>
        <w:spacing w:line="240" w:lineRule="auto"/>
        <w:ind w:firstLine="720"/>
        <w:jc w:val="both"/>
        <w:rPr>
          <w:rFonts w:ascii="Times New Roman" w:hAnsi="Times New Roman" w:cs="Times New Roman"/>
          <w:lang w:val="es-PR"/>
        </w:rPr>
      </w:pPr>
      <w:r w:rsidRPr="00B268F2">
        <w:rPr>
          <w:rFonts w:ascii="Times New Roman" w:hAnsi="Times New Roman" w:cs="Times New Roman"/>
          <w:lang w:val="es-PR"/>
        </w:rPr>
        <w:t>Sin embargo, en la mayoría de las Unidades hay socios laicos. Para acompañarlos adecuadamente hay estatutos y programas de formación en el lugar.</w:t>
      </w:r>
    </w:p>
    <w:p w14:paraId="50F12A7D" w14:textId="77777777" w:rsidR="00F05740" w:rsidRDefault="00F05740" w:rsidP="00F05740">
      <w:pPr>
        <w:spacing w:line="240" w:lineRule="auto"/>
        <w:ind w:firstLine="720"/>
        <w:jc w:val="both"/>
        <w:rPr>
          <w:rFonts w:ascii="Times New Roman" w:hAnsi="Times New Roman" w:cs="Times New Roman"/>
          <w:lang w:val="es-PR"/>
        </w:rPr>
      </w:pPr>
      <w:r w:rsidRPr="00B268F2">
        <w:rPr>
          <w:rFonts w:ascii="Times New Roman" w:hAnsi="Times New Roman" w:cs="Times New Roman"/>
          <w:lang w:val="es-PR"/>
        </w:rPr>
        <w:t>A nivel de la COREAM todavía no ha habido ninguna reunión con los asociados laicos, dado que la Comisión no está en funcionamiento.</w:t>
      </w:r>
    </w:p>
    <w:p w14:paraId="15F70031" w14:textId="77777777" w:rsidR="00F05740" w:rsidRPr="00F05740" w:rsidRDefault="00F05740">
      <w:pPr>
        <w:rPr>
          <w:lang w:val="es-PR"/>
        </w:rPr>
      </w:pPr>
    </w:p>
    <w:sectPr w:rsidR="00F05740" w:rsidRPr="00F05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1400"/>
    <w:multiLevelType w:val="hybridMultilevel"/>
    <w:tmpl w:val="FA80B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D7B8D"/>
    <w:multiLevelType w:val="hybridMultilevel"/>
    <w:tmpl w:val="49C8E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40"/>
    <w:rsid w:val="00F0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3868"/>
  <w15:chartTrackingRefBased/>
  <w15:docId w15:val="{777E9DF8-C3FC-4C42-9861-6D8F19E5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740"/>
    <w:pPr>
      <w:spacing w:after="160" w:line="259" w:lineRule="auto"/>
      <w:ind w:left="720"/>
      <w:contextualSpacing/>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2020-09-07T07:18:00Z</dcterms:created>
  <dcterms:modified xsi:type="dcterms:W3CDTF">2020-09-07T07:20:00Z</dcterms:modified>
</cp:coreProperties>
</file>