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1C66" w14:textId="77777777" w:rsidR="00385701" w:rsidRPr="00C61654" w:rsidRDefault="00385701" w:rsidP="00385701">
      <w:pPr>
        <w:rPr>
          <w:lang w:val="it-IT" w:bidi="ar-SA"/>
        </w:rPr>
      </w:pPr>
      <w:r w:rsidRPr="00C61654">
        <w:rPr>
          <w:rFonts w:ascii="Algerian" w:hAnsi="Algerian"/>
          <w:color w:val="FFFFFF"/>
          <w:kern w:val="24"/>
          <w:sz w:val="48"/>
          <w:szCs w:val="48"/>
          <w:lang w:val="it-IT" w:bidi="ar-SA"/>
        </w:rPr>
        <w:t xml:space="preserve"> </w:t>
      </w:r>
    </w:p>
    <w:p w14:paraId="51B8447A" w14:textId="77777777" w:rsidR="00AC2E95" w:rsidRPr="00C61654" w:rsidRDefault="00207A97">
      <w:pPr>
        <w:jc w:val="center"/>
        <w:rPr>
          <w:b/>
          <w:bCs/>
          <w:sz w:val="48"/>
          <w:szCs w:val="48"/>
          <w:lang w:val="it-IT"/>
        </w:rPr>
      </w:pPr>
      <w:r w:rsidRPr="00C61654">
        <w:rPr>
          <w:b/>
          <w:bCs/>
          <w:sz w:val="48"/>
          <w:szCs w:val="48"/>
          <w:lang w:val="it-IT"/>
        </w:rPr>
        <w:t xml:space="preserve">Missionari della speranza </w:t>
      </w:r>
    </w:p>
    <w:p w14:paraId="2527EAD7" w14:textId="77777777" w:rsidR="00AC2E95" w:rsidRPr="00C61654" w:rsidRDefault="00207A97">
      <w:pPr>
        <w:jc w:val="center"/>
        <w:rPr>
          <w:b/>
          <w:bCs/>
          <w:sz w:val="48"/>
          <w:szCs w:val="48"/>
          <w:lang w:val="it-IT"/>
        </w:rPr>
      </w:pPr>
      <w:r w:rsidRPr="00C61654">
        <w:rPr>
          <w:b/>
          <w:bCs/>
          <w:sz w:val="48"/>
          <w:szCs w:val="48"/>
          <w:lang w:val="it-IT"/>
        </w:rPr>
        <w:t>sulle orme del Redentore</w:t>
      </w:r>
    </w:p>
    <w:p w14:paraId="076910E0" w14:textId="77777777" w:rsidR="00385701" w:rsidRPr="00C61654" w:rsidRDefault="00385701" w:rsidP="005F2DB5">
      <w:pPr>
        <w:jc w:val="center"/>
        <w:rPr>
          <w:b/>
          <w:bCs/>
          <w:sz w:val="28"/>
          <w:szCs w:val="28"/>
          <w:lang w:val="it-IT"/>
        </w:rPr>
      </w:pPr>
    </w:p>
    <w:p w14:paraId="64B921E3" w14:textId="63BCF912" w:rsidR="00AC2E95" w:rsidRPr="00C61654" w:rsidRDefault="00207A97">
      <w:pPr>
        <w:jc w:val="center"/>
        <w:rPr>
          <w:b/>
          <w:bCs/>
          <w:sz w:val="28"/>
          <w:szCs w:val="28"/>
          <w:lang w:val="it-IT"/>
        </w:rPr>
      </w:pPr>
      <w:r w:rsidRPr="00C61654">
        <w:rPr>
          <w:b/>
          <w:bCs/>
          <w:sz w:val="28"/>
          <w:szCs w:val="28"/>
          <w:lang w:val="it-IT"/>
        </w:rPr>
        <w:t xml:space="preserve">MATERIALI PER </w:t>
      </w:r>
      <w:r w:rsidR="00C61654">
        <w:rPr>
          <w:b/>
          <w:bCs/>
          <w:sz w:val="28"/>
          <w:szCs w:val="28"/>
          <w:lang w:val="it-IT"/>
        </w:rPr>
        <w:t>LA GIORNATA ANNUALE DI PROMOZIONE</w:t>
      </w:r>
      <w:r w:rsidRPr="00C61654">
        <w:rPr>
          <w:b/>
          <w:bCs/>
          <w:sz w:val="28"/>
          <w:szCs w:val="28"/>
          <w:lang w:val="it-IT"/>
        </w:rPr>
        <w:t xml:space="preserve"> </w:t>
      </w:r>
    </w:p>
    <w:p w14:paraId="2D55EA5E" w14:textId="77777777" w:rsidR="00AC2E95" w:rsidRPr="00C61654" w:rsidRDefault="00207A97">
      <w:pPr>
        <w:jc w:val="center"/>
        <w:rPr>
          <w:b/>
          <w:bCs/>
          <w:sz w:val="28"/>
          <w:szCs w:val="28"/>
          <w:lang w:val="it-IT"/>
        </w:rPr>
      </w:pPr>
      <w:r w:rsidRPr="00C61654">
        <w:rPr>
          <w:b/>
          <w:bCs/>
          <w:sz w:val="28"/>
          <w:szCs w:val="28"/>
          <w:lang w:val="it-IT"/>
        </w:rPr>
        <w:t>DELLA VOCAZIONE MISSIONARIA REDENTORISTA</w:t>
      </w:r>
    </w:p>
    <w:p w14:paraId="540CD703" w14:textId="77777777" w:rsidR="005F2DB5" w:rsidRPr="00C61654" w:rsidRDefault="005F2DB5" w:rsidP="005F2DB5">
      <w:pPr>
        <w:rPr>
          <w:sz w:val="28"/>
          <w:szCs w:val="28"/>
          <w:lang w:val="it-IT"/>
        </w:rPr>
      </w:pPr>
    </w:p>
    <w:p w14:paraId="0BA17725" w14:textId="77777777" w:rsidR="00A02A0B" w:rsidRPr="00C61654" w:rsidRDefault="00A02A0B" w:rsidP="005F2DB5">
      <w:pPr>
        <w:rPr>
          <w:rFonts w:ascii="Century" w:hAnsi="Century"/>
          <w:lang w:val="it-IT"/>
        </w:rPr>
      </w:pPr>
    </w:p>
    <w:p w14:paraId="4C646CE1" w14:textId="77777777" w:rsidR="00AC2E95" w:rsidRPr="00C61654" w:rsidRDefault="00207A97">
      <w:pPr>
        <w:rPr>
          <w:rFonts w:ascii="Century" w:hAnsi="Century"/>
          <w:lang w:val="it-IT"/>
        </w:rPr>
      </w:pPr>
      <w:r w:rsidRPr="00C61654">
        <w:rPr>
          <w:rFonts w:ascii="Century" w:hAnsi="Century"/>
          <w:lang w:val="it-IT"/>
        </w:rPr>
        <w:t xml:space="preserve">Saluti a tutti </w:t>
      </w:r>
      <w:r w:rsidR="00BF78A8" w:rsidRPr="00C61654">
        <w:rPr>
          <w:rFonts w:ascii="Century" w:hAnsi="Century"/>
          <w:b/>
          <w:bCs/>
          <w:i/>
          <w:iCs/>
          <w:lang w:val="it-IT"/>
        </w:rPr>
        <w:t xml:space="preserve">(email #1 di 5), </w:t>
      </w:r>
    </w:p>
    <w:p w14:paraId="43B1D48C" w14:textId="77777777" w:rsidR="005F2DB5" w:rsidRPr="00C61654" w:rsidRDefault="005F2DB5" w:rsidP="005F2DB5">
      <w:pPr>
        <w:jc w:val="both"/>
        <w:rPr>
          <w:rFonts w:ascii="Century" w:hAnsi="Century"/>
          <w:lang w:val="it-IT"/>
        </w:rPr>
      </w:pPr>
    </w:p>
    <w:p w14:paraId="1833CC6A" w14:textId="77777777" w:rsidR="00AC2E95" w:rsidRPr="00C61654" w:rsidRDefault="00207A97">
      <w:pPr>
        <w:jc w:val="both"/>
        <w:rPr>
          <w:rFonts w:ascii="Century" w:hAnsi="Century"/>
          <w:lang w:val="it-IT"/>
        </w:rPr>
      </w:pPr>
      <w:r w:rsidRPr="00C61654">
        <w:rPr>
          <w:rFonts w:ascii="Century" w:hAnsi="Century"/>
          <w:lang w:val="it-IT"/>
        </w:rPr>
        <w:t>In vista dell'avvicinarsi della giornata annuale di promozione della Vocazione Missionaria Redentorista in tutta la Congregazione (</w:t>
      </w:r>
      <w:r w:rsidR="000D0538" w:rsidRPr="00C61654">
        <w:rPr>
          <w:rFonts w:ascii="Century" w:hAnsi="Century"/>
          <w:lang w:val="it-IT"/>
        </w:rPr>
        <w:t xml:space="preserve">domenica </w:t>
      </w:r>
      <w:r w:rsidR="00032506" w:rsidRPr="00C61654">
        <w:rPr>
          <w:rFonts w:ascii="Century" w:hAnsi="Century"/>
          <w:lang w:val="it-IT"/>
        </w:rPr>
        <w:t xml:space="preserve">13 </w:t>
      </w:r>
      <w:r w:rsidRPr="00C61654">
        <w:rPr>
          <w:rFonts w:ascii="Century" w:hAnsi="Century"/>
          <w:lang w:val="it-IT"/>
        </w:rPr>
        <w:t xml:space="preserve">novembre 2022), il Segretariato Generale per la Formazione </w:t>
      </w:r>
      <w:r w:rsidR="00F330F4" w:rsidRPr="00C61654">
        <w:rPr>
          <w:rFonts w:ascii="Century" w:hAnsi="Century"/>
          <w:lang w:val="it-IT"/>
        </w:rPr>
        <w:t xml:space="preserve">mette </w:t>
      </w:r>
      <w:r w:rsidRPr="00C61654">
        <w:rPr>
          <w:rFonts w:ascii="Century" w:hAnsi="Century"/>
          <w:lang w:val="it-IT"/>
        </w:rPr>
        <w:t>a disposizione di ogni Unità della Congregazione</w:t>
      </w:r>
      <w:r w:rsidRPr="00C61654">
        <w:rPr>
          <w:rFonts w:ascii="Century" w:hAnsi="Century"/>
          <w:lang w:val="it-IT"/>
        </w:rPr>
        <w:t xml:space="preserve"> alcune risorse-idee per l'</w:t>
      </w:r>
      <w:r w:rsidR="009820FB" w:rsidRPr="00C61654">
        <w:rPr>
          <w:rFonts w:ascii="Century" w:hAnsi="Century"/>
          <w:lang w:val="it-IT"/>
        </w:rPr>
        <w:t xml:space="preserve">animazione e la </w:t>
      </w:r>
      <w:r w:rsidRPr="00C61654">
        <w:rPr>
          <w:rFonts w:ascii="Century" w:hAnsi="Century"/>
          <w:lang w:val="it-IT"/>
        </w:rPr>
        <w:t xml:space="preserve">celebrazione di questa giornata speciale. </w:t>
      </w:r>
    </w:p>
    <w:p w14:paraId="1635B1E9" w14:textId="77777777" w:rsidR="005F2DB5" w:rsidRPr="00C61654" w:rsidRDefault="005F2DB5" w:rsidP="005F2DB5">
      <w:pPr>
        <w:jc w:val="both"/>
        <w:rPr>
          <w:rFonts w:ascii="Century" w:hAnsi="Century"/>
          <w:lang w:val="it-IT"/>
        </w:rPr>
      </w:pPr>
    </w:p>
    <w:p w14:paraId="24F7025A" w14:textId="47B39EDF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/>
          <w:lang w:val="it-IT"/>
        </w:rPr>
      </w:pPr>
      <w:r w:rsidRPr="00C61654">
        <w:rPr>
          <w:rFonts w:ascii="Century" w:hAnsi="Century"/>
          <w:lang w:val="it-IT"/>
        </w:rPr>
        <w:t>Il materiale integra la lettera che il P. Generale Rogério Gomes indirizza alla Congregazione in questa occasione</w:t>
      </w:r>
      <w:r w:rsidR="009820FB" w:rsidRPr="00C61654">
        <w:rPr>
          <w:rFonts w:ascii="Century" w:hAnsi="Century"/>
          <w:lang w:val="it-IT"/>
        </w:rPr>
        <w:t xml:space="preserve">.  </w:t>
      </w:r>
      <w:r w:rsidRPr="00C61654">
        <w:rPr>
          <w:rFonts w:ascii="Century" w:hAnsi="Century"/>
          <w:lang w:val="it-IT"/>
        </w:rPr>
        <w:t xml:space="preserve">Questa lettera è di particolare importanza per la celebrazione di quest'anno.  Oltre a invitarci a riflettere e a celebrare il </w:t>
      </w:r>
      <w:r w:rsidRPr="00C61654">
        <w:rPr>
          <w:rFonts w:ascii="Century" w:hAnsi="Century"/>
          <w:i/>
          <w:iCs/>
          <w:lang w:val="it-IT"/>
        </w:rPr>
        <w:t xml:space="preserve">nostro primo </w:t>
      </w:r>
      <w:r w:rsidRPr="00C61654">
        <w:rPr>
          <w:rFonts w:ascii="Century" w:hAnsi="Century"/>
          <w:i/>
          <w:iCs/>
          <w:lang w:val="it-IT"/>
        </w:rPr>
        <w:t>amore</w:t>
      </w:r>
      <w:r w:rsidRPr="00C61654">
        <w:rPr>
          <w:rFonts w:ascii="Century" w:hAnsi="Century"/>
          <w:lang w:val="it-IT"/>
        </w:rPr>
        <w:t>, la vocazione ad accompagnare i poveri abbandonati, che rinnoviamo ogni giorno attraverso l'Eucaristia e le nostre preghiere, il Padre Generale chiede anche che questo sia il giorno designato per la raccolta annuale per rafforzare il fondo di solidar</w:t>
      </w:r>
      <w:r w:rsidRPr="00C61654">
        <w:rPr>
          <w:rFonts w:ascii="Century" w:hAnsi="Century"/>
          <w:lang w:val="it-IT"/>
        </w:rPr>
        <w:t>ietà della Congregazione (cfr. decisione n. 19 del 25° Capitolo Generale</w:t>
      </w:r>
      <w:r w:rsidRPr="00C61654">
        <w:rPr>
          <w:rFonts w:ascii="Century" w:hAnsi="Century"/>
          <w:lang w:val="it-IT"/>
        </w:rPr>
        <w:t>).</w:t>
      </w:r>
    </w:p>
    <w:p w14:paraId="3321EDD8" w14:textId="77777777" w:rsidR="00222C66" w:rsidRPr="00C61654" w:rsidRDefault="00222C66" w:rsidP="00222C66">
      <w:pPr>
        <w:shd w:val="clear" w:color="auto" w:fill="FFFFFF"/>
        <w:jc w:val="both"/>
        <w:textAlignment w:val="baseline"/>
        <w:rPr>
          <w:rFonts w:ascii="Century" w:hAnsi="Century"/>
          <w:lang w:val="it-IT"/>
        </w:rPr>
      </w:pPr>
    </w:p>
    <w:p w14:paraId="37AE4552" w14:textId="77777777" w:rsidR="00AC2E95" w:rsidRPr="00C61654" w:rsidRDefault="00207A97">
      <w:pPr>
        <w:jc w:val="both"/>
        <w:rPr>
          <w:rFonts w:ascii="Century" w:hAnsi="Century"/>
          <w:lang w:val="it-IT"/>
        </w:rPr>
      </w:pPr>
      <w:r w:rsidRPr="00C61654">
        <w:rPr>
          <w:rFonts w:ascii="Century" w:hAnsi="Century"/>
          <w:lang w:val="it-IT"/>
        </w:rPr>
        <w:t xml:space="preserve">A causa della varietà delle realtà culturali e sociali, non esiste un unico modo di celebrare la </w:t>
      </w:r>
      <w:r w:rsidRPr="00C61654">
        <w:rPr>
          <w:rFonts w:ascii="Century" w:hAnsi="Century"/>
          <w:i/>
          <w:iCs/>
          <w:lang w:val="it-IT"/>
        </w:rPr>
        <w:t xml:space="preserve">vocazione missionaria redentorista </w:t>
      </w:r>
      <w:r w:rsidRPr="00C61654">
        <w:rPr>
          <w:rFonts w:ascii="Century" w:hAnsi="Century"/>
          <w:lang w:val="it-IT"/>
        </w:rPr>
        <w:t xml:space="preserve">in questo giorno.  </w:t>
      </w:r>
      <w:r w:rsidR="00A71996" w:rsidRPr="00C61654">
        <w:rPr>
          <w:rFonts w:ascii="Century" w:hAnsi="Century"/>
          <w:lang w:val="it-IT"/>
        </w:rPr>
        <w:t xml:space="preserve">Pertanto, </w:t>
      </w:r>
      <w:r w:rsidR="00222C66" w:rsidRPr="00C61654">
        <w:rPr>
          <w:rFonts w:ascii="Century" w:hAnsi="Century"/>
          <w:lang w:val="it-IT"/>
        </w:rPr>
        <w:t xml:space="preserve">il </w:t>
      </w:r>
      <w:r w:rsidR="005F07FD" w:rsidRPr="00C61654">
        <w:rPr>
          <w:rFonts w:ascii="Century" w:hAnsi="Century"/>
          <w:lang w:val="it-IT"/>
        </w:rPr>
        <w:t xml:space="preserve">SGF </w:t>
      </w:r>
      <w:r w:rsidR="00222C66" w:rsidRPr="00C61654">
        <w:rPr>
          <w:rFonts w:ascii="Century" w:hAnsi="Century"/>
          <w:lang w:val="it-IT"/>
        </w:rPr>
        <w:t xml:space="preserve">invita </w:t>
      </w:r>
      <w:r w:rsidR="00F330F4" w:rsidRPr="00C61654">
        <w:rPr>
          <w:rFonts w:ascii="Century" w:hAnsi="Century"/>
          <w:lang w:val="it-IT"/>
        </w:rPr>
        <w:t xml:space="preserve">i formatori e i </w:t>
      </w:r>
      <w:r w:rsidR="00D50637" w:rsidRPr="00C61654">
        <w:rPr>
          <w:rFonts w:ascii="Century" w:hAnsi="Century"/>
          <w:lang w:val="it-IT"/>
        </w:rPr>
        <w:t xml:space="preserve">responsabili della </w:t>
      </w:r>
      <w:r w:rsidR="00F330F4" w:rsidRPr="00C61654">
        <w:rPr>
          <w:rFonts w:ascii="Century" w:hAnsi="Century"/>
          <w:lang w:val="it-IT"/>
        </w:rPr>
        <w:t xml:space="preserve">comunicazione </w:t>
      </w:r>
      <w:r w:rsidR="00D50637" w:rsidRPr="00C61654">
        <w:rPr>
          <w:rFonts w:ascii="Century" w:hAnsi="Century"/>
          <w:lang w:val="it-IT"/>
        </w:rPr>
        <w:t xml:space="preserve">in </w:t>
      </w:r>
      <w:r w:rsidRPr="00C61654">
        <w:rPr>
          <w:rFonts w:ascii="Century" w:hAnsi="Century"/>
          <w:lang w:val="it-IT"/>
        </w:rPr>
        <w:t xml:space="preserve">ogni Unità </w:t>
      </w:r>
      <w:r w:rsidR="00F330F4" w:rsidRPr="00C61654">
        <w:rPr>
          <w:rFonts w:ascii="Century" w:hAnsi="Century"/>
          <w:lang w:val="it-IT"/>
        </w:rPr>
        <w:t xml:space="preserve">o gruppo di Unità a </w:t>
      </w:r>
      <w:r w:rsidRPr="00C61654">
        <w:rPr>
          <w:rFonts w:ascii="Century" w:hAnsi="Century"/>
          <w:lang w:val="it-IT"/>
        </w:rPr>
        <w:t xml:space="preserve">consultare questo materiale e ad </w:t>
      </w:r>
      <w:r w:rsidR="00A71996" w:rsidRPr="00C61654">
        <w:rPr>
          <w:rFonts w:ascii="Century" w:hAnsi="Century"/>
          <w:lang w:val="it-IT"/>
        </w:rPr>
        <w:t xml:space="preserve">adattarlo </w:t>
      </w:r>
      <w:r w:rsidR="005F07FD" w:rsidRPr="00C61654">
        <w:rPr>
          <w:rFonts w:ascii="Century" w:hAnsi="Century"/>
          <w:lang w:val="it-IT"/>
        </w:rPr>
        <w:t xml:space="preserve">nei modi </w:t>
      </w:r>
      <w:r w:rsidRPr="00C61654">
        <w:rPr>
          <w:rFonts w:ascii="Century" w:hAnsi="Century"/>
          <w:lang w:val="it-IT"/>
        </w:rPr>
        <w:t xml:space="preserve">che ritengono più </w:t>
      </w:r>
      <w:r w:rsidR="005F07FD" w:rsidRPr="00C61654">
        <w:rPr>
          <w:rFonts w:ascii="Century" w:hAnsi="Century"/>
          <w:lang w:val="it-IT"/>
        </w:rPr>
        <w:t>appropriati</w:t>
      </w:r>
      <w:r w:rsidRPr="00C61654">
        <w:rPr>
          <w:rFonts w:ascii="Century" w:hAnsi="Century"/>
          <w:lang w:val="it-IT"/>
        </w:rPr>
        <w:t xml:space="preserve">, creativi e attraenti </w:t>
      </w:r>
      <w:r w:rsidR="00F330F4" w:rsidRPr="00C61654">
        <w:rPr>
          <w:rFonts w:ascii="Century" w:hAnsi="Century"/>
          <w:lang w:val="it-IT"/>
        </w:rPr>
        <w:t xml:space="preserve">per la loro particolare realtà </w:t>
      </w:r>
      <w:r w:rsidR="000D0538" w:rsidRPr="00C61654">
        <w:rPr>
          <w:rFonts w:ascii="Century" w:hAnsi="Century"/>
          <w:lang w:val="it-IT"/>
        </w:rPr>
        <w:t xml:space="preserve">e le potenziali vocazioni </w:t>
      </w:r>
      <w:proofErr w:type="spellStart"/>
      <w:r w:rsidR="000D0538" w:rsidRPr="00C61654">
        <w:rPr>
          <w:rFonts w:ascii="Century" w:hAnsi="Century"/>
          <w:lang w:val="it-IT"/>
        </w:rPr>
        <w:t>redentoriste</w:t>
      </w:r>
      <w:proofErr w:type="spellEnd"/>
      <w:r w:rsidRPr="00C61654">
        <w:rPr>
          <w:rFonts w:ascii="Century" w:hAnsi="Century"/>
          <w:lang w:val="it-IT"/>
        </w:rPr>
        <w:t xml:space="preserve">. </w:t>
      </w:r>
    </w:p>
    <w:p w14:paraId="33A62A10" w14:textId="77777777" w:rsidR="005F2DB5" w:rsidRPr="00C61654" w:rsidRDefault="005F2DB5" w:rsidP="005F2DB5">
      <w:pPr>
        <w:shd w:val="clear" w:color="auto" w:fill="FFFFFF"/>
        <w:jc w:val="both"/>
        <w:textAlignment w:val="baseline"/>
        <w:rPr>
          <w:rFonts w:ascii="Century" w:hAnsi="Century"/>
          <w:lang w:val="it-IT"/>
        </w:rPr>
      </w:pPr>
    </w:p>
    <w:p w14:paraId="08A88866" w14:textId="77777777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Insieme a questa lettera, </w:t>
      </w:r>
      <w:r w:rsidRPr="00C61654">
        <w:rPr>
          <w:rFonts w:ascii="Century" w:hAnsi="Century" w:cs="Calibri"/>
          <w:color w:val="000000"/>
          <w:lang w:val="it-IT"/>
        </w:rPr>
        <w:t xml:space="preserve">la </w:t>
      </w:r>
      <w:r w:rsidRPr="00C61654">
        <w:rPr>
          <w:rFonts w:ascii="Century" w:hAnsi="Century" w:cs="Calibri"/>
          <w:color w:val="000000"/>
          <w:lang w:val="it-IT"/>
        </w:rPr>
        <w:t xml:space="preserve">Segreteria Generale per la Formazione offre in altre quattro e-mail una serie di idee motivanti per la progettazione di un manifesto che </w:t>
      </w:r>
      <w:r w:rsidR="005F07FD" w:rsidRPr="00C61654">
        <w:rPr>
          <w:rFonts w:ascii="Century" w:hAnsi="Century" w:cs="Calibri"/>
          <w:color w:val="000000"/>
          <w:lang w:val="it-IT"/>
        </w:rPr>
        <w:t xml:space="preserve">può essere </w:t>
      </w:r>
      <w:r w:rsidRPr="00C61654">
        <w:rPr>
          <w:rFonts w:ascii="Century" w:hAnsi="Century" w:cs="Calibri"/>
          <w:color w:val="000000"/>
          <w:lang w:val="it-IT"/>
        </w:rPr>
        <w:t>preparato per questa giornata:</w:t>
      </w:r>
    </w:p>
    <w:p w14:paraId="448569B3" w14:textId="77777777" w:rsidR="00F330F4" w:rsidRPr="00C61654" w:rsidRDefault="00F330F4" w:rsidP="005F2DB5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4D34DE27" w14:textId="77777777" w:rsidR="00AC2E95" w:rsidRPr="00C61654" w:rsidRDefault="00207A97">
      <w:pPr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diverse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immagini </w:t>
      </w:r>
      <w:r w:rsidR="00336D8C" w:rsidRPr="00C61654">
        <w:rPr>
          <w:rFonts w:ascii="Century" w:hAnsi="Century" w:cs="Calibri"/>
          <w:color w:val="000000"/>
          <w:lang w:val="it-IT"/>
        </w:rPr>
        <w:t xml:space="preserve">che possono essere utilizzate come sfondo e sulle quali si possono sovrapporre le lettere dei messaggi </w:t>
      </w:r>
      <w:r w:rsidR="00A71996" w:rsidRPr="00C61654">
        <w:rPr>
          <w:rFonts w:ascii="Century" w:hAnsi="Century" w:cs="Calibri"/>
          <w:color w:val="000000"/>
          <w:lang w:val="it-IT"/>
        </w:rPr>
        <w:t xml:space="preserve">e il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tema del sessennale </w:t>
      </w:r>
      <w:r w:rsidR="00BF78A8" w:rsidRPr="00C61654">
        <w:rPr>
          <w:rFonts w:ascii="Century" w:hAnsi="Century" w:cs="Calibri"/>
          <w:b/>
          <w:bCs/>
          <w:color w:val="000000"/>
          <w:lang w:val="it-IT"/>
        </w:rPr>
        <w:t xml:space="preserve">(e-mail n. 2 di </w:t>
      </w:r>
      <w:r w:rsidR="00D8567E" w:rsidRPr="00C61654">
        <w:rPr>
          <w:rFonts w:ascii="Century" w:hAnsi="Century" w:cs="Calibri"/>
          <w:b/>
          <w:bCs/>
          <w:color w:val="000000"/>
          <w:lang w:val="it-IT"/>
        </w:rPr>
        <w:t>5</w:t>
      </w:r>
      <w:r w:rsidR="00336D8C" w:rsidRPr="00C61654">
        <w:rPr>
          <w:rFonts w:ascii="Century" w:hAnsi="Century" w:cs="Calibri"/>
          <w:b/>
          <w:bCs/>
          <w:color w:val="000000"/>
          <w:lang w:val="it-IT"/>
        </w:rPr>
        <w:t xml:space="preserve">), </w:t>
      </w:r>
    </w:p>
    <w:p w14:paraId="003B6E1D" w14:textId="50E2A9A7" w:rsidR="00637B80" w:rsidRDefault="00637B80" w:rsidP="00637B80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229340F0" w14:textId="77777777" w:rsidR="00C61654" w:rsidRPr="00C61654" w:rsidRDefault="00C61654" w:rsidP="00637B80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02FC1040" w14:textId="77777777" w:rsidR="00AC2E95" w:rsidRPr="00C61654" w:rsidRDefault="00207A97">
      <w:pPr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esempi di </w:t>
      </w:r>
      <w:r w:rsidR="00F330F4" w:rsidRPr="00C61654">
        <w:rPr>
          <w:rFonts w:ascii="Century" w:hAnsi="Century" w:cs="Calibri"/>
          <w:color w:val="000000"/>
          <w:lang w:val="it-IT"/>
        </w:rPr>
        <w:t xml:space="preserve">design di poster con immagini e lettere di messaggio </w:t>
      </w:r>
      <w:r w:rsidR="0025164A" w:rsidRPr="00C61654">
        <w:rPr>
          <w:rFonts w:ascii="Century" w:hAnsi="Century" w:cs="Calibri"/>
          <w:color w:val="000000"/>
          <w:lang w:val="it-IT"/>
        </w:rPr>
        <w:t>che</w:t>
      </w:r>
      <w:r w:rsidR="00A71996" w:rsidRPr="00C61654">
        <w:rPr>
          <w:rFonts w:ascii="Century" w:hAnsi="Century" w:cs="Calibri"/>
          <w:color w:val="000000"/>
          <w:lang w:val="it-IT"/>
        </w:rPr>
        <w:t xml:space="preserve">,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pur essendo </w:t>
      </w:r>
      <w:r w:rsidR="00222C66" w:rsidRPr="00C61654">
        <w:rPr>
          <w:rFonts w:ascii="Century" w:hAnsi="Century" w:cs="Calibri"/>
          <w:color w:val="000000"/>
          <w:lang w:val="it-IT"/>
        </w:rPr>
        <w:t>utilizzati nell'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applicazione Power Point, possono essere </w:t>
      </w:r>
      <w:r w:rsidR="00222C66" w:rsidRPr="00C61654">
        <w:rPr>
          <w:rFonts w:ascii="Century" w:hAnsi="Century" w:cs="Calibri"/>
          <w:color w:val="000000"/>
          <w:lang w:val="it-IT"/>
        </w:rPr>
        <w:t xml:space="preserve">utili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utilizzando </w:t>
      </w:r>
      <w:r w:rsidR="0025164A" w:rsidRPr="00C61654">
        <w:rPr>
          <w:rFonts w:ascii="Century" w:hAnsi="Century" w:cs="Calibri"/>
          <w:b/>
          <w:bCs/>
          <w:i/>
          <w:iCs/>
          <w:color w:val="000000"/>
          <w:lang w:val="it-IT"/>
        </w:rPr>
        <w:t>Photoshop</w:t>
      </w:r>
      <w:r w:rsidR="0025164A" w:rsidRPr="00C61654">
        <w:rPr>
          <w:rFonts w:ascii="Century" w:hAnsi="Century" w:cs="Calibri"/>
          <w:color w:val="000000"/>
          <w:lang w:val="it-IT"/>
        </w:rPr>
        <w:t>, l'</w:t>
      </w:r>
      <w:r w:rsidR="00385701" w:rsidRPr="00C61654">
        <w:rPr>
          <w:rFonts w:ascii="Century" w:hAnsi="Century" w:cs="Calibri"/>
          <w:color w:val="000000"/>
          <w:lang w:val="it-IT"/>
        </w:rPr>
        <w:t xml:space="preserve">applicazione </w:t>
      </w:r>
      <w:r w:rsidR="00950A69" w:rsidRPr="00C61654">
        <w:rPr>
          <w:rFonts w:ascii="Century" w:hAnsi="Century" w:cs="Calibri"/>
          <w:b/>
          <w:bCs/>
          <w:i/>
          <w:iCs/>
          <w:color w:val="000000"/>
          <w:lang w:val="it-IT"/>
        </w:rPr>
        <w:t xml:space="preserve">CANVA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o altri programmi per la progettazione di poster </w:t>
      </w:r>
      <w:r w:rsidR="00385701" w:rsidRPr="00C61654">
        <w:rPr>
          <w:rFonts w:ascii="Century" w:hAnsi="Century" w:cs="Calibri"/>
          <w:color w:val="000000"/>
          <w:lang w:val="it-IT"/>
        </w:rPr>
        <w:t xml:space="preserve">(una semplice ricerca su Google fornisce una serie di programmi e applicazioni gratuite che possono essere utilizzate a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questo scopo) </w:t>
      </w:r>
      <w:r w:rsidR="00BF78A8" w:rsidRPr="00C61654">
        <w:rPr>
          <w:rFonts w:ascii="Century" w:hAnsi="Century" w:cs="Calibri"/>
          <w:color w:val="000000"/>
          <w:lang w:val="it-IT"/>
        </w:rPr>
        <w:t xml:space="preserve">(email </w:t>
      </w:r>
      <w:r w:rsidR="00BF78A8" w:rsidRPr="00C61654">
        <w:rPr>
          <w:rFonts w:ascii="Century" w:hAnsi="Century" w:cs="Calibri"/>
          <w:b/>
          <w:bCs/>
          <w:color w:val="000000"/>
          <w:lang w:val="it-IT"/>
        </w:rPr>
        <w:t xml:space="preserve">#3 di </w:t>
      </w:r>
      <w:r w:rsidR="00D8567E" w:rsidRPr="00C61654">
        <w:rPr>
          <w:rFonts w:ascii="Century" w:hAnsi="Century" w:cs="Calibri"/>
          <w:b/>
          <w:bCs/>
          <w:color w:val="000000"/>
          <w:lang w:val="it-IT"/>
        </w:rPr>
        <w:t>5</w:t>
      </w:r>
      <w:r w:rsidR="00F330F4" w:rsidRPr="00C61654">
        <w:rPr>
          <w:rFonts w:ascii="Century" w:hAnsi="Century" w:cs="Calibri"/>
          <w:color w:val="000000"/>
          <w:lang w:val="it-IT"/>
        </w:rPr>
        <w:t xml:space="preserve">). </w:t>
      </w:r>
    </w:p>
    <w:p w14:paraId="1B082632" w14:textId="77777777" w:rsidR="00AC2E95" w:rsidRPr="00C61654" w:rsidRDefault="00207A97">
      <w:pPr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Century" w:hAnsi="Century" w:cs="Calibri"/>
          <w:b/>
          <w:bCs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una breve </w:t>
      </w:r>
      <w:r w:rsidR="00A71996" w:rsidRPr="00C61654">
        <w:rPr>
          <w:rFonts w:ascii="Century" w:hAnsi="Century" w:cs="Calibri"/>
          <w:color w:val="000000"/>
          <w:lang w:val="it-IT"/>
        </w:rPr>
        <w:t xml:space="preserve">riflessione </w:t>
      </w:r>
      <w:r w:rsidR="00F362E1" w:rsidRPr="00C61654">
        <w:rPr>
          <w:rFonts w:ascii="Century" w:hAnsi="Century" w:cs="Calibri"/>
          <w:color w:val="000000"/>
          <w:lang w:val="it-IT"/>
        </w:rPr>
        <w:t xml:space="preserve">sul </w:t>
      </w:r>
      <w:r w:rsidRPr="00C61654">
        <w:rPr>
          <w:rFonts w:ascii="Century" w:hAnsi="Century" w:cs="Calibri"/>
          <w:color w:val="000000"/>
          <w:lang w:val="it-IT"/>
        </w:rPr>
        <w:t xml:space="preserve">significato di ciascuna immagine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presentata </w:t>
      </w:r>
      <w:r w:rsidR="00BF78A8" w:rsidRPr="00C61654">
        <w:rPr>
          <w:rFonts w:ascii="Century" w:hAnsi="Century" w:cs="Calibri"/>
          <w:b/>
          <w:bCs/>
          <w:color w:val="000000"/>
          <w:lang w:val="it-IT"/>
        </w:rPr>
        <w:t>(e-mail</w:t>
      </w:r>
      <w:r w:rsidR="005F07FD" w:rsidRPr="00C61654">
        <w:rPr>
          <w:rFonts w:ascii="Century" w:hAnsi="Century" w:cs="Calibri"/>
          <w:b/>
          <w:bCs/>
          <w:color w:val="000000"/>
          <w:lang w:val="it-IT"/>
        </w:rPr>
        <w:t xml:space="preserve">, </w:t>
      </w:r>
      <w:r w:rsidR="00BF78A8" w:rsidRPr="00C61654">
        <w:rPr>
          <w:rFonts w:ascii="Century" w:hAnsi="Century" w:cs="Calibri"/>
          <w:b/>
          <w:bCs/>
          <w:color w:val="000000"/>
          <w:lang w:val="it-IT"/>
        </w:rPr>
        <w:t>4 su 5 e 5 su 5).</w:t>
      </w:r>
    </w:p>
    <w:p w14:paraId="22ADFDD5" w14:textId="77777777" w:rsidR="00222C66" w:rsidRPr="00C61654" w:rsidRDefault="00222C66" w:rsidP="00222C66">
      <w:pPr>
        <w:shd w:val="clear" w:color="auto" w:fill="FFFFFF"/>
        <w:ind w:left="720"/>
        <w:jc w:val="both"/>
        <w:textAlignment w:val="baseline"/>
        <w:rPr>
          <w:rFonts w:ascii="Century" w:hAnsi="Century" w:cs="Calibri"/>
          <w:b/>
          <w:bCs/>
          <w:color w:val="000000"/>
          <w:lang w:val="it-IT"/>
        </w:rPr>
      </w:pPr>
    </w:p>
    <w:p w14:paraId="07EF9861" w14:textId="77777777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Altri elementi </w:t>
      </w:r>
      <w:r w:rsidR="00A71996" w:rsidRPr="00C61654">
        <w:rPr>
          <w:rFonts w:ascii="Century" w:hAnsi="Century" w:cs="Calibri"/>
          <w:color w:val="000000"/>
          <w:lang w:val="it-IT"/>
        </w:rPr>
        <w:t xml:space="preserve">informativi </w:t>
      </w:r>
      <w:r w:rsidR="00D50637" w:rsidRPr="00C61654">
        <w:rPr>
          <w:rFonts w:ascii="Century" w:hAnsi="Century" w:cs="Calibri"/>
          <w:color w:val="000000"/>
          <w:lang w:val="it-IT"/>
        </w:rPr>
        <w:t xml:space="preserve">che possono essere </w:t>
      </w:r>
      <w:r w:rsidR="00A71996" w:rsidRPr="00C61654">
        <w:rPr>
          <w:rFonts w:ascii="Century" w:hAnsi="Century" w:cs="Calibri"/>
          <w:color w:val="000000"/>
          <w:lang w:val="it-IT"/>
        </w:rPr>
        <w:t xml:space="preserve">aggiunti e collocati in modo creativo sul poster </w:t>
      </w:r>
      <w:r w:rsidR="009957DB" w:rsidRPr="00C61654">
        <w:rPr>
          <w:rFonts w:ascii="Century" w:hAnsi="Century" w:cs="Calibri"/>
          <w:color w:val="000000"/>
          <w:lang w:val="it-IT"/>
        </w:rPr>
        <w:t xml:space="preserve">o aggiunti separatamente </w:t>
      </w:r>
      <w:r w:rsidR="00C047A3" w:rsidRPr="00C61654">
        <w:rPr>
          <w:rFonts w:ascii="Century" w:hAnsi="Century" w:cs="Calibri"/>
          <w:color w:val="000000"/>
          <w:lang w:val="it-IT"/>
        </w:rPr>
        <w:t xml:space="preserve">nelle brochure </w:t>
      </w:r>
      <w:r w:rsidR="00032506" w:rsidRPr="00C61654">
        <w:rPr>
          <w:rFonts w:ascii="Century" w:hAnsi="Century" w:cs="Calibri"/>
          <w:color w:val="000000"/>
          <w:lang w:val="it-IT"/>
        </w:rPr>
        <w:t>sono</w:t>
      </w:r>
      <w:r w:rsidR="00F362E1" w:rsidRPr="00C61654">
        <w:rPr>
          <w:rFonts w:ascii="Century" w:hAnsi="Century" w:cs="Calibri"/>
          <w:color w:val="000000"/>
          <w:lang w:val="it-IT"/>
        </w:rPr>
        <w:t>:</w:t>
      </w:r>
    </w:p>
    <w:p w14:paraId="0DB581B8" w14:textId="77777777" w:rsidR="00385701" w:rsidRPr="00C61654" w:rsidRDefault="00385701" w:rsidP="00385701">
      <w:pPr>
        <w:shd w:val="clear" w:color="auto" w:fill="FFFFFF"/>
        <w:ind w:left="720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073E1BB8" w14:textId="77777777" w:rsidR="00AC2E95" w:rsidRPr="00C61654" w:rsidRDefault="00207A97">
      <w:pPr>
        <w:numPr>
          <w:ilvl w:val="0"/>
          <w:numId w:val="31"/>
        </w:numPr>
        <w:shd w:val="clear" w:color="auto" w:fill="FFFFFF"/>
        <w:ind w:left="720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una preghiera alfonsiano-redentorista </w:t>
      </w:r>
      <w:r w:rsidR="00C047A3" w:rsidRPr="00C61654">
        <w:rPr>
          <w:rFonts w:ascii="Century" w:hAnsi="Century" w:cs="Calibri"/>
          <w:color w:val="000000"/>
          <w:lang w:val="it-IT"/>
        </w:rPr>
        <w:t xml:space="preserve">per le vocazioni, </w:t>
      </w:r>
    </w:p>
    <w:p w14:paraId="7E284DEC" w14:textId="77777777" w:rsidR="00207A97" w:rsidRPr="00207A97" w:rsidRDefault="00207A97" w:rsidP="00207A97">
      <w:pPr>
        <w:numPr>
          <w:ilvl w:val="0"/>
          <w:numId w:val="31"/>
        </w:numPr>
        <w:shd w:val="clear" w:color="auto" w:fill="FFFFFF"/>
        <w:ind w:left="720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uno spazio </w:t>
      </w:r>
      <w:r w:rsidR="00032506" w:rsidRPr="00C61654">
        <w:rPr>
          <w:rFonts w:ascii="Century" w:hAnsi="Century" w:cs="Calibri"/>
          <w:color w:val="000000"/>
          <w:lang w:val="it-IT"/>
        </w:rPr>
        <w:t xml:space="preserve">per le informazioni </w:t>
      </w:r>
      <w:r w:rsidRPr="00C61654">
        <w:rPr>
          <w:rFonts w:ascii="Century" w:hAnsi="Century" w:cs="Calibri"/>
          <w:color w:val="000000"/>
          <w:lang w:val="it-IT"/>
        </w:rPr>
        <w:t xml:space="preserve">di contatto </w:t>
      </w:r>
      <w:r w:rsidR="005F07FD" w:rsidRPr="00C61654">
        <w:rPr>
          <w:rFonts w:ascii="Century" w:hAnsi="Century" w:cs="Calibri"/>
          <w:color w:val="000000"/>
          <w:lang w:val="it-IT"/>
        </w:rPr>
        <w:t xml:space="preserve">del </w:t>
      </w:r>
      <w:r w:rsidRPr="00C61654">
        <w:rPr>
          <w:rFonts w:ascii="Century" w:hAnsi="Century" w:cs="Calibri"/>
          <w:color w:val="000000"/>
          <w:lang w:val="it-IT"/>
        </w:rPr>
        <w:t xml:space="preserve">promotore </w:t>
      </w:r>
      <w:r>
        <w:rPr>
          <w:rFonts w:ascii="Century" w:hAnsi="Century" w:cs="Calibri"/>
          <w:color w:val="000000"/>
          <w:lang w:val="it-IT"/>
        </w:rPr>
        <w:t>vocazionale de la</w:t>
      </w:r>
    </w:p>
    <w:p w14:paraId="20F4D65B" w14:textId="6B425A4E" w:rsidR="00AC2E95" w:rsidRDefault="00207A97" w:rsidP="00207A97">
      <w:pPr>
        <w:numPr>
          <w:ilvl w:val="0"/>
          <w:numId w:val="31"/>
        </w:numPr>
        <w:shd w:val="clear" w:color="auto" w:fill="FFFFFF"/>
        <w:ind w:left="720"/>
        <w:jc w:val="both"/>
        <w:textAlignment w:val="baseline"/>
        <w:rPr>
          <w:rFonts w:ascii="Century" w:hAnsi="Century" w:cs="Calibri"/>
          <w:color w:val="000000"/>
          <w:lang w:val="es-PR"/>
        </w:rPr>
      </w:pPr>
      <w:r>
        <w:rPr>
          <w:rFonts w:ascii="Century" w:hAnsi="Century" w:cs="Calibri"/>
          <w:color w:val="000000"/>
          <w:lang w:val="it-IT"/>
        </w:rPr>
        <w:t>Unità</w:t>
      </w:r>
      <w:r w:rsidR="005520EE" w:rsidRPr="005F07FD">
        <w:rPr>
          <w:rFonts w:ascii="Century" w:hAnsi="Century" w:cs="Calibri"/>
          <w:color w:val="000000"/>
          <w:lang w:val="es-PR"/>
        </w:rPr>
        <w:t xml:space="preserve"> </w:t>
      </w:r>
    </w:p>
    <w:p w14:paraId="768A9C77" w14:textId="77777777" w:rsidR="00207A97" w:rsidRDefault="00207A97">
      <w:pPr>
        <w:numPr>
          <w:ilvl w:val="0"/>
          <w:numId w:val="31"/>
        </w:numPr>
        <w:shd w:val="clear" w:color="auto" w:fill="FFFFFF"/>
        <w:ind w:left="720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>u</w:t>
      </w:r>
      <w:r w:rsidRPr="00C61654">
        <w:rPr>
          <w:rFonts w:ascii="Century" w:hAnsi="Century" w:cs="Calibri"/>
          <w:color w:val="000000"/>
          <w:lang w:val="it-IT"/>
        </w:rPr>
        <w:t xml:space="preserve">n ricordo della </w:t>
      </w:r>
      <w:r w:rsidR="0025164A" w:rsidRPr="00C61654">
        <w:rPr>
          <w:rFonts w:ascii="Century" w:hAnsi="Century" w:cs="Calibri"/>
          <w:color w:val="000000"/>
          <w:lang w:val="it-IT"/>
        </w:rPr>
        <w:t xml:space="preserve">raccolta annuale </w:t>
      </w:r>
      <w:r w:rsidR="005F07FD" w:rsidRPr="00C61654">
        <w:rPr>
          <w:rFonts w:ascii="Century" w:hAnsi="Century" w:cs="Calibri"/>
          <w:color w:val="000000"/>
          <w:lang w:val="it-IT"/>
        </w:rPr>
        <w:t>per rafforzare il fondo di solidarietà</w:t>
      </w:r>
    </w:p>
    <w:p w14:paraId="2CC12EA0" w14:textId="5CED1418" w:rsidR="00AC2E95" w:rsidRPr="00C61654" w:rsidRDefault="00207A97" w:rsidP="00207A97">
      <w:pPr>
        <w:shd w:val="clear" w:color="auto" w:fill="FFFFFF"/>
        <w:ind w:left="720"/>
        <w:jc w:val="both"/>
        <w:textAlignment w:val="baseline"/>
        <w:rPr>
          <w:rFonts w:ascii="Century" w:hAnsi="Century" w:cs="Calibri"/>
          <w:color w:val="000000"/>
          <w:lang w:val="it-IT"/>
        </w:rPr>
      </w:pPr>
      <w:r>
        <w:rPr>
          <w:rFonts w:ascii="Century" w:hAnsi="Century" w:cs="Calibri"/>
          <w:color w:val="000000"/>
          <w:lang w:val="it-IT"/>
        </w:rPr>
        <w:t xml:space="preserve">          </w:t>
      </w:r>
      <w:r w:rsidR="005F07FD" w:rsidRPr="00C61654">
        <w:rPr>
          <w:rFonts w:ascii="Century" w:hAnsi="Century" w:cs="Calibri"/>
          <w:color w:val="000000"/>
          <w:lang w:val="it-IT"/>
        </w:rPr>
        <w:t xml:space="preserve"> </w:t>
      </w:r>
      <w:r>
        <w:rPr>
          <w:rFonts w:ascii="Century" w:hAnsi="Century" w:cs="Calibri"/>
          <w:color w:val="000000"/>
          <w:lang w:val="it-IT"/>
        </w:rPr>
        <w:t>della Congregazione.</w:t>
      </w:r>
    </w:p>
    <w:p w14:paraId="0A268DDD" w14:textId="77777777" w:rsidR="005F07FD" w:rsidRPr="00C61654" w:rsidRDefault="005F07FD" w:rsidP="005F07FD">
      <w:pPr>
        <w:shd w:val="clear" w:color="auto" w:fill="FFFFFF"/>
        <w:ind w:left="720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041D13AE" w14:textId="77777777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Questo materiale è disponibile anche sul sito web della Formazione: </w:t>
      </w:r>
      <w:hyperlink r:id="rId8" w:history="1">
        <w:r w:rsidRPr="00C61654">
          <w:rPr>
            <w:rStyle w:val="Hyperlink"/>
            <w:rFonts w:ascii="Century" w:hAnsi="Century" w:cs="Calibri"/>
            <w:b/>
            <w:bCs/>
            <w:sz w:val="32"/>
            <w:szCs w:val="32"/>
            <w:lang w:val="it-IT"/>
          </w:rPr>
          <w:t>www.cssr.news/formation</w:t>
        </w:r>
      </w:hyperlink>
      <w:r w:rsidR="00336D8C" w:rsidRPr="00C61654">
        <w:rPr>
          <w:rFonts w:ascii="Century" w:hAnsi="Century" w:cs="Calibri"/>
          <w:color w:val="000000"/>
          <w:lang w:val="it-IT"/>
        </w:rPr>
        <w:t xml:space="preserve"> sotto </w:t>
      </w:r>
      <w:r w:rsidR="00336D8C" w:rsidRPr="00C61654">
        <w:rPr>
          <w:rFonts w:ascii="Century" w:hAnsi="Century" w:cs="Calibri"/>
          <w:b/>
          <w:bCs/>
          <w:color w:val="000000"/>
          <w:lang w:val="it-IT"/>
        </w:rPr>
        <w:t>Documenti importanti</w:t>
      </w:r>
      <w:r w:rsidR="00336D8C" w:rsidRPr="00C61654">
        <w:rPr>
          <w:rFonts w:ascii="Century" w:hAnsi="Century" w:cs="Calibri"/>
          <w:color w:val="000000"/>
          <w:lang w:val="it-IT"/>
        </w:rPr>
        <w:t xml:space="preserve">, # </w:t>
      </w:r>
      <w:r w:rsidR="001172D4" w:rsidRPr="00C61654">
        <w:rPr>
          <w:rFonts w:ascii="Century" w:hAnsi="Century" w:cs="Calibri"/>
          <w:color w:val="000000"/>
          <w:lang w:val="it-IT"/>
        </w:rPr>
        <w:t xml:space="preserve">5.1.a </w:t>
      </w:r>
      <w:r w:rsidR="00BF78A8" w:rsidRPr="00C61654">
        <w:rPr>
          <w:rFonts w:ascii="Century" w:hAnsi="Century" w:cs="Calibri"/>
          <w:b/>
          <w:bCs/>
          <w:i/>
          <w:iCs/>
          <w:color w:val="000000"/>
          <w:lang w:val="it-IT"/>
        </w:rPr>
        <w:t xml:space="preserve">2022, </w:t>
      </w:r>
      <w:r w:rsidR="001172D4" w:rsidRPr="00C61654">
        <w:rPr>
          <w:rFonts w:ascii="Century" w:hAnsi="Century" w:cs="Calibri"/>
          <w:b/>
          <w:bCs/>
          <w:i/>
          <w:iCs/>
          <w:color w:val="000000"/>
          <w:lang w:val="it-IT"/>
        </w:rPr>
        <w:t>Giornata annuale per la promozione della vocazione missionaria redentorista in tutta la Congregazione</w:t>
      </w:r>
      <w:r w:rsidR="00336D8C" w:rsidRPr="00C61654">
        <w:rPr>
          <w:rFonts w:ascii="Century" w:hAnsi="Century" w:cs="Calibri"/>
          <w:color w:val="000000"/>
          <w:lang w:val="it-IT"/>
        </w:rPr>
        <w:t xml:space="preserve">.   </w:t>
      </w:r>
    </w:p>
    <w:p w14:paraId="6A88BD1F" w14:textId="77777777" w:rsidR="005F2DB5" w:rsidRPr="00C61654" w:rsidRDefault="005F2DB5" w:rsidP="005F2DB5">
      <w:pPr>
        <w:shd w:val="clear" w:color="auto" w:fill="FFFFFF"/>
        <w:jc w:val="both"/>
        <w:textAlignment w:val="baseline"/>
        <w:rPr>
          <w:rFonts w:ascii="Century" w:hAnsi="Century" w:cs="Calibri"/>
          <w:b/>
          <w:bCs/>
          <w:color w:val="000000"/>
          <w:sz w:val="32"/>
          <w:szCs w:val="32"/>
          <w:lang w:val="it-IT"/>
        </w:rPr>
      </w:pPr>
    </w:p>
    <w:p w14:paraId="1ACC2FF9" w14:textId="77777777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 xml:space="preserve">Mettiamo questo </w:t>
      </w:r>
      <w:r w:rsidR="00A71996" w:rsidRPr="00C61654">
        <w:rPr>
          <w:rFonts w:ascii="Century" w:hAnsi="Century" w:cs="Calibri"/>
          <w:color w:val="000000"/>
          <w:lang w:val="it-IT"/>
        </w:rPr>
        <w:t xml:space="preserve">giorno speciale </w:t>
      </w:r>
      <w:r w:rsidRPr="00C61654">
        <w:rPr>
          <w:rFonts w:ascii="Century" w:hAnsi="Century" w:cs="Calibri"/>
          <w:color w:val="000000"/>
          <w:lang w:val="it-IT"/>
        </w:rPr>
        <w:t>nelle mani di Nostra Madre del Perpetuo Soccorso, ricordando ciò che ci dice il numero 79 delle nostre Costituzioni:</w:t>
      </w:r>
    </w:p>
    <w:p w14:paraId="2659118A" w14:textId="77777777" w:rsidR="005F2DB5" w:rsidRPr="00C61654" w:rsidRDefault="005F2DB5" w:rsidP="005F2DB5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4202A9CF" w14:textId="77777777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 w:cs="Calibri"/>
          <w:i/>
          <w:iCs/>
          <w:color w:val="000000"/>
          <w:lang w:val="it-IT"/>
        </w:rPr>
      </w:pPr>
      <w:r w:rsidRPr="00C61654">
        <w:rPr>
          <w:rFonts w:ascii="Century" w:hAnsi="Century" w:cs="Calibri"/>
          <w:i/>
          <w:iCs/>
          <w:color w:val="000000"/>
          <w:lang w:val="it-IT"/>
        </w:rPr>
        <w:t>La vitalità con cui la Congregazione persegue la sua missione apostolica dipende dal numero e dalla qualità dei candidati che cercano di e</w:t>
      </w:r>
      <w:r w:rsidRPr="00C61654">
        <w:rPr>
          <w:rFonts w:ascii="Century" w:hAnsi="Century" w:cs="Calibri"/>
          <w:i/>
          <w:iCs/>
          <w:color w:val="000000"/>
          <w:lang w:val="it-IT"/>
        </w:rPr>
        <w:t>ssere ammessi alla comunità redentorista.  Pertanto, tutti i confratelli, per amore e apprezzamento della propria vocazione, dovrebbero impegnarsi con zelo nell'apostolato della promozione delle vocazioni alla Congregazione.</w:t>
      </w:r>
    </w:p>
    <w:p w14:paraId="7B393965" w14:textId="77777777" w:rsidR="005520EE" w:rsidRPr="00C61654" w:rsidRDefault="005520EE">
      <w:pPr>
        <w:shd w:val="clear" w:color="auto" w:fill="FFFFFF"/>
        <w:jc w:val="both"/>
        <w:textAlignment w:val="baseline"/>
        <w:rPr>
          <w:rFonts w:ascii="Century" w:hAnsi="Century" w:cs="Calibri"/>
          <w:i/>
          <w:iCs/>
          <w:color w:val="000000"/>
          <w:lang w:val="it-IT"/>
        </w:rPr>
      </w:pPr>
    </w:p>
    <w:p w14:paraId="276D9E41" w14:textId="77777777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 w:cs="Calibri"/>
          <w:i/>
          <w:iCs/>
          <w:color w:val="000000"/>
          <w:lang w:val="it-IT"/>
        </w:rPr>
      </w:pPr>
      <w:r w:rsidRPr="00C61654">
        <w:rPr>
          <w:rFonts w:ascii="Century" w:hAnsi="Century" w:cs="Calibri"/>
          <w:color w:val="000000"/>
          <w:lang w:val="it-IT"/>
        </w:rPr>
        <w:t>Grazie per la cortese attenzi</w:t>
      </w:r>
      <w:r w:rsidRPr="00C61654">
        <w:rPr>
          <w:rFonts w:ascii="Century" w:hAnsi="Century" w:cs="Calibri"/>
          <w:color w:val="000000"/>
          <w:lang w:val="it-IT"/>
        </w:rPr>
        <w:t xml:space="preserve">one a questa comunicazione, </w:t>
      </w:r>
    </w:p>
    <w:p w14:paraId="335CE301" w14:textId="77777777" w:rsidR="005F2DB5" w:rsidRPr="00C61654" w:rsidRDefault="005F2DB5" w:rsidP="005F2DB5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1F6A2D8D" w14:textId="77777777" w:rsidR="00AC2E95" w:rsidRPr="00C61654" w:rsidRDefault="00207A97">
      <w:pPr>
        <w:shd w:val="clear" w:color="auto" w:fill="FFFFFF"/>
        <w:jc w:val="both"/>
        <w:textAlignment w:val="baseline"/>
        <w:rPr>
          <w:rFonts w:ascii="Century" w:hAnsi="Century" w:cs="Calibri"/>
          <w:b/>
          <w:bCs/>
          <w:color w:val="000000"/>
          <w:lang w:val="it-IT"/>
        </w:rPr>
      </w:pPr>
      <w:r w:rsidRPr="00C61654">
        <w:rPr>
          <w:rFonts w:ascii="Century" w:hAnsi="Century" w:cs="Calibri"/>
          <w:b/>
          <w:bCs/>
          <w:color w:val="000000"/>
          <w:lang w:val="it-IT"/>
        </w:rPr>
        <w:t xml:space="preserve">IL SEGRETARIATO GENERALE PER LA </w:t>
      </w:r>
      <w:r w:rsidR="00D50637" w:rsidRPr="00C61654">
        <w:rPr>
          <w:rFonts w:ascii="Century" w:hAnsi="Century" w:cs="Calibri"/>
          <w:b/>
          <w:bCs/>
          <w:color w:val="000000"/>
          <w:lang w:val="it-IT"/>
        </w:rPr>
        <w:t>FORMAZIONE</w:t>
      </w:r>
    </w:p>
    <w:p w14:paraId="4762374A" w14:textId="77777777" w:rsidR="00D50637" w:rsidRPr="00C61654" w:rsidRDefault="00D50637" w:rsidP="005F2DB5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1DEFED26" w14:textId="77777777" w:rsidR="009957DB" w:rsidRPr="00C61654" w:rsidRDefault="009957DB" w:rsidP="005F2DB5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p w14:paraId="1869876D" w14:textId="77777777" w:rsidR="005F2DB5" w:rsidRPr="00C61654" w:rsidRDefault="005F2DB5" w:rsidP="005F2DB5">
      <w:pPr>
        <w:shd w:val="clear" w:color="auto" w:fill="FFFFFF"/>
        <w:jc w:val="both"/>
        <w:textAlignment w:val="baseline"/>
        <w:rPr>
          <w:rFonts w:ascii="Century" w:hAnsi="Century" w:cs="Calibri"/>
          <w:color w:val="000000"/>
          <w:lang w:val="it-IT"/>
        </w:rPr>
      </w:pPr>
    </w:p>
    <w:sectPr w:rsidR="005F2DB5" w:rsidRPr="00C61654" w:rsidSect="00575FB5">
      <w:headerReference w:type="default" r:id="rId9"/>
      <w:footerReference w:type="default" r:id="rId10"/>
      <w:pgSz w:w="12240" w:h="15840" w:code="1"/>
      <w:pgMar w:top="1418" w:right="1134" w:bottom="1134" w:left="1134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A040" w14:textId="77777777" w:rsidR="00334736" w:rsidRDefault="00334736">
      <w:r>
        <w:separator/>
      </w:r>
    </w:p>
  </w:endnote>
  <w:endnote w:type="continuationSeparator" w:id="0">
    <w:p w14:paraId="5A0829EE" w14:textId="77777777" w:rsidR="00334736" w:rsidRDefault="003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E6E9" w14:textId="77777777" w:rsidR="00AC2E95" w:rsidRDefault="00207A9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  <w:lang w:val="es-PR"/>
      </w:rPr>
    </w:pPr>
    <w:r w:rsidRPr="000519E6">
      <w:rPr>
        <w:rFonts w:ascii="Arial" w:hAnsi="Arial" w:cs="Arial"/>
        <w:sz w:val="20"/>
        <w:szCs w:val="20"/>
        <w:lang w:val="pt-BR"/>
      </w:rPr>
      <w:t>Casa Sant'Alfonso</w:t>
    </w:r>
    <w:r w:rsidR="009E7A96">
      <w:rPr>
        <w:rFonts w:ascii="Arial" w:hAnsi="Arial" w:cs="Arial"/>
        <w:sz w:val="20"/>
        <w:szCs w:val="20"/>
        <w:lang w:val="pt-BR"/>
      </w:rPr>
      <w:t xml:space="preserve">, </w:t>
    </w:r>
    <w:r w:rsidR="000C33BA">
      <w:rPr>
        <w:rFonts w:ascii="Arial" w:hAnsi="Arial" w:cs="Arial"/>
        <w:sz w:val="20"/>
        <w:szCs w:val="20"/>
        <w:lang w:val="pt-BR"/>
      </w:rPr>
      <w:t xml:space="preserve">Largo </w:t>
    </w:r>
    <w:r w:rsidR="00032506">
      <w:rPr>
        <w:rFonts w:ascii="Arial" w:hAnsi="Arial" w:cs="Arial"/>
        <w:sz w:val="20"/>
        <w:szCs w:val="20"/>
        <w:lang w:val="pt-BR"/>
      </w:rPr>
      <w:t xml:space="preserve">Brancaccio, </w:t>
    </w:r>
    <w:r w:rsidRPr="000519E6">
      <w:rPr>
        <w:rFonts w:ascii="Arial" w:hAnsi="Arial" w:cs="Arial"/>
        <w:sz w:val="20"/>
        <w:szCs w:val="20"/>
        <w:lang w:val="pt-BR"/>
      </w:rPr>
      <w:t>31</w:t>
    </w:r>
    <w:r w:rsidR="009E7A96">
      <w:rPr>
        <w:rFonts w:ascii="Arial" w:hAnsi="Arial" w:cs="Arial"/>
        <w:sz w:val="20"/>
        <w:szCs w:val="20"/>
        <w:lang w:val="pt-BR"/>
      </w:rPr>
      <w:t xml:space="preserve">, </w:t>
    </w:r>
    <w:r w:rsidRPr="000519E6">
      <w:rPr>
        <w:rFonts w:ascii="Arial" w:hAnsi="Arial" w:cs="Arial"/>
        <w:sz w:val="20"/>
        <w:szCs w:val="20"/>
        <w:lang w:val="pt-BR"/>
      </w:rPr>
      <w:t>00184 Roma, Italia</w:t>
    </w:r>
    <w:r w:rsidR="009E7A96">
      <w:rPr>
        <w:rFonts w:ascii="Arial" w:hAnsi="Arial" w:cs="Arial"/>
        <w:sz w:val="20"/>
        <w:szCs w:val="20"/>
        <w:lang w:val="pt-BR"/>
      </w:rPr>
      <w:t xml:space="preserve">. </w:t>
    </w:r>
    <w:r w:rsidRPr="000519E6">
      <w:rPr>
        <w:rFonts w:ascii="Arial" w:hAnsi="Arial" w:cs="Arial"/>
        <w:sz w:val="20"/>
        <w:szCs w:val="20"/>
        <w:lang w:val="pt-BR"/>
      </w:rPr>
      <w:t xml:space="preserve">WEB </w:t>
    </w:r>
    <w:r w:rsidR="009E7A96" w:rsidRPr="00032506">
      <w:rPr>
        <w:rFonts w:ascii="Arial" w:hAnsi="Arial" w:cs="Arial"/>
        <w:sz w:val="20"/>
        <w:szCs w:val="20"/>
        <w:lang w:val="es-PR"/>
      </w:rPr>
      <w:t xml:space="preserve">www.cssr.news/formation </w:t>
    </w:r>
  </w:p>
  <w:p w14:paraId="7AE63B8D" w14:textId="77777777" w:rsidR="00AC2E95" w:rsidRDefault="00207A9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  <w:lang w:val="es-PR"/>
      </w:rPr>
    </w:pPr>
    <w:r w:rsidRPr="00032506">
      <w:rPr>
        <w:rFonts w:ascii="Arial" w:hAnsi="Arial" w:cs="Arial"/>
        <w:sz w:val="20"/>
        <w:szCs w:val="20"/>
        <w:lang w:val="es-PR"/>
      </w:rPr>
      <w:t>Segretario esecutivo</w:t>
    </w:r>
    <w:r w:rsidR="005520EE" w:rsidRPr="00032506">
      <w:rPr>
        <w:rFonts w:ascii="Arial" w:hAnsi="Arial" w:cs="Arial"/>
        <w:sz w:val="20"/>
        <w:szCs w:val="20"/>
        <w:lang w:val="es-PR"/>
      </w:rPr>
      <w:t xml:space="preserve">: </w:t>
    </w:r>
    <w:r w:rsidRPr="00032506">
      <w:rPr>
        <w:rFonts w:ascii="Arial" w:hAnsi="Arial" w:cs="Arial"/>
        <w:sz w:val="20"/>
        <w:szCs w:val="20"/>
        <w:lang w:val="es-PR"/>
      </w:rPr>
      <w:t xml:space="preserve">P. Manuel Rodríguez </w:t>
    </w:r>
    <w:r w:rsidR="00032506" w:rsidRPr="00032506">
      <w:rPr>
        <w:rFonts w:ascii="Arial" w:hAnsi="Arial" w:cs="Arial"/>
        <w:sz w:val="20"/>
        <w:szCs w:val="20"/>
        <w:lang w:val="es-PR"/>
      </w:rPr>
      <w:t>Delgado</w:t>
    </w:r>
    <w:r w:rsidRPr="00032506">
      <w:rPr>
        <w:rFonts w:ascii="Arial" w:hAnsi="Arial" w:cs="Arial"/>
        <w:sz w:val="20"/>
        <w:szCs w:val="20"/>
        <w:lang w:val="es-PR"/>
      </w:rPr>
      <w:t xml:space="preserve">, e-mail: </w:t>
    </w:r>
    <w:r w:rsidR="005520EE" w:rsidRPr="00032506">
      <w:rPr>
        <w:rFonts w:ascii="Arial" w:hAnsi="Arial" w:cs="Arial"/>
        <w:sz w:val="20"/>
        <w:szCs w:val="20"/>
        <w:lang w:val="es-PR"/>
      </w:rPr>
      <w:t xml:space="preserve">mannycssr@hotmail.com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120D" w14:textId="77777777" w:rsidR="00334736" w:rsidRDefault="00334736">
      <w:r>
        <w:separator/>
      </w:r>
    </w:p>
  </w:footnote>
  <w:footnote w:type="continuationSeparator" w:id="0">
    <w:p w14:paraId="429B2BBE" w14:textId="77777777" w:rsidR="00334736" w:rsidRDefault="0033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2FD4" w14:textId="77777777" w:rsidR="00AC2E95" w:rsidRDefault="00207A97">
    <w:pPr>
      <w:rPr>
        <w:lang w:val="es-ES_tradn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41C139" wp14:editId="179E65E6">
          <wp:simplePos x="0" y="0"/>
          <wp:positionH relativeFrom="column">
            <wp:posOffset>1905</wp:posOffset>
          </wp:positionH>
          <wp:positionV relativeFrom="paragraph">
            <wp:posOffset>7620</wp:posOffset>
          </wp:positionV>
          <wp:extent cx="999490" cy="1019175"/>
          <wp:effectExtent l="0" t="0" r="0" b="0"/>
          <wp:wrapTight wrapText="bothSides">
            <wp:wrapPolygon edited="0">
              <wp:start x="0" y="0"/>
              <wp:lineTo x="0" y="21398"/>
              <wp:lineTo x="20996" y="21398"/>
              <wp:lineTo x="209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E80" w:rsidRPr="00533DB5">
      <w:rPr>
        <w:lang w:val="es-ES_tradnl"/>
      </w:rPr>
      <w:tab/>
    </w:r>
    <w:r w:rsidR="00623E80" w:rsidRPr="00533DB5">
      <w:rPr>
        <w:lang w:val="es-ES_tradnl"/>
      </w:rPr>
      <w:tab/>
    </w:r>
    <w:r w:rsidR="00623E80" w:rsidRPr="00533DB5">
      <w:rPr>
        <w:lang w:val="es-ES_tradnl"/>
      </w:rPr>
      <w:tab/>
    </w:r>
  </w:p>
  <w:p w14:paraId="23FED91E" w14:textId="77777777" w:rsidR="00623E80" w:rsidRDefault="00623E80" w:rsidP="00533DB5">
    <w:pPr>
      <w:rPr>
        <w:lang w:val="es-ES_tradnl"/>
      </w:rPr>
    </w:pPr>
  </w:p>
  <w:p w14:paraId="1BB1034A" w14:textId="77777777" w:rsidR="00C61654" w:rsidRDefault="00623E80" w:rsidP="00C61654">
    <w:pPr>
      <w:ind w:left="2160"/>
      <w:jc w:val="center"/>
      <w:rPr>
        <w:rFonts w:ascii="Lucida Handwriting" w:hAnsi="Lucida Handwriting"/>
        <w:b/>
        <w:bCs/>
        <w:sz w:val="36"/>
        <w:szCs w:val="36"/>
        <w:lang w:val="de-DE"/>
      </w:rPr>
    </w:pPr>
    <w:r w:rsidRPr="00F20C15">
      <w:rPr>
        <w:rFonts w:ascii="Arial Black" w:hAnsi="Arial Black"/>
        <w:sz w:val="28"/>
        <w:szCs w:val="28"/>
        <w:lang w:val="de-DE"/>
      </w:rPr>
      <w:t xml:space="preserve">   </w:t>
    </w:r>
    <w:r w:rsidR="00207A97" w:rsidRPr="00032506">
      <w:rPr>
        <w:rFonts w:ascii="Lucida Handwriting" w:hAnsi="Lucida Handwriting"/>
        <w:b/>
        <w:bCs/>
        <w:sz w:val="36"/>
        <w:szCs w:val="36"/>
        <w:lang w:val="de-DE"/>
      </w:rPr>
      <w:t>SEGRETARIATO GENERALE PER</w:t>
    </w:r>
    <w:r w:rsidR="00C61654">
      <w:rPr>
        <w:rFonts w:ascii="Lucida Handwriting" w:hAnsi="Lucida Handwriting"/>
        <w:b/>
        <w:bCs/>
        <w:sz w:val="36"/>
        <w:szCs w:val="36"/>
        <w:lang w:val="de-DE"/>
      </w:rPr>
      <w:t xml:space="preserve"> </w:t>
    </w:r>
  </w:p>
  <w:p w14:paraId="53A57F66" w14:textId="36A2B971" w:rsidR="00AC2E95" w:rsidRPr="00C61654" w:rsidRDefault="00207A97" w:rsidP="00C61654">
    <w:pPr>
      <w:ind w:left="2160"/>
      <w:jc w:val="center"/>
      <w:rPr>
        <w:rFonts w:ascii="Arial Black" w:hAnsi="Arial Black"/>
        <w:sz w:val="28"/>
        <w:szCs w:val="28"/>
        <w:lang w:val="de-DE"/>
      </w:rPr>
    </w:pPr>
    <w:r w:rsidRPr="00032506">
      <w:rPr>
        <w:rFonts w:ascii="Lucida Handwriting" w:hAnsi="Lucida Handwriting"/>
        <w:b/>
        <w:bCs/>
        <w:sz w:val="36"/>
        <w:szCs w:val="36"/>
        <w:lang w:val="de-DE"/>
      </w:rPr>
      <w:t>LA FORMAZIONE</w:t>
    </w:r>
  </w:p>
  <w:p w14:paraId="4237DC0D" w14:textId="77777777" w:rsidR="00623E80" w:rsidRPr="00F20C15" w:rsidRDefault="00623E80" w:rsidP="00533DB5">
    <w:pPr>
      <w:ind w:left="2160" w:firstLine="720"/>
      <w:rPr>
        <w:rFonts w:ascii="Arial Rounded MT Bold" w:hAnsi="Arial Rounded MT Bold"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CC3"/>
    <w:multiLevelType w:val="multilevel"/>
    <w:tmpl w:val="FE5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070AC"/>
    <w:multiLevelType w:val="hybridMultilevel"/>
    <w:tmpl w:val="AF3AF3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4BD"/>
    <w:multiLevelType w:val="hybridMultilevel"/>
    <w:tmpl w:val="E8628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C3E78"/>
    <w:multiLevelType w:val="hybridMultilevel"/>
    <w:tmpl w:val="B3B6B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D6CD9"/>
    <w:multiLevelType w:val="hybridMultilevel"/>
    <w:tmpl w:val="A9D4B86A"/>
    <w:lvl w:ilvl="0" w:tplc="AE1C1456">
      <w:start w:val="2"/>
      <w:numFmt w:val="bullet"/>
      <w:lvlText w:val="-"/>
      <w:lvlJc w:val="left"/>
      <w:pPr>
        <w:ind w:left="720" w:hanging="360"/>
      </w:pPr>
      <w:rPr>
        <w:rFonts w:ascii="Century" w:eastAsia="Times New Roman" w:hAnsi="Centur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686A"/>
    <w:multiLevelType w:val="hybridMultilevel"/>
    <w:tmpl w:val="3B64F74C"/>
    <w:lvl w:ilvl="0" w:tplc="0E5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760CC"/>
    <w:multiLevelType w:val="multilevel"/>
    <w:tmpl w:val="63D20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4575C"/>
    <w:multiLevelType w:val="hybridMultilevel"/>
    <w:tmpl w:val="1C042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E1002"/>
    <w:multiLevelType w:val="multilevel"/>
    <w:tmpl w:val="C4265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1326C"/>
    <w:multiLevelType w:val="multilevel"/>
    <w:tmpl w:val="3BBE4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D7934"/>
    <w:multiLevelType w:val="hybridMultilevel"/>
    <w:tmpl w:val="FE500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D53AF"/>
    <w:multiLevelType w:val="multilevel"/>
    <w:tmpl w:val="29B8F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321A2"/>
    <w:multiLevelType w:val="multilevel"/>
    <w:tmpl w:val="D6AAD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C3A83"/>
    <w:multiLevelType w:val="multilevel"/>
    <w:tmpl w:val="C6B8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10820"/>
    <w:multiLevelType w:val="hybridMultilevel"/>
    <w:tmpl w:val="386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01CF4"/>
    <w:multiLevelType w:val="hybridMultilevel"/>
    <w:tmpl w:val="2DEAB3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F4B05"/>
    <w:multiLevelType w:val="hybridMultilevel"/>
    <w:tmpl w:val="D2DAB0B8"/>
    <w:lvl w:ilvl="0" w:tplc="92F2DCB6">
      <w:start w:val="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E7A55"/>
    <w:multiLevelType w:val="hybridMultilevel"/>
    <w:tmpl w:val="E42AC75E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0C26856"/>
    <w:multiLevelType w:val="hybridMultilevel"/>
    <w:tmpl w:val="D19A9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64DB5"/>
    <w:multiLevelType w:val="multilevel"/>
    <w:tmpl w:val="B4B40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E008D"/>
    <w:multiLevelType w:val="hybridMultilevel"/>
    <w:tmpl w:val="ABFC6026"/>
    <w:lvl w:ilvl="0" w:tplc="0508574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0626120"/>
    <w:multiLevelType w:val="multilevel"/>
    <w:tmpl w:val="89CA9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ED7CF0"/>
    <w:multiLevelType w:val="hybridMultilevel"/>
    <w:tmpl w:val="B2E8026A"/>
    <w:lvl w:ilvl="0" w:tplc="55BA54E8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A76478"/>
    <w:multiLevelType w:val="hybridMultilevel"/>
    <w:tmpl w:val="32C4D5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40A2"/>
    <w:multiLevelType w:val="hybridMultilevel"/>
    <w:tmpl w:val="04269A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36741"/>
    <w:multiLevelType w:val="hybridMultilevel"/>
    <w:tmpl w:val="99DE60E0"/>
    <w:lvl w:ilvl="0" w:tplc="A1A84D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83E02"/>
    <w:multiLevelType w:val="hybridMultilevel"/>
    <w:tmpl w:val="4BD49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BD6EA2"/>
    <w:multiLevelType w:val="hybridMultilevel"/>
    <w:tmpl w:val="394459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E4CA3"/>
    <w:multiLevelType w:val="hybridMultilevel"/>
    <w:tmpl w:val="BA1A0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93454"/>
    <w:multiLevelType w:val="hybridMultilevel"/>
    <w:tmpl w:val="8A3A5C4E"/>
    <w:lvl w:ilvl="0" w:tplc="1FFA2E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5B74D14"/>
    <w:multiLevelType w:val="hybridMultilevel"/>
    <w:tmpl w:val="630E753E"/>
    <w:lvl w:ilvl="0" w:tplc="2034ABD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832BAF"/>
    <w:multiLevelType w:val="hybridMultilevel"/>
    <w:tmpl w:val="04C0BD0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391802749">
    <w:abstractNumId w:val="26"/>
  </w:num>
  <w:num w:numId="2" w16cid:durableId="1081634248">
    <w:abstractNumId w:val="29"/>
  </w:num>
  <w:num w:numId="3" w16cid:durableId="1516112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344244">
    <w:abstractNumId w:val="13"/>
  </w:num>
  <w:num w:numId="5" w16cid:durableId="391319708">
    <w:abstractNumId w:val="11"/>
  </w:num>
  <w:num w:numId="6" w16cid:durableId="1980382687">
    <w:abstractNumId w:val="9"/>
  </w:num>
  <w:num w:numId="7" w16cid:durableId="1380132614">
    <w:abstractNumId w:val="6"/>
  </w:num>
  <w:num w:numId="8" w16cid:durableId="1331561007">
    <w:abstractNumId w:val="21"/>
  </w:num>
  <w:num w:numId="9" w16cid:durableId="1893226827">
    <w:abstractNumId w:val="12"/>
  </w:num>
  <w:num w:numId="10" w16cid:durableId="1695302760">
    <w:abstractNumId w:val="19"/>
  </w:num>
  <w:num w:numId="11" w16cid:durableId="12849436">
    <w:abstractNumId w:val="8"/>
  </w:num>
  <w:num w:numId="12" w16cid:durableId="58865585">
    <w:abstractNumId w:val="2"/>
  </w:num>
  <w:num w:numId="13" w16cid:durableId="796340430">
    <w:abstractNumId w:val="15"/>
  </w:num>
  <w:num w:numId="14" w16cid:durableId="325477098">
    <w:abstractNumId w:val="27"/>
  </w:num>
  <w:num w:numId="15" w16cid:durableId="1908607570">
    <w:abstractNumId w:val="31"/>
  </w:num>
  <w:num w:numId="16" w16cid:durableId="638145218">
    <w:abstractNumId w:val="3"/>
  </w:num>
  <w:num w:numId="17" w16cid:durableId="549457907">
    <w:abstractNumId w:val="28"/>
  </w:num>
  <w:num w:numId="18" w16cid:durableId="33964203">
    <w:abstractNumId w:val="16"/>
  </w:num>
  <w:num w:numId="19" w16cid:durableId="528952553">
    <w:abstractNumId w:val="24"/>
  </w:num>
  <w:num w:numId="20" w16cid:durableId="815299000">
    <w:abstractNumId w:val="5"/>
  </w:num>
  <w:num w:numId="21" w16cid:durableId="1655718326">
    <w:abstractNumId w:val="10"/>
  </w:num>
  <w:num w:numId="22" w16cid:durableId="771240685">
    <w:abstractNumId w:val="17"/>
  </w:num>
  <w:num w:numId="23" w16cid:durableId="2062559831">
    <w:abstractNumId w:val="0"/>
  </w:num>
  <w:num w:numId="24" w16cid:durableId="409818424">
    <w:abstractNumId w:val="18"/>
  </w:num>
  <w:num w:numId="25" w16cid:durableId="2068453235">
    <w:abstractNumId w:val="20"/>
  </w:num>
  <w:num w:numId="26" w16cid:durableId="1114177840">
    <w:abstractNumId w:val="25"/>
  </w:num>
  <w:num w:numId="27" w16cid:durableId="762651181">
    <w:abstractNumId w:val="1"/>
  </w:num>
  <w:num w:numId="28" w16cid:durableId="1221987996">
    <w:abstractNumId w:val="22"/>
  </w:num>
  <w:num w:numId="29" w16cid:durableId="980619165">
    <w:abstractNumId w:val="4"/>
  </w:num>
  <w:num w:numId="30" w16cid:durableId="846484144">
    <w:abstractNumId w:val="23"/>
  </w:num>
  <w:num w:numId="31" w16cid:durableId="2121483740">
    <w:abstractNumId w:val="30"/>
  </w:num>
  <w:num w:numId="32" w16cid:durableId="12474936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zNDcwMTc1NjAztzRR0lEKTi0uzszPAykwNKkFALDTUd0tAAAA"/>
  </w:docVars>
  <w:rsids>
    <w:rsidRoot w:val="00533DB5"/>
    <w:rsid w:val="0000008D"/>
    <w:rsid w:val="000021FC"/>
    <w:rsid w:val="000022F1"/>
    <w:rsid w:val="000026FF"/>
    <w:rsid w:val="000064EF"/>
    <w:rsid w:val="00010C1C"/>
    <w:rsid w:val="000225B9"/>
    <w:rsid w:val="00025EF7"/>
    <w:rsid w:val="00032506"/>
    <w:rsid w:val="00033C65"/>
    <w:rsid w:val="000356B1"/>
    <w:rsid w:val="00046B87"/>
    <w:rsid w:val="00047C4F"/>
    <w:rsid w:val="000519E6"/>
    <w:rsid w:val="00052F5F"/>
    <w:rsid w:val="000532E3"/>
    <w:rsid w:val="000545E2"/>
    <w:rsid w:val="000552A8"/>
    <w:rsid w:val="000700EB"/>
    <w:rsid w:val="00076F0A"/>
    <w:rsid w:val="00086CFA"/>
    <w:rsid w:val="00091EDC"/>
    <w:rsid w:val="000939D9"/>
    <w:rsid w:val="00097353"/>
    <w:rsid w:val="000A3C86"/>
    <w:rsid w:val="000A73DE"/>
    <w:rsid w:val="000C33BA"/>
    <w:rsid w:val="000D0538"/>
    <w:rsid w:val="000D12C0"/>
    <w:rsid w:val="000D3949"/>
    <w:rsid w:val="000D628A"/>
    <w:rsid w:val="00111495"/>
    <w:rsid w:val="001127DF"/>
    <w:rsid w:val="001172D4"/>
    <w:rsid w:val="00143922"/>
    <w:rsid w:val="001617C5"/>
    <w:rsid w:val="00172CE9"/>
    <w:rsid w:val="001815C3"/>
    <w:rsid w:val="00182164"/>
    <w:rsid w:val="0018351D"/>
    <w:rsid w:val="001A5068"/>
    <w:rsid w:val="001A7FA8"/>
    <w:rsid w:val="001B2795"/>
    <w:rsid w:val="001B3438"/>
    <w:rsid w:val="001B42A8"/>
    <w:rsid w:val="001C32D8"/>
    <w:rsid w:val="001C5DE6"/>
    <w:rsid w:val="001D2B03"/>
    <w:rsid w:val="001D4BE4"/>
    <w:rsid w:val="001E6F27"/>
    <w:rsid w:val="001F6097"/>
    <w:rsid w:val="001F6E3E"/>
    <w:rsid w:val="0020459B"/>
    <w:rsid w:val="00207A97"/>
    <w:rsid w:val="00207FAF"/>
    <w:rsid w:val="00222C66"/>
    <w:rsid w:val="00225E7E"/>
    <w:rsid w:val="002276FA"/>
    <w:rsid w:val="00244A75"/>
    <w:rsid w:val="00250755"/>
    <w:rsid w:val="0025164A"/>
    <w:rsid w:val="00253187"/>
    <w:rsid w:val="00264B1E"/>
    <w:rsid w:val="0027796F"/>
    <w:rsid w:val="00283BAC"/>
    <w:rsid w:val="00284F49"/>
    <w:rsid w:val="002862AF"/>
    <w:rsid w:val="00287748"/>
    <w:rsid w:val="00287A0F"/>
    <w:rsid w:val="00295485"/>
    <w:rsid w:val="002A141E"/>
    <w:rsid w:val="002B6765"/>
    <w:rsid w:val="002B7EC7"/>
    <w:rsid w:val="002C5B63"/>
    <w:rsid w:val="002E06AC"/>
    <w:rsid w:val="002F2906"/>
    <w:rsid w:val="002F3F5D"/>
    <w:rsid w:val="0030509F"/>
    <w:rsid w:val="003056D0"/>
    <w:rsid w:val="003101C1"/>
    <w:rsid w:val="0031610D"/>
    <w:rsid w:val="003206E3"/>
    <w:rsid w:val="003276F8"/>
    <w:rsid w:val="00334736"/>
    <w:rsid w:val="00336D8C"/>
    <w:rsid w:val="00347D3A"/>
    <w:rsid w:val="0035374B"/>
    <w:rsid w:val="00354F7D"/>
    <w:rsid w:val="00356F1C"/>
    <w:rsid w:val="00357659"/>
    <w:rsid w:val="00363542"/>
    <w:rsid w:val="003757F1"/>
    <w:rsid w:val="00383CF2"/>
    <w:rsid w:val="003853FA"/>
    <w:rsid w:val="00385701"/>
    <w:rsid w:val="003A074A"/>
    <w:rsid w:val="003D172E"/>
    <w:rsid w:val="003D5423"/>
    <w:rsid w:val="003D7F27"/>
    <w:rsid w:val="003F365A"/>
    <w:rsid w:val="003F661C"/>
    <w:rsid w:val="003F6F67"/>
    <w:rsid w:val="003F7C85"/>
    <w:rsid w:val="0040613B"/>
    <w:rsid w:val="004116D4"/>
    <w:rsid w:val="0041474C"/>
    <w:rsid w:val="00416143"/>
    <w:rsid w:val="00420D61"/>
    <w:rsid w:val="0042426B"/>
    <w:rsid w:val="00432FB5"/>
    <w:rsid w:val="00437D0B"/>
    <w:rsid w:val="0044444D"/>
    <w:rsid w:val="0045012A"/>
    <w:rsid w:val="00451506"/>
    <w:rsid w:val="004600FB"/>
    <w:rsid w:val="004628BA"/>
    <w:rsid w:val="00465FF2"/>
    <w:rsid w:val="004754D2"/>
    <w:rsid w:val="004762BD"/>
    <w:rsid w:val="004875C0"/>
    <w:rsid w:val="00492309"/>
    <w:rsid w:val="00492755"/>
    <w:rsid w:val="004B47F3"/>
    <w:rsid w:val="004C2D91"/>
    <w:rsid w:val="004D04DF"/>
    <w:rsid w:val="004D7207"/>
    <w:rsid w:val="004E36C2"/>
    <w:rsid w:val="004E3BE8"/>
    <w:rsid w:val="005031B5"/>
    <w:rsid w:val="00503B0C"/>
    <w:rsid w:val="0050530C"/>
    <w:rsid w:val="00524159"/>
    <w:rsid w:val="00525856"/>
    <w:rsid w:val="005326F5"/>
    <w:rsid w:val="005331E6"/>
    <w:rsid w:val="00533DB5"/>
    <w:rsid w:val="00536332"/>
    <w:rsid w:val="00540541"/>
    <w:rsid w:val="005442A5"/>
    <w:rsid w:val="00547AA2"/>
    <w:rsid w:val="005520EE"/>
    <w:rsid w:val="00554890"/>
    <w:rsid w:val="00556C39"/>
    <w:rsid w:val="00556C53"/>
    <w:rsid w:val="00575FB5"/>
    <w:rsid w:val="00586E3E"/>
    <w:rsid w:val="00587747"/>
    <w:rsid w:val="00592BA9"/>
    <w:rsid w:val="005A0298"/>
    <w:rsid w:val="005A687A"/>
    <w:rsid w:val="005A7894"/>
    <w:rsid w:val="005B14C4"/>
    <w:rsid w:val="005C0C7A"/>
    <w:rsid w:val="005C1B0E"/>
    <w:rsid w:val="005E1266"/>
    <w:rsid w:val="005E3C3D"/>
    <w:rsid w:val="005F07FD"/>
    <w:rsid w:val="005F2DB5"/>
    <w:rsid w:val="005F77FD"/>
    <w:rsid w:val="0060073C"/>
    <w:rsid w:val="00605F8F"/>
    <w:rsid w:val="00611EDC"/>
    <w:rsid w:val="006123D2"/>
    <w:rsid w:val="00613C4E"/>
    <w:rsid w:val="006171FE"/>
    <w:rsid w:val="00623E80"/>
    <w:rsid w:val="00625CF8"/>
    <w:rsid w:val="00634E41"/>
    <w:rsid w:val="00635540"/>
    <w:rsid w:val="00637B80"/>
    <w:rsid w:val="00641D9E"/>
    <w:rsid w:val="006454CD"/>
    <w:rsid w:val="0064763E"/>
    <w:rsid w:val="00674483"/>
    <w:rsid w:val="00675BBF"/>
    <w:rsid w:val="006933D1"/>
    <w:rsid w:val="00694783"/>
    <w:rsid w:val="00695EA6"/>
    <w:rsid w:val="00697DF7"/>
    <w:rsid w:val="006B0F57"/>
    <w:rsid w:val="006C0D5B"/>
    <w:rsid w:val="006C668E"/>
    <w:rsid w:val="006D05CC"/>
    <w:rsid w:val="006E657D"/>
    <w:rsid w:val="00700886"/>
    <w:rsid w:val="007028CA"/>
    <w:rsid w:val="0070743A"/>
    <w:rsid w:val="00707C6B"/>
    <w:rsid w:val="00727C04"/>
    <w:rsid w:val="007316D1"/>
    <w:rsid w:val="0074324A"/>
    <w:rsid w:val="00744577"/>
    <w:rsid w:val="00751EFE"/>
    <w:rsid w:val="007547B4"/>
    <w:rsid w:val="0075518A"/>
    <w:rsid w:val="00756351"/>
    <w:rsid w:val="007630AF"/>
    <w:rsid w:val="007636F9"/>
    <w:rsid w:val="00763E17"/>
    <w:rsid w:val="00766B41"/>
    <w:rsid w:val="0076791D"/>
    <w:rsid w:val="00791257"/>
    <w:rsid w:val="00792319"/>
    <w:rsid w:val="00794C01"/>
    <w:rsid w:val="007A6B32"/>
    <w:rsid w:val="007A7918"/>
    <w:rsid w:val="007B0CF3"/>
    <w:rsid w:val="007B1937"/>
    <w:rsid w:val="007B52A2"/>
    <w:rsid w:val="007C14C0"/>
    <w:rsid w:val="007D43C7"/>
    <w:rsid w:val="007D7129"/>
    <w:rsid w:val="007E6A6E"/>
    <w:rsid w:val="007E7239"/>
    <w:rsid w:val="00806EE0"/>
    <w:rsid w:val="008131E9"/>
    <w:rsid w:val="00814C78"/>
    <w:rsid w:val="00814F70"/>
    <w:rsid w:val="00831410"/>
    <w:rsid w:val="00833932"/>
    <w:rsid w:val="00837A69"/>
    <w:rsid w:val="00845C89"/>
    <w:rsid w:val="00847531"/>
    <w:rsid w:val="0086520E"/>
    <w:rsid w:val="00885F65"/>
    <w:rsid w:val="008866E5"/>
    <w:rsid w:val="008869C7"/>
    <w:rsid w:val="008A36DF"/>
    <w:rsid w:val="008A413F"/>
    <w:rsid w:val="008A43B5"/>
    <w:rsid w:val="008C1FBC"/>
    <w:rsid w:val="008C4F57"/>
    <w:rsid w:val="008D045E"/>
    <w:rsid w:val="008D152F"/>
    <w:rsid w:val="008E01DD"/>
    <w:rsid w:val="008E6131"/>
    <w:rsid w:val="008F01D2"/>
    <w:rsid w:val="008F36E0"/>
    <w:rsid w:val="008F4574"/>
    <w:rsid w:val="00902B64"/>
    <w:rsid w:val="00907CD6"/>
    <w:rsid w:val="009138A7"/>
    <w:rsid w:val="00921171"/>
    <w:rsid w:val="009213D6"/>
    <w:rsid w:val="009358A1"/>
    <w:rsid w:val="00936148"/>
    <w:rsid w:val="00936CF3"/>
    <w:rsid w:val="00937AFC"/>
    <w:rsid w:val="00950A69"/>
    <w:rsid w:val="00952425"/>
    <w:rsid w:val="00964E7D"/>
    <w:rsid w:val="00967300"/>
    <w:rsid w:val="00976A01"/>
    <w:rsid w:val="009820D8"/>
    <w:rsid w:val="009820FB"/>
    <w:rsid w:val="00987E7A"/>
    <w:rsid w:val="009917AC"/>
    <w:rsid w:val="00991F88"/>
    <w:rsid w:val="00994A56"/>
    <w:rsid w:val="009957DB"/>
    <w:rsid w:val="009A3219"/>
    <w:rsid w:val="009A453A"/>
    <w:rsid w:val="009A49CA"/>
    <w:rsid w:val="009C0EF0"/>
    <w:rsid w:val="009C48FD"/>
    <w:rsid w:val="009C5A6D"/>
    <w:rsid w:val="009D192B"/>
    <w:rsid w:val="009D62C1"/>
    <w:rsid w:val="009E7A96"/>
    <w:rsid w:val="00A00E98"/>
    <w:rsid w:val="00A02A0B"/>
    <w:rsid w:val="00A078E6"/>
    <w:rsid w:val="00A113AE"/>
    <w:rsid w:val="00A1160D"/>
    <w:rsid w:val="00A12306"/>
    <w:rsid w:val="00A224B5"/>
    <w:rsid w:val="00A22604"/>
    <w:rsid w:val="00A22814"/>
    <w:rsid w:val="00A33451"/>
    <w:rsid w:val="00A34BEE"/>
    <w:rsid w:val="00A42A57"/>
    <w:rsid w:val="00A56EC1"/>
    <w:rsid w:val="00A61627"/>
    <w:rsid w:val="00A639F0"/>
    <w:rsid w:val="00A71996"/>
    <w:rsid w:val="00A926D1"/>
    <w:rsid w:val="00AA5E8C"/>
    <w:rsid w:val="00AA68A8"/>
    <w:rsid w:val="00AB103D"/>
    <w:rsid w:val="00AB1643"/>
    <w:rsid w:val="00AB36A8"/>
    <w:rsid w:val="00AB5491"/>
    <w:rsid w:val="00AC0064"/>
    <w:rsid w:val="00AC2B5D"/>
    <w:rsid w:val="00AC2E95"/>
    <w:rsid w:val="00AC2F04"/>
    <w:rsid w:val="00AC4E47"/>
    <w:rsid w:val="00AD06D9"/>
    <w:rsid w:val="00AD1C4F"/>
    <w:rsid w:val="00AD663A"/>
    <w:rsid w:val="00AD72B2"/>
    <w:rsid w:val="00AD7842"/>
    <w:rsid w:val="00AE0E16"/>
    <w:rsid w:val="00AF5E83"/>
    <w:rsid w:val="00B05B32"/>
    <w:rsid w:val="00B1118F"/>
    <w:rsid w:val="00B22B4D"/>
    <w:rsid w:val="00B2694A"/>
    <w:rsid w:val="00B2699C"/>
    <w:rsid w:val="00B31212"/>
    <w:rsid w:val="00B312BD"/>
    <w:rsid w:val="00B41C8B"/>
    <w:rsid w:val="00B46645"/>
    <w:rsid w:val="00B7027A"/>
    <w:rsid w:val="00B76F0E"/>
    <w:rsid w:val="00B817F6"/>
    <w:rsid w:val="00B83FC9"/>
    <w:rsid w:val="00B90C05"/>
    <w:rsid w:val="00BA5914"/>
    <w:rsid w:val="00BA643C"/>
    <w:rsid w:val="00BB5097"/>
    <w:rsid w:val="00BB6287"/>
    <w:rsid w:val="00BC43F3"/>
    <w:rsid w:val="00BF78A8"/>
    <w:rsid w:val="00C047A3"/>
    <w:rsid w:val="00C1286C"/>
    <w:rsid w:val="00C15F65"/>
    <w:rsid w:val="00C160E5"/>
    <w:rsid w:val="00C20ABD"/>
    <w:rsid w:val="00C21650"/>
    <w:rsid w:val="00C32725"/>
    <w:rsid w:val="00C349D2"/>
    <w:rsid w:val="00C42AA6"/>
    <w:rsid w:val="00C471B5"/>
    <w:rsid w:val="00C50C23"/>
    <w:rsid w:val="00C51ED0"/>
    <w:rsid w:val="00C5461E"/>
    <w:rsid w:val="00C54FD5"/>
    <w:rsid w:val="00C56FAA"/>
    <w:rsid w:val="00C607E3"/>
    <w:rsid w:val="00C61654"/>
    <w:rsid w:val="00C655B8"/>
    <w:rsid w:val="00C6799D"/>
    <w:rsid w:val="00C727C9"/>
    <w:rsid w:val="00C75B5E"/>
    <w:rsid w:val="00C81D72"/>
    <w:rsid w:val="00C8597C"/>
    <w:rsid w:val="00CA3704"/>
    <w:rsid w:val="00CA386D"/>
    <w:rsid w:val="00CB4274"/>
    <w:rsid w:val="00CB482C"/>
    <w:rsid w:val="00CC142D"/>
    <w:rsid w:val="00CC172D"/>
    <w:rsid w:val="00CC196E"/>
    <w:rsid w:val="00CC3A2A"/>
    <w:rsid w:val="00CC3FE9"/>
    <w:rsid w:val="00CC47A1"/>
    <w:rsid w:val="00CE00C3"/>
    <w:rsid w:val="00D01691"/>
    <w:rsid w:val="00D10E46"/>
    <w:rsid w:val="00D1336B"/>
    <w:rsid w:val="00D17517"/>
    <w:rsid w:val="00D22F56"/>
    <w:rsid w:val="00D2387C"/>
    <w:rsid w:val="00D23CED"/>
    <w:rsid w:val="00D27B35"/>
    <w:rsid w:val="00D31D56"/>
    <w:rsid w:val="00D34CEF"/>
    <w:rsid w:val="00D3785B"/>
    <w:rsid w:val="00D50637"/>
    <w:rsid w:val="00D55009"/>
    <w:rsid w:val="00D55BBF"/>
    <w:rsid w:val="00D63702"/>
    <w:rsid w:val="00D737AA"/>
    <w:rsid w:val="00D8567E"/>
    <w:rsid w:val="00D87514"/>
    <w:rsid w:val="00D917CF"/>
    <w:rsid w:val="00D9190B"/>
    <w:rsid w:val="00D935B2"/>
    <w:rsid w:val="00DA08D5"/>
    <w:rsid w:val="00DA617D"/>
    <w:rsid w:val="00DC2888"/>
    <w:rsid w:val="00DC6872"/>
    <w:rsid w:val="00DD07A4"/>
    <w:rsid w:val="00DD61EB"/>
    <w:rsid w:val="00DE2BB3"/>
    <w:rsid w:val="00DE33F8"/>
    <w:rsid w:val="00DE3F84"/>
    <w:rsid w:val="00DE59AA"/>
    <w:rsid w:val="00DF281F"/>
    <w:rsid w:val="00DF3F41"/>
    <w:rsid w:val="00E04FE6"/>
    <w:rsid w:val="00E14283"/>
    <w:rsid w:val="00E16EF3"/>
    <w:rsid w:val="00E33D86"/>
    <w:rsid w:val="00E53706"/>
    <w:rsid w:val="00E62C90"/>
    <w:rsid w:val="00E7089D"/>
    <w:rsid w:val="00E73827"/>
    <w:rsid w:val="00E74C7B"/>
    <w:rsid w:val="00E74F3B"/>
    <w:rsid w:val="00E7558E"/>
    <w:rsid w:val="00E76DE0"/>
    <w:rsid w:val="00E81F18"/>
    <w:rsid w:val="00E94BC9"/>
    <w:rsid w:val="00EA0D9D"/>
    <w:rsid w:val="00EA1BD9"/>
    <w:rsid w:val="00EA1EE0"/>
    <w:rsid w:val="00EB44C3"/>
    <w:rsid w:val="00EB4CFE"/>
    <w:rsid w:val="00EB7435"/>
    <w:rsid w:val="00EC0BDC"/>
    <w:rsid w:val="00EC29DC"/>
    <w:rsid w:val="00ED00E3"/>
    <w:rsid w:val="00ED44D0"/>
    <w:rsid w:val="00EE6971"/>
    <w:rsid w:val="00EF27A7"/>
    <w:rsid w:val="00EF5169"/>
    <w:rsid w:val="00F01620"/>
    <w:rsid w:val="00F035EB"/>
    <w:rsid w:val="00F14A1C"/>
    <w:rsid w:val="00F151AC"/>
    <w:rsid w:val="00F20C15"/>
    <w:rsid w:val="00F269FE"/>
    <w:rsid w:val="00F27D57"/>
    <w:rsid w:val="00F330F4"/>
    <w:rsid w:val="00F3374F"/>
    <w:rsid w:val="00F33B64"/>
    <w:rsid w:val="00F362E1"/>
    <w:rsid w:val="00F37916"/>
    <w:rsid w:val="00F37EE7"/>
    <w:rsid w:val="00F46471"/>
    <w:rsid w:val="00F46F04"/>
    <w:rsid w:val="00F55020"/>
    <w:rsid w:val="00F610E6"/>
    <w:rsid w:val="00F621F0"/>
    <w:rsid w:val="00F660E5"/>
    <w:rsid w:val="00F71871"/>
    <w:rsid w:val="00F8045C"/>
    <w:rsid w:val="00F81829"/>
    <w:rsid w:val="00F84B99"/>
    <w:rsid w:val="00F8588D"/>
    <w:rsid w:val="00F92076"/>
    <w:rsid w:val="00FB30F7"/>
    <w:rsid w:val="00FC57F5"/>
    <w:rsid w:val="00FE1DD8"/>
    <w:rsid w:val="00FF259D"/>
    <w:rsid w:val="00FF2834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E1FE24"/>
  <w15:chartTrackingRefBased/>
  <w15:docId w15:val="{AF78141A-393F-4B69-BC59-CCB7270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B5D"/>
    <w:rPr>
      <w:sz w:val="24"/>
      <w:szCs w:val="24"/>
      <w:lang w:bidi="ta-IN"/>
    </w:rPr>
  </w:style>
  <w:style w:type="paragraph" w:styleId="Heading2">
    <w:name w:val="heading 2"/>
    <w:basedOn w:val="Normal"/>
    <w:next w:val="Normal"/>
    <w:link w:val="Heading2Char"/>
    <w:qFormat/>
    <w:rsid w:val="00533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DB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533D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rsid w:val="009C0EF0"/>
    <w:rPr>
      <w:color w:val="0000FF"/>
      <w:u w:val="single"/>
    </w:rPr>
  </w:style>
  <w:style w:type="table" w:styleId="TableGrid">
    <w:name w:val="Table Grid"/>
    <w:basedOn w:val="TableNormal"/>
    <w:rsid w:val="00E8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33932"/>
  </w:style>
  <w:style w:type="paragraph" w:styleId="NormalWeb">
    <w:name w:val="Normal (Web)"/>
    <w:basedOn w:val="Normal"/>
    <w:uiPriority w:val="99"/>
    <w:rsid w:val="00766B41"/>
    <w:rPr>
      <w:lang w:val="it-IT" w:eastAsia="it-IT" w:bidi="ar-SA"/>
    </w:rPr>
  </w:style>
  <w:style w:type="paragraph" w:customStyle="1" w:styleId="Body">
    <w:name w:val="Body"/>
    <w:basedOn w:val="Normal"/>
    <w:next w:val="Normal"/>
    <w:rsid w:val="00991F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  <w:lang w:val="fr-FR" w:bidi="ar-SA"/>
    </w:rPr>
  </w:style>
  <w:style w:type="paragraph" w:customStyle="1" w:styleId="NameTitle">
    <w:name w:val="Name Title"/>
    <w:basedOn w:val="Normal"/>
    <w:rsid w:val="00CE00C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Cs w:val="20"/>
      <w:lang w:val="fr-FR" w:bidi="ar-SA"/>
    </w:rPr>
  </w:style>
  <w:style w:type="character" w:customStyle="1" w:styleId="contactname">
    <w:name w:val="contactname"/>
    <w:basedOn w:val="DefaultParagraphFont"/>
    <w:rsid w:val="002B7EC7"/>
  </w:style>
  <w:style w:type="character" w:customStyle="1" w:styleId="actiontext1">
    <w:name w:val="actiontext1"/>
    <w:rsid w:val="002B7EC7"/>
    <w:rPr>
      <w:sz w:val="18"/>
      <w:szCs w:val="18"/>
    </w:rPr>
  </w:style>
  <w:style w:type="character" w:styleId="Strong">
    <w:name w:val="Strong"/>
    <w:qFormat/>
    <w:rsid w:val="00A1160D"/>
    <w:rPr>
      <w:b/>
      <w:bCs/>
    </w:rPr>
  </w:style>
  <w:style w:type="character" w:customStyle="1" w:styleId="email">
    <w:name w:val="email"/>
    <w:basedOn w:val="DefaultParagraphFont"/>
    <w:rsid w:val="005E3C3D"/>
  </w:style>
  <w:style w:type="character" w:customStyle="1" w:styleId="offscreen">
    <w:name w:val="offscreen"/>
    <w:basedOn w:val="DefaultParagraphFont"/>
    <w:rsid w:val="005E3C3D"/>
  </w:style>
  <w:style w:type="paragraph" w:styleId="ListParagraph">
    <w:name w:val="List Paragraph"/>
    <w:basedOn w:val="Normal"/>
    <w:uiPriority w:val="34"/>
    <w:qFormat/>
    <w:rsid w:val="007B1937"/>
    <w:pPr>
      <w:spacing w:after="200" w:line="276" w:lineRule="auto"/>
      <w:ind w:left="720"/>
      <w:contextualSpacing/>
    </w:pPr>
    <w:rPr>
      <w:rFonts w:eastAsia="Calibri"/>
      <w:szCs w:val="22"/>
      <w:lang w:val="es-ES" w:bidi="ar-SA"/>
    </w:rPr>
  </w:style>
  <w:style w:type="character" w:styleId="UnresolvedMention">
    <w:name w:val="Unresolved Mention"/>
    <w:uiPriority w:val="99"/>
    <w:semiHidden/>
    <w:unhideWhenUsed/>
    <w:rsid w:val="009E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00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1132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7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684">
          <w:marLeft w:val="0"/>
          <w:marRight w:val="0"/>
          <w:marTop w:val="0"/>
          <w:marBottom w:val="0"/>
          <w:divBdr>
            <w:top w:val="none" w:sz="0" w:space="0" w:color="D6DE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r.news/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0FF2-C0DE-47AC-9DC6-7E7165C7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3168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SEFG 001/2007</vt:lpstr>
      <vt:lpstr>SEFG 001/2007</vt:lpstr>
      <vt:lpstr>SEFG 001/2007</vt:lpstr>
    </vt:vector>
  </TitlesOfParts>
  <Company> </Company>
  <LinksUpToDate>false</LinksUpToDate>
  <CharactersWithSpaces>3696</CharactersWithSpaces>
  <SharedDoc>false</SharedDoc>
  <HLinks>
    <vt:vector size="18" baseType="variant"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http://www.cssr.news/formation</vt:lpwstr>
      </vt:variant>
      <vt:variant>
        <vt:lpwstr/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mailto:mannycssr@hotmail.com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http://www.cssr.news.m/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SEFG 001/2007</dc:title>
  <dc:subject/>
  <dc:creator>User</dc:creator>
  <cp:keywords>docId:9BC56F1612C275961C57F2526EF0CDA7</cp:keywords>
  <dc:description/>
  <cp:lastModifiedBy>Manuel Rodríguez Delgado</cp:lastModifiedBy>
  <cp:revision>2</cp:revision>
  <cp:lastPrinted>2018-07-16T17:04:00Z</cp:lastPrinted>
  <dcterms:created xsi:type="dcterms:W3CDTF">2022-10-28T06:43:00Z</dcterms:created>
  <dcterms:modified xsi:type="dcterms:W3CDTF">2022-10-28T06:43:00Z</dcterms:modified>
</cp:coreProperties>
</file>