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8110D" w14:textId="77777777" w:rsidR="00C027FF" w:rsidRDefault="00C027FF" w:rsidP="00C027FF">
      <w:pPr>
        <w:spacing w:after="105" w:line="750" w:lineRule="atLeast"/>
        <w:jc w:val="center"/>
        <w:outlineLvl w:val="0"/>
        <w:rPr>
          <w:rFonts w:ascii="Arial" w:eastAsia="Times New Roman" w:hAnsi="Arial" w:cs="Times New Roman"/>
          <w:color w:val="111111"/>
          <w:kern w:val="36"/>
          <w:sz w:val="62"/>
          <w:szCs w:val="62"/>
          <w:lang w:eastAsia="en-GB"/>
        </w:rPr>
      </w:pPr>
      <w:r w:rsidRPr="00C027FF">
        <w:rPr>
          <w:rFonts w:ascii="Arial" w:eastAsia="Times New Roman" w:hAnsi="Arial" w:cs="Times New Roman"/>
          <w:color w:val="111111"/>
          <w:kern w:val="36"/>
          <w:sz w:val="62"/>
          <w:szCs w:val="62"/>
          <w:lang w:eastAsia="en-GB"/>
        </w:rPr>
        <w:t xml:space="preserve">Meeting of </w:t>
      </w:r>
    </w:p>
    <w:p w14:paraId="5444C9CA" w14:textId="4A7C0EFE" w:rsidR="00C027FF" w:rsidRPr="00C027FF" w:rsidRDefault="00C027FF" w:rsidP="00C027FF">
      <w:pPr>
        <w:spacing w:after="105" w:line="750" w:lineRule="atLeast"/>
        <w:jc w:val="center"/>
        <w:outlineLvl w:val="0"/>
        <w:rPr>
          <w:rFonts w:ascii="Arial" w:eastAsia="Times New Roman" w:hAnsi="Arial" w:cs="Times New Roman"/>
          <w:color w:val="111111"/>
          <w:kern w:val="36"/>
          <w:sz w:val="62"/>
          <w:szCs w:val="62"/>
          <w:lang w:eastAsia="en-GB"/>
        </w:rPr>
      </w:pPr>
      <w:r w:rsidRPr="00C027FF">
        <w:rPr>
          <w:rFonts w:ascii="Arial" w:eastAsia="Times New Roman" w:hAnsi="Arial" w:cs="Times New Roman"/>
          <w:color w:val="111111"/>
          <w:kern w:val="36"/>
          <w:sz w:val="62"/>
          <w:szCs w:val="62"/>
          <w:lang w:eastAsia="en-GB"/>
        </w:rPr>
        <w:t>General Secretariat of Formation</w:t>
      </w:r>
    </w:p>
    <w:p w14:paraId="05DB334B" w14:textId="148802C1" w:rsidR="00C027FF" w:rsidRPr="00C027FF" w:rsidRDefault="00C027FF" w:rsidP="00C027FF">
      <w:pPr>
        <w:spacing w:line="240" w:lineRule="auto"/>
        <w:rPr>
          <w:rFonts w:ascii="Open Sans" w:eastAsia="Times New Roman" w:hAnsi="Open Sans" w:cs="Open Sans"/>
          <w:color w:val="000000"/>
          <w:sz w:val="32"/>
          <w:szCs w:val="32"/>
          <w:lang w:eastAsia="en-GB"/>
        </w:rPr>
      </w:pPr>
      <w:r w:rsidRPr="00C027FF">
        <w:rPr>
          <w:rFonts w:ascii="Open Sans" w:eastAsia="Times New Roman" w:hAnsi="Open Sans" w:cs="Open Sans"/>
          <w:color w:val="444444"/>
          <w:sz w:val="32"/>
          <w:szCs w:val="32"/>
          <w:lang w:eastAsia="en-GB"/>
        </w:rPr>
        <w:t>November 18 – 22, 2019, Aparecida, Brazil</w:t>
      </w:r>
    </w:p>
    <w:p w14:paraId="454B72DA" w14:textId="77777777" w:rsidR="00C027FF" w:rsidRPr="00C027FF" w:rsidRDefault="00C027FF" w:rsidP="00C027FF">
      <w:pPr>
        <w:spacing w:after="105" w:line="240" w:lineRule="auto"/>
        <w:rPr>
          <w:rFonts w:ascii="Times New Roman" w:eastAsia="Times New Roman" w:hAnsi="Times New Roman" w:cs="Times New Roman"/>
          <w:color w:val="FFFFFF"/>
          <w:sz w:val="24"/>
          <w:szCs w:val="24"/>
          <w:lang w:eastAsia="en-GB"/>
        </w:rPr>
      </w:pPr>
      <w:r w:rsidRPr="00C027FF">
        <w:rPr>
          <w:rFonts w:ascii="Open Sans" w:eastAsia="Times New Roman" w:hAnsi="Open Sans" w:cs="Open Sans"/>
          <w:color w:val="000000"/>
          <w:sz w:val="21"/>
          <w:szCs w:val="21"/>
          <w:lang w:eastAsia="en-GB"/>
        </w:rPr>
        <w:fldChar w:fldCharType="begin"/>
      </w:r>
      <w:r w:rsidRPr="00C027FF">
        <w:rPr>
          <w:rFonts w:ascii="Open Sans" w:eastAsia="Times New Roman" w:hAnsi="Open Sans" w:cs="Open Sans"/>
          <w:color w:val="000000"/>
          <w:sz w:val="21"/>
          <w:szCs w:val="21"/>
          <w:lang w:eastAsia="en-GB"/>
        </w:rPr>
        <w:instrText xml:space="preserve"> HYPERLINK "https://www.facebook.com/sharer.php?u=https%3A%2F%2Fwww.cssr.news%2F2019%2F11%2Fmeeting-of-general-secretariat-of-formation%2F" </w:instrText>
      </w:r>
      <w:r w:rsidRPr="00C027FF">
        <w:rPr>
          <w:rFonts w:ascii="Open Sans" w:eastAsia="Times New Roman" w:hAnsi="Open Sans" w:cs="Open Sans"/>
          <w:color w:val="000000"/>
          <w:sz w:val="21"/>
          <w:szCs w:val="21"/>
          <w:lang w:eastAsia="en-GB"/>
        </w:rPr>
        <w:fldChar w:fldCharType="separate"/>
      </w:r>
    </w:p>
    <w:p w14:paraId="7A81EE48" w14:textId="25BBA18A" w:rsidR="00C027FF" w:rsidRPr="00C027FF" w:rsidRDefault="00C027FF" w:rsidP="00C027FF">
      <w:pPr>
        <w:spacing w:after="105" w:line="240" w:lineRule="auto"/>
        <w:rPr>
          <w:rFonts w:ascii="Open Sans" w:eastAsia="Times New Roman" w:hAnsi="Open Sans" w:cs="Open Sans"/>
          <w:color w:val="FFFFFF"/>
          <w:sz w:val="17"/>
          <w:szCs w:val="17"/>
          <w:u w:val="single"/>
          <w:lang w:eastAsia="en-GB"/>
        </w:rPr>
      </w:pPr>
      <w:r w:rsidRPr="00C027FF">
        <w:rPr>
          <w:rFonts w:ascii="Open Sans" w:eastAsia="Times New Roman" w:hAnsi="Open Sans" w:cs="Open Sans"/>
          <w:color w:val="000000"/>
          <w:sz w:val="21"/>
          <w:szCs w:val="21"/>
          <w:lang w:eastAsia="en-GB"/>
        </w:rPr>
        <w:fldChar w:fldCharType="end"/>
      </w:r>
      <w:r w:rsidRPr="00C027FF">
        <w:rPr>
          <w:rFonts w:ascii="Verdana" w:eastAsia="Times New Roman" w:hAnsi="Verdana" w:cs="Times New Roman"/>
          <w:noProof/>
          <w:color w:val="D39645"/>
          <w:sz w:val="23"/>
          <w:szCs w:val="23"/>
          <w:lang w:eastAsia="en-GB"/>
        </w:rPr>
        <w:drawing>
          <wp:inline distT="0" distB="0" distL="0" distR="0" wp14:anchorId="2A31013A" wp14:editId="62A95A33">
            <wp:extent cx="5731510" cy="4280722"/>
            <wp:effectExtent l="0" t="0" r="2540" b="5715"/>
            <wp:docPr id="1" name="Picture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4280722"/>
                    </a:xfrm>
                    <a:prstGeom prst="rect">
                      <a:avLst/>
                    </a:prstGeom>
                    <a:noFill/>
                    <a:ln>
                      <a:noFill/>
                    </a:ln>
                  </pic:spPr>
                </pic:pic>
              </a:graphicData>
            </a:graphic>
          </wp:inline>
        </w:drawing>
      </w:r>
      <w:r w:rsidRPr="00C027FF">
        <w:rPr>
          <w:rFonts w:ascii="Open Sans" w:eastAsia="Times New Roman" w:hAnsi="Open Sans" w:cs="Open Sans"/>
          <w:color w:val="000000"/>
          <w:sz w:val="21"/>
          <w:szCs w:val="21"/>
          <w:lang w:eastAsia="en-GB"/>
        </w:rPr>
        <w:fldChar w:fldCharType="begin"/>
      </w:r>
      <w:r w:rsidRPr="00C027FF">
        <w:rPr>
          <w:rFonts w:ascii="Open Sans" w:eastAsia="Times New Roman" w:hAnsi="Open Sans" w:cs="Open Sans"/>
          <w:color w:val="000000"/>
          <w:sz w:val="21"/>
          <w:szCs w:val="21"/>
          <w:lang w:eastAsia="en-GB"/>
        </w:rPr>
        <w:instrText xml:space="preserve"> HYPERLINK "https://twitter.com/intent/tweet?text=Meeting+of+General+Secretariat+of+Formation&amp;url=https%3A%2F%2Fwww.cssr.news%2F2019%2F11%2Fmeeting-of-general-secretariat-of-formation%2F&amp;via=english" </w:instrText>
      </w:r>
      <w:r w:rsidRPr="00C027FF">
        <w:rPr>
          <w:rFonts w:ascii="Open Sans" w:eastAsia="Times New Roman" w:hAnsi="Open Sans" w:cs="Open Sans"/>
          <w:color w:val="000000"/>
          <w:sz w:val="21"/>
          <w:szCs w:val="21"/>
          <w:lang w:eastAsia="en-GB"/>
        </w:rPr>
        <w:fldChar w:fldCharType="separate"/>
      </w:r>
    </w:p>
    <w:p w14:paraId="659F3F3C" w14:textId="77777777" w:rsidR="00C027FF" w:rsidRPr="00C027FF" w:rsidRDefault="00C027FF" w:rsidP="00C027FF">
      <w:pPr>
        <w:spacing w:after="105" w:line="240" w:lineRule="auto"/>
        <w:rPr>
          <w:rFonts w:ascii="Open Sans" w:eastAsia="Times New Roman" w:hAnsi="Open Sans" w:cs="Open Sans"/>
          <w:color w:val="FFFFFF"/>
          <w:sz w:val="17"/>
          <w:szCs w:val="17"/>
          <w:u w:val="single"/>
          <w:lang w:eastAsia="en-GB"/>
        </w:rPr>
      </w:pPr>
      <w:r w:rsidRPr="00C027FF">
        <w:rPr>
          <w:rFonts w:ascii="Open Sans" w:eastAsia="Times New Roman" w:hAnsi="Open Sans" w:cs="Open Sans"/>
          <w:color w:val="000000"/>
          <w:sz w:val="21"/>
          <w:szCs w:val="21"/>
          <w:lang w:eastAsia="en-GB"/>
        </w:rPr>
        <w:fldChar w:fldCharType="end"/>
      </w:r>
      <w:r w:rsidRPr="00C027FF">
        <w:rPr>
          <w:rFonts w:ascii="Open Sans" w:eastAsia="Times New Roman" w:hAnsi="Open Sans" w:cs="Open Sans"/>
          <w:color w:val="000000"/>
          <w:sz w:val="21"/>
          <w:szCs w:val="21"/>
          <w:lang w:eastAsia="en-GB"/>
        </w:rPr>
        <w:fldChar w:fldCharType="begin"/>
      </w:r>
      <w:r w:rsidRPr="00C027FF">
        <w:rPr>
          <w:rFonts w:ascii="Open Sans" w:eastAsia="Times New Roman" w:hAnsi="Open Sans" w:cs="Open Sans"/>
          <w:color w:val="000000"/>
          <w:sz w:val="21"/>
          <w:szCs w:val="21"/>
          <w:lang w:eastAsia="en-GB"/>
        </w:rPr>
        <w:instrText xml:space="preserve"> HYPERLINK "https://plus.google.com/share?url=https://www.cssr.news/2019/11/meeting-of-general-secretariat-of-formation/" </w:instrText>
      </w:r>
      <w:r w:rsidRPr="00C027FF">
        <w:rPr>
          <w:rFonts w:ascii="Open Sans" w:eastAsia="Times New Roman" w:hAnsi="Open Sans" w:cs="Open Sans"/>
          <w:color w:val="000000"/>
          <w:sz w:val="21"/>
          <w:szCs w:val="21"/>
          <w:lang w:eastAsia="en-GB"/>
        </w:rPr>
        <w:fldChar w:fldCharType="separate"/>
      </w:r>
    </w:p>
    <w:p w14:paraId="2949BD09" w14:textId="77777777" w:rsidR="00C027FF" w:rsidRPr="00C027FF" w:rsidRDefault="00C027FF" w:rsidP="00C027FF">
      <w:pPr>
        <w:spacing w:after="105" w:line="240" w:lineRule="auto"/>
        <w:rPr>
          <w:rFonts w:ascii="Open Sans" w:eastAsia="Times New Roman" w:hAnsi="Open Sans" w:cs="Open Sans"/>
          <w:color w:val="FFFFFF"/>
          <w:sz w:val="17"/>
          <w:szCs w:val="17"/>
          <w:u w:val="single"/>
          <w:lang w:eastAsia="en-GB"/>
        </w:rPr>
      </w:pPr>
      <w:r w:rsidRPr="00C027FF">
        <w:rPr>
          <w:rFonts w:ascii="Open Sans" w:eastAsia="Times New Roman" w:hAnsi="Open Sans" w:cs="Open Sans"/>
          <w:color w:val="000000"/>
          <w:sz w:val="21"/>
          <w:szCs w:val="21"/>
          <w:lang w:eastAsia="en-GB"/>
        </w:rPr>
        <w:fldChar w:fldCharType="end"/>
      </w:r>
      <w:r w:rsidRPr="00C027FF">
        <w:rPr>
          <w:rFonts w:ascii="Open Sans" w:eastAsia="Times New Roman" w:hAnsi="Open Sans" w:cs="Open Sans"/>
          <w:color w:val="000000"/>
          <w:sz w:val="21"/>
          <w:szCs w:val="21"/>
          <w:lang w:eastAsia="en-GB"/>
        </w:rPr>
        <w:fldChar w:fldCharType="begin"/>
      </w:r>
      <w:r w:rsidRPr="00C027FF">
        <w:rPr>
          <w:rFonts w:ascii="Open Sans" w:eastAsia="Times New Roman" w:hAnsi="Open Sans" w:cs="Open Sans"/>
          <w:color w:val="000000"/>
          <w:sz w:val="21"/>
          <w:szCs w:val="21"/>
          <w:lang w:eastAsia="en-GB"/>
        </w:rPr>
        <w:instrText xml:space="preserve"> HYPERLINK "https://pinterest.com/pin/create/button/?url=https://www.cssr.news/2019/11/meeting-of-general-secretariat-of-formation/&amp;media=https://www.cssr.news/wp-content/uploads/2019/11/GSIF-around-table-e1574241317832.jpg&amp;description=Meeting+of+General+Secretariat+of+Formation" </w:instrText>
      </w:r>
      <w:r w:rsidRPr="00C027FF">
        <w:rPr>
          <w:rFonts w:ascii="Open Sans" w:eastAsia="Times New Roman" w:hAnsi="Open Sans" w:cs="Open Sans"/>
          <w:color w:val="000000"/>
          <w:sz w:val="21"/>
          <w:szCs w:val="21"/>
          <w:lang w:eastAsia="en-GB"/>
        </w:rPr>
        <w:fldChar w:fldCharType="separate"/>
      </w:r>
    </w:p>
    <w:p w14:paraId="20503F46" w14:textId="15F64CD8" w:rsidR="00C027FF" w:rsidRPr="00C027FF" w:rsidRDefault="00C027FF" w:rsidP="00C027FF">
      <w:pPr>
        <w:spacing w:line="240" w:lineRule="auto"/>
        <w:rPr>
          <w:rFonts w:ascii="Times New Roman" w:eastAsia="Times New Roman" w:hAnsi="Times New Roman" w:cs="Times New Roman"/>
          <w:color w:val="000000"/>
          <w:sz w:val="21"/>
          <w:szCs w:val="21"/>
          <w:lang w:eastAsia="en-GB"/>
        </w:rPr>
      </w:pPr>
      <w:r w:rsidRPr="00C027FF">
        <w:rPr>
          <w:rFonts w:ascii="Open Sans" w:eastAsia="Times New Roman" w:hAnsi="Open Sans" w:cs="Open Sans"/>
          <w:color w:val="000000"/>
          <w:sz w:val="21"/>
          <w:szCs w:val="21"/>
          <w:lang w:eastAsia="en-GB"/>
        </w:rPr>
        <w:fldChar w:fldCharType="end"/>
      </w:r>
      <w:r w:rsidRPr="00C027FF">
        <w:rPr>
          <w:rFonts w:ascii="Verdana" w:eastAsia="Times New Roman" w:hAnsi="Verdana" w:cs="Times New Roman"/>
          <w:color w:val="222222"/>
          <w:sz w:val="23"/>
          <w:szCs w:val="23"/>
          <w:lang w:eastAsia="en-GB"/>
        </w:rPr>
        <w:t>(Aparecida, Brazil) From Monday, November 18</w:t>
      </w:r>
      <w:r w:rsidRPr="00C027FF">
        <w:rPr>
          <w:rFonts w:ascii="Verdana" w:eastAsia="Times New Roman" w:hAnsi="Verdana" w:cs="Times New Roman"/>
          <w:color w:val="222222"/>
          <w:sz w:val="17"/>
          <w:szCs w:val="17"/>
          <w:vertAlign w:val="superscript"/>
          <w:lang w:eastAsia="en-GB"/>
        </w:rPr>
        <w:t>th</w:t>
      </w:r>
      <w:r w:rsidRPr="00C027FF">
        <w:rPr>
          <w:rFonts w:ascii="Verdana" w:eastAsia="Times New Roman" w:hAnsi="Verdana" w:cs="Times New Roman"/>
          <w:color w:val="222222"/>
          <w:sz w:val="23"/>
          <w:szCs w:val="23"/>
          <w:lang w:eastAsia="en-GB"/>
        </w:rPr>
        <w:t>, until Friday, November 22</w:t>
      </w:r>
      <w:r w:rsidRPr="00C027FF">
        <w:rPr>
          <w:rFonts w:ascii="Verdana" w:eastAsia="Times New Roman" w:hAnsi="Verdana" w:cs="Times New Roman"/>
          <w:color w:val="222222"/>
          <w:sz w:val="17"/>
          <w:szCs w:val="17"/>
          <w:vertAlign w:val="superscript"/>
          <w:lang w:eastAsia="en-GB"/>
        </w:rPr>
        <w:t>nd</w:t>
      </w:r>
      <w:r w:rsidRPr="00C027FF">
        <w:rPr>
          <w:rFonts w:ascii="Verdana" w:eastAsia="Times New Roman" w:hAnsi="Verdana" w:cs="Times New Roman"/>
          <w:color w:val="222222"/>
          <w:sz w:val="23"/>
          <w:szCs w:val="23"/>
          <w:lang w:eastAsia="en-GB"/>
        </w:rPr>
        <w:t>, 2019, the General Secretariat of Formation met for the fourth time during the present </w:t>
      </w:r>
      <w:r w:rsidRPr="00C027FF">
        <w:rPr>
          <w:rFonts w:ascii="Verdana" w:eastAsia="Times New Roman" w:hAnsi="Verdana" w:cs="Times New Roman"/>
          <w:i/>
          <w:iCs/>
          <w:color w:val="222222"/>
          <w:sz w:val="23"/>
          <w:szCs w:val="23"/>
          <w:lang w:eastAsia="en-GB"/>
        </w:rPr>
        <w:t>sexennium</w:t>
      </w:r>
      <w:r w:rsidRPr="00C027FF">
        <w:rPr>
          <w:rFonts w:ascii="Verdana" w:eastAsia="Times New Roman" w:hAnsi="Verdana" w:cs="Times New Roman"/>
          <w:color w:val="222222"/>
          <w:sz w:val="23"/>
          <w:szCs w:val="23"/>
          <w:lang w:eastAsia="en-GB"/>
        </w:rPr>
        <w:t xml:space="preserve"> (2016-2022).  The meeting took place in Aparecida, Brazil, following the practice of having some meetings in a Unit outside of Rome </w:t>
      </w:r>
      <w:proofErr w:type="gramStart"/>
      <w:r w:rsidRPr="00C027FF">
        <w:rPr>
          <w:rFonts w:ascii="Verdana" w:eastAsia="Times New Roman" w:hAnsi="Verdana" w:cs="Times New Roman"/>
          <w:color w:val="222222"/>
          <w:sz w:val="23"/>
          <w:szCs w:val="23"/>
          <w:lang w:eastAsia="en-GB"/>
        </w:rPr>
        <w:t>in order to</w:t>
      </w:r>
      <w:proofErr w:type="gramEnd"/>
      <w:r w:rsidRPr="00C027FF">
        <w:rPr>
          <w:rFonts w:ascii="Verdana" w:eastAsia="Times New Roman" w:hAnsi="Verdana" w:cs="Times New Roman"/>
          <w:color w:val="222222"/>
          <w:sz w:val="23"/>
          <w:szCs w:val="23"/>
          <w:lang w:eastAsia="en-GB"/>
        </w:rPr>
        <w:t xml:space="preserve"> visit the initial formation houses of that Unit.  On this occasion, the Secretariat visited and celebrated liturgies with the formation house for mature vocations, the minor seminary, the formation house for the Brothers, the Province Theologate and the Conference common Novitiate.</w:t>
      </w:r>
    </w:p>
    <w:p w14:paraId="41982E95" w14:textId="77777777" w:rsidR="00C027FF" w:rsidRPr="00C027FF" w:rsidRDefault="00C027FF" w:rsidP="00C027FF">
      <w:pPr>
        <w:spacing w:after="390" w:line="390" w:lineRule="atLeast"/>
        <w:jc w:val="both"/>
        <w:rPr>
          <w:rFonts w:ascii="Verdana" w:eastAsia="Times New Roman" w:hAnsi="Verdana" w:cs="Times New Roman"/>
          <w:color w:val="222222"/>
          <w:sz w:val="23"/>
          <w:szCs w:val="23"/>
          <w:lang w:eastAsia="en-GB"/>
        </w:rPr>
      </w:pPr>
      <w:r w:rsidRPr="00C027FF">
        <w:rPr>
          <w:rFonts w:ascii="Verdana" w:eastAsia="Times New Roman" w:hAnsi="Verdana" w:cs="Times New Roman"/>
          <w:color w:val="222222"/>
          <w:sz w:val="23"/>
          <w:szCs w:val="23"/>
          <w:lang w:eastAsia="en-GB"/>
        </w:rPr>
        <w:lastRenderedPageBreak/>
        <w:t>The first day of the meeting was dedicated to a sharing with Father General, Michael Brehl, who helped clarify issues with regards to initial formation and the different processes.  With Father General´s presence, a session of the meeting was dedicated to listening to the different Conference representatives on the Secretariat on what is happing with regards to initial formation now that the </w:t>
      </w:r>
      <w:r w:rsidRPr="00C027FF">
        <w:rPr>
          <w:rFonts w:ascii="Verdana" w:eastAsia="Times New Roman" w:hAnsi="Verdana" w:cs="Times New Roman"/>
          <w:i/>
          <w:iCs/>
          <w:color w:val="222222"/>
          <w:sz w:val="23"/>
          <w:szCs w:val="23"/>
          <w:lang w:eastAsia="en-GB"/>
        </w:rPr>
        <w:t>mid-sexennium</w:t>
      </w:r>
      <w:r w:rsidRPr="00C027FF">
        <w:rPr>
          <w:rFonts w:ascii="Verdana" w:eastAsia="Times New Roman" w:hAnsi="Verdana" w:cs="Times New Roman"/>
          <w:color w:val="222222"/>
          <w:sz w:val="23"/>
          <w:szCs w:val="23"/>
          <w:lang w:eastAsia="en-GB"/>
        </w:rPr>
        <w:t> meetings were had in each Conference and the processes with regards to Reconfiguration and the Apostolic Priorities were further defined.</w:t>
      </w:r>
    </w:p>
    <w:p w14:paraId="063FCEEB" w14:textId="77777777" w:rsidR="00C027FF" w:rsidRPr="00C027FF" w:rsidRDefault="00C027FF" w:rsidP="00C027FF">
      <w:pPr>
        <w:spacing w:after="390" w:line="390" w:lineRule="atLeast"/>
        <w:jc w:val="both"/>
        <w:rPr>
          <w:rFonts w:ascii="Verdana" w:eastAsia="Times New Roman" w:hAnsi="Verdana" w:cs="Times New Roman"/>
          <w:color w:val="222222"/>
          <w:sz w:val="23"/>
          <w:szCs w:val="23"/>
          <w:lang w:eastAsia="en-GB"/>
        </w:rPr>
      </w:pPr>
      <w:r w:rsidRPr="00C027FF">
        <w:rPr>
          <w:rFonts w:ascii="Verdana" w:eastAsia="Times New Roman" w:hAnsi="Verdana" w:cs="Times New Roman"/>
          <w:color w:val="222222"/>
          <w:sz w:val="23"/>
          <w:szCs w:val="23"/>
          <w:lang w:eastAsia="en-GB"/>
        </w:rPr>
        <w:t>A full day was dedicated to the final polishing of the updated </w:t>
      </w:r>
      <w:r w:rsidRPr="00C027FF">
        <w:rPr>
          <w:rFonts w:ascii="Verdana" w:eastAsia="Times New Roman" w:hAnsi="Verdana" w:cs="Times New Roman"/>
          <w:i/>
          <w:iCs/>
          <w:color w:val="222222"/>
          <w:sz w:val="23"/>
          <w:szCs w:val="23"/>
          <w:lang w:eastAsia="en-GB"/>
        </w:rPr>
        <w:t>Ratio Formationis Generalis</w:t>
      </w:r>
      <w:r w:rsidRPr="00C027FF">
        <w:rPr>
          <w:rFonts w:ascii="Verdana" w:eastAsia="Times New Roman" w:hAnsi="Verdana" w:cs="Times New Roman"/>
          <w:color w:val="222222"/>
          <w:sz w:val="23"/>
          <w:szCs w:val="23"/>
          <w:lang w:eastAsia="en-GB"/>
        </w:rPr>
        <w:t>.  The actual </w:t>
      </w:r>
      <w:r w:rsidRPr="00C027FF">
        <w:rPr>
          <w:rFonts w:ascii="Verdana" w:eastAsia="Times New Roman" w:hAnsi="Verdana" w:cs="Times New Roman"/>
          <w:i/>
          <w:iCs/>
          <w:color w:val="222222"/>
          <w:sz w:val="23"/>
          <w:szCs w:val="23"/>
          <w:lang w:eastAsia="en-GB"/>
        </w:rPr>
        <w:t>Ratio Formationis Generalis</w:t>
      </w:r>
      <w:r w:rsidRPr="00C027FF">
        <w:rPr>
          <w:rFonts w:ascii="Verdana" w:eastAsia="Times New Roman" w:hAnsi="Verdana" w:cs="Times New Roman"/>
          <w:color w:val="222222"/>
          <w:sz w:val="23"/>
          <w:szCs w:val="23"/>
          <w:lang w:eastAsia="en-GB"/>
        </w:rPr>
        <w:t> is dated 2003 and since then there have appeared different Vatican Documents including those from the Congregation of Religious and different Synods, and Congregational documents, for example, the </w:t>
      </w:r>
      <w:r w:rsidRPr="00C027FF">
        <w:rPr>
          <w:rFonts w:ascii="Verdana" w:eastAsia="Times New Roman" w:hAnsi="Verdana" w:cs="Times New Roman"/>
          <w:i/>
          <w:iCs/>
          <w:color w:val="222222"/>
          <w:sz w:val="23"/>
          <w:szCs w:val="23"/>
          <w:lang w:eastAsia="en-GB"/>
        </w:rPr>
        <w:t>Decree of the General Government on Initial Formation</w:t>
      </w:r>
      <w:r w:rsidRPr="00C027FF">
        <w:rPr>
          <w:rFonts w:ascii="Verdana" w:eastAsia="Times New Roman" w:hAnsi="Verdana" w:cs="Times New Roman"/>
          <w:color w:val="222222"/>
          <w:sz w:val="23"/>
          <w:szCs w:val="23"/>
          <w:lang w:eastAsia="en-GB"/>
        </w:rPr>
        <w:t>, 2015, and the last two General Chapters (XXIV and XXV).</w:t>
      </w:r>
    </w:p>
    <w:p w14:paraId="58F1B71B" w14:textId="77777777" w:rsidR="00C027FF" w:rsidRPr="00C027FF" w:rsidRDefault="00C027FF" w:rsidP="00C027FF">
      <w:pPr>
        <w:spacing w:after="390" w:line="390" w:lineRule="atLeast"/>
        <w:jc w:val="both"/>
        <w:rPr>
          <w:rFonts w:ascii="Verdana" w:eastAsia="Times New Roman" w:hAnsi="Verdana" w:cs="Times New Roman"/>
          <w:color w:val="222222"/>
          <w:sz w:val="23"/>
          <w:szCs w:val="23"/>
          <w:lang w:eastAsia="en-GB"/>
        </w:rPr>
      </w:pPr>
      <w:r w:rsidRPr="00C027FF">
        <w:rPr>
          <w:rFonts w:ascii="Verdana" w:eastAsia="Times New Roman" w:hAnsi="Verdana" w:cs="Times New Roman"/>
          <w:color w:val="222222"/>
          <w:sz w:val="23"/>
          <w:szCs w:val="23"/>
          <w:lang w:eastAsia="en-GB"/>
        </w:rPr>
        <w:t>Another full day was dedicated to the ongoing task of discerning </w:t>
      </w:r>
      <w:r w:rsidRPr="00C027FF">
        <w:rPr>
          <w:rFonts w:ascii="Verdana" w:eastAsia="Times New Roman" w:hAnsi="Verdana" w:cs="Times New Roman"/>
          <w:i/>
          <w:iCs/>
          <w:color w:val="222222"/>
          <w:sz w:val="23"/>
          <w:szCs w:val="23"/>
          <w:lang w:eastAsia="en-GB"/>
        </w:rPr>
        <w:t>Fundamental Elements</w:t>
      </w:r>
      <w:r w:rsidRPr="00C027FF">
        <w:rPr>
          <w:rFonts w:ascii="Verdana" w:eastAsia="Times New Roman" w:hAnsi="Verdana" w:cs="Times New Roman"/>
          <w:color w:val="222222"/>
          <w:sz w:val="23"/>
          <w:szCs w:val="23"/>
          <w:lang w:eastAsia="en-GB"/>
        </w:rPr>
        <w:t> of each of the initial formation stages.  These documents are intended to be tools for the formators, especially as they design the Programs for each formation stage.</w:t>
      </w:r>
    </w:p>
    <w:p w14:paraId="4C0A6751" w14:textId="77777777" w:rsidR="00C027FF" w:rsidRPr="00C027FF" w:rsidRDefault="00C027FF" w:rsidP="00C027FF">
      <w:pPr>
        <w:spacing w:after="390" w:line="390" w:lineRule="atLeast"/>
        <w:jc w:val="both"/>
        <w:rPr>
          <w:rFonts w:ascii="Verdana" w:eastAsia="Times New Roman" w:hAnsi="Verdana" w:cs="Times New Roman"/>
          <w:color w:val="222222"/>
          <w:sz w:val="23"/>
          <w:szCs w:val="23"/>
          <w:lang w:eastAsia="en-GB"/>
        </w:rPr>
      </w:pPr>
      <w:r w:rsidRPr="00C027FF">
        <w:rPr>
          <w:rFonts w:ascii="Verdana" w:eastAsia="Times New Roman" w:hAnsi="Verdana" w:cs="Times New Roman"/>
          <w:color w:val="222222"/>
          <w:sz w:val="23"/>
          <w:szCs w:val="23"/>
          <w:lang w:eastAsia="en-GB"/>
        </w:rPr>
        <w:t>In response to the XXV General Chapter´s petition of a “complete and detailed analysis of the Units’ and Conferences’ initial formation programs at all levels”, the Secretariat dedicated some time to this project which involves the dates and places to be visited, the evaluation models and the general process to be followed after final approval by the General Council.</w:t>
      </w:r>
    </w:p>
    <w:p w14:paraId="462A6677" w14:textId="77777777" w:rsidR="00C027FF" w:rsidRPr="00C027FF" w:rsidRDefault="00C027FF" w:rsidP="00C027FF">
      <w:pPr>
        <w:spacing w:after="390" w:line="390" w:lineRule="atLeast"/>
        <w:jc w:val="both"/>
        <w:rPr>
          <w:rFonts w:ascii="Verdana" w:eastAsia="Times New Roman" w:hAnsi="Verdana" w:cs="Times New Roman"/>
          <w:color w:val="222222"/>
          <w:sz w:val="23"/>
          <w:szCs w:val="23"/>
          <w:lang w:eastAsia="en-GB"/>
        </w:rPr>
      </w:pPr>
      <w:r w:rsidRPr="00C027FF">
        <w:rPr>
          <w:rFonts w:ascii="Verdana" w:eastAsia="Times New Roman" w:hAnsi="Verdana" w:cs="Times New Roman"/>
          <w:color w:val="222222"/>
          <w:sz w:val="23"/>
          <w:szCs w:val="23"/>
          <w:lang w:eastAsia="en-GB"/>
        </w:rPr>
        <w:t>Finally, the Secretariat dialogued the publication of new volumes of the series, </w:t>
      </w:r>
      <w:r w:rsidRPr="00C027FF">
        <w:rPr>
          <w:rFonts w:ascii="Verdana" w:eastAsia="Times New Roman" w:hAnsi="Verdana" w:cs="Times New Roman"/>
          <w:i/>
          <w:iCs/>
          <w:color w:val="222222"/>
          <w:sz w:val="23"/>
          <w:szCs w:val="23"/>
          <w:lang w:eastAsia="en-GB"/>
        </w:rPr>
        <w:t>Redemptorist Formation</w:t>
      </w:r>
      <w:r w:rsidRPr="00C027FF">
        <w:rPr>
          <w:rFonts w:ascii="Verdana" w:eastAsia="Times New Roman" w:hAnsi="Verdana" w:cs="Times New Roman"/>
          <w:color w:val="222222"/>
          <w:sz w:val="23"/>
          <w:szCs w:val="23"/>
          <w:lang w:eastAsia="en-GB"/>
        </w:rPr>
        <w:t>, which intend to be valuable tools for formators and their ministry of initial formation accompaniment.</w:t>
      </w:r>
    </w:p>
    <w:p w14:paraId="63A9CD7A" w14:textId="09BF1F30" w:rsidR="00C027FF" w:rsidRDefault="00C027FF" w:rsidP="00C027FF">
      <w:pPr>
        <w:spacing w:after="390" w:line="390" w:lineRule="atLeast"/>
        <w:jc w:val="both"/>
        <w:rPr>
          <w:rFonts w:ascii="Verdana" w:eastAsia="Times New Roman" w:hAnsi="Verdana" w:cs="Times New Roman"/>
          <w:color w:val="222222"/>
          <w:sz w:val="23"/>
          <w:szCs w:val="23"/>
          <w:lang w:eastAsia="en-GB"/>
        </w:rPr>
      </w:pPr>
      <w:r w:rsidRPr="00C027FF">
        <w:rPr>
          <w:rFonts w:ascii="Verdana" w:eastAsia="Times New Roman" w:hAnsi="Verdana" w:cs="Times New Roman"/>
          <w:noProof/>
          <w:color w:val="D39645"/>
          <w:sz w:val="23"/>
          <w:szCs w:val="23"/>
          <w:lang w:eastAsia="en-GB"/>
        </w:rPr>
        <w:lastRenderedPageBreak/>
        <w:drawing>
          <wp:inline distT="0" distB="0" distL="0" distR="0" wp14:anchorId="4C10732E" wp14:editId="128815F5">
            <wp:extent cx="5753368" cy="3838575"/>
            <wp:effectExtent l="0" t="0" r="0" b="0"/>
            <wp:docPr id="2" name="Picture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7466" cy="3847981"/>
                    </a:xfrm>
                    <a:prstGeom prst="rect">
                      <a:avLst/>
                    </a:prstGeom>
                    <a:noFill/>
                    <a:ln>
                      <a:noFill/>
                    </a:ln>
                  </pic:spPr>
                </pic:pic>
              </a:graphicData>
            </a:graphic>
          </wp:inline>
        </w:drawing>
      </w:r>
      <w:r w:rsidRPr="00C027FF">
        <w:rPr>
          <w:rFonts w:ascii="Verdana" w:eastAsia="Times New Roman" w:hAnsi="Verdana" w:cs="Times New Roman"/>
          <w:color w:val="222222"/>
          <w:sz w:val="23"/>
          <w:szCs w:val="23"/>
          <w:lang w:eastAsia="en-GB"/>
        </w:rPr>
        <w:t xml:space="preserve">In the photo, front row, are from left to right: Frs. Alberto Eseverri (Vicar General and President of the Secretariat), Fr. Michael Brehl (Superior General), and Father </w:t>
      </w:r>
      <w:proofErr w:type="spellStart"/>
      <w:r w:rsidRPr="00C027FF">
        <w:rPr>
          <w:rFonts w:ascii="Verdana" w:eastAsia="Times New Roman" w:hAnsi="Verdana" w:cs="Times New Roman"/>
          <w:color w:val="222222"/>
          <w:sz w:val="23"/>
          <w:szCs w:val="23"/>
          <w:lang w:eastAsia="en-GB"/>
        </w:rPr>
        <w:t>Rogerio</w:t>
      </w:r>
      <w:proofErr w:type="spellEnd"/>
      <w:r w:rsidRPr="00C027FF">
        <w:rPr>
          <w:rFonts w:ascii="Verdana" w:eastAsia="Times New Roman" w:hAnsi="Verdana" w:cs="Times New Roman"/>
          <w:color w:val="222222"/>
          <w:sz w:val="23"/>
          <w:szCs w:val="23"/>
          <w:lang w:eastAsia="en-GB"/>
        </w:rPr>
        <w:t xml:space="preserve"> Gómez (General Consulter).  In the back row, from left to right are Frs. Hypius Václav (Bratislava-Praha Province), Fr. </w:t>
      </w:r>
      <w:proofErr w:type="spellStart"/>
      <w:r w:rsidRPr="00C027FF">
        <w:rPr>
          <w:rFonts w:ascii="Verdana" w:eastAsia="Times New Roman" w:hAnsi="Verdana" w:cs="Times New Roman"/>
          <w:color w:val="222222"/>
          <w:sz w:val="23"/>
          <w:szCs w:val="23"/>
          <w:lang w:eastAsia="en-GB"/>
        </w:rPr>
        <w:t>Ediberto</w:t>
      </w:r>
      <w:proofErr w:type="spellEnd"/>
      <w:r w:rsidRPr="00C027FF">
        <w:rPr>
          <w:rFonts w:ascii="Verdana" w:eastAsia="Times New Roman" w:hAnsi="Verdana" w:cs="Times New Roman"/>
          <w:color w:val="222222"/>
          <w:sz w:val="23"/>
          <w:szCs w:val="23"/>
          <w:lang w:eastAsia="en-GB"/>
        </w:rPr>
        <w:t xml:space="preserve"> Cepe (Cebu Province), Fr. Manuel Rodríguez Delgado (Executive Secretary of the General Secretariat of Formation), Fr. Joseph Musendami (Zimbabwe Region) and Brother Larry </w:t>
      </w:r>
      <w:proofErr w:type="spellStart"/>
      <w:r w:rsidRPr="00C027FF">
        <w:rPr>
          <w:rFonts w:ascii="Verdana" w:eastAsia="Times New Roman" w:hAnsi="Verdana" w:cs="Times New Roman"/>
          <w:color w:val="222222"/>
          <w:sz w:val="23"/>
          <w:szCs w:val="23"/>
          <w:lang w:eastAsia="en-GB"/>
        </w:rPr>
        <w:t>Luján</w:t>
      </w:r>
      <w:proofErr w:type="spellEnd"/>
      <w:r w:rsidRPr="00C027FF">
        <w:rPr>
          <w:rFonts w:ascii="Verdana" w:eastAsia="Times New Roman" w:hAnsi="Verdana" w:cs="Times New Roman"/>
          <w:color w:val="222222"/>
          <w:sz w:val="23"/>
          <w:szCs w:val="23"/>
          <w:lang w:eastAsia="en-GB"/>
        </w:rPr>
        <w:t xml:space="preserve"> (Denver Province).</w:t>
      </w:r>
    </w:p>
    <w:p w14:paraId="041C3D59" w14:textId="77777777" w:rsidR="00C027FF" w:rsidRPr="00C027FF" w:rsidRDefault="00C027FF" w:rsidP="00C027FF">
      <w:pPr>
        <w:spacing w:after="390" w:line="390" w:lineRule="atLeast"/>
        <w:jc w:val="both"/>
        <w:rPr>
          <w:rFonts w:ascii="Verdana" w:eastAsia="Times New Roman" w:hAnsi="Verdana" w:cs="Times New Roman"/>
          <w:color w:val="222222"/>
          <w:sz w:val="23"/>
          <w:szCs w:val="23"/>
          <w:lang w:eastAsia="en-GB"/>
        </w:rPr>
      </w:pPr>
    </w:p>
    <w:p w14:paraId="043CB0E4" w14:textId="77777777" w:rsidR="00C027FF" w:rsidRPr="00C027FF" w:rsidRDefault="00C027FF" w:rsidP="00C027FF">
      <w:pPr>
        <w:spacing w:after="390" w:line="390" w:lineRule="atLeast"/>
        <w:jc w:val="both"/>
        <w:rPr>
          <w:rFonts w:ascii="Verdana" w:eastAsia="Times New Roman" w:hAnsi="Verdana" w:cs="Times New Roman"/>
          <w:color w:val="222222"/>
          <w:sz w:val="23"/>
          <w:szCs w:val="23"/>
          <w:lang w:eastAsia="en-GB"/>
        </w:rPr>
      </w:pPr>
      <w:r w:rsidRPr="00C027FF">
        <w:rPr>
          <w:rFonts w:ascii="Verdana" w:eastAsia="Times New Roman" w:hAnsi="Verdana" w:cs="Times New Roman"/>
          <w:color w:val="222222"/>
          <w:sz w:val="23"/>
          <w:szCs w:val="23"/>
          <w:lang w:eastAsia="en-GB"/>
        </w:rPr>
        <w:t>The Secretariat expresses its gratitude to the Sao Paulo Province for its attentive and generous collaboration and hospitality.</w:t>
      </w:r>
    </w:p>
    <w:p w14:paraId="275AE010" w14:textId="77777777" w:rsidR="00C027FF" w:rsidRPr="00C027FF" w:rsidRDefault="00C027FF" w:rsidP="00C027FF">
      <w:pPr>
        <w:spacing w:after="390" w:line="390" w:lineRule="atLeast"/>
        <w:rPr>
          <w:rFonts w:ascii="Verdana" w:eastAsia="Times New Roman" w:hAnsi="Verdana" w:cs="Times New Roman"/>
          <w:color w:val="222222"/>
          <w:sz w:val="23"/>
          <w:szCs w:val="23"/>
          <w:lang w:val="es-419" w:eastAsia="en-GB"/>
        </w:rPr>
      </w:pPr>
      <w:r w:rsidRPr="00C027FF">
        <w:rPr>
          <w:rFonts w:ascii="Verdana" w:eastAsia="Times New Roman" w:hAnsi="Verdana" w:cs="Times New Roman"/>
          <w:color w:val="222222"/>
          <w:sz w:val="23"/>
          <w:szCs w:val="23"/>
          <w:lang w:val="es-419" w:eastAsia="en-GB"/>
        </w:rPr>
        <w:t>Fr. Manuel Rodríguez Delgado, C.Ss.R.</w:t>
      </w:r>
    </w:p>
    <w:p w14:paraId="473FAC45" w14:textId="77777777" w:rsidR="00C027FF" w:rsidRPr="00C027FF" w:rsidRDefault="00C027FF">
      <w:pPr>
        <w:rPr>
          <w:lang w:val="es-419"/>
        </w:rPr>
      </w:pPr>
    </w:p>
    <w:sectPr w:rsidR="00C027FF" w:rsidRPr="00C027F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UyNDY0NDAytDA0tzRX0lEKTi0uzszPAykwrAUA3lG0CywAAAA="/>
  </w:docVars>
  <w:rsids>
    <w:rsidRoot w:val="00C027FF"/>
    <w:rsid w:val="00C027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99390"/>
  <w15:chartTrackingRefBased/>
  <w15:docId w15:val="{514BE5C9-12D7-4035-8F5C-DC300FB3C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5794505">
      <w:bodyDiv w:val="1"/>
      <w:marLeft w:val="0"/>
      <w:marRight w:val="0"/>
      <w:marTop w:val="0"/>
      <w:marBottom w:val="0"/>
      <w:divBdr>
        <w:top w:val="none" w:sz="0" w:space="0" w:color="auto"/>
        <w:left w:val="none" w:sz="0" w:space="0" w:color="auto"/>
        <w:bottom w:val="none" w:sz="0" w:space="0" w:color="auto"/>
        <w:right w:val="none" w:sz="0" w:space="0" w:color="auto"/>
      </w:divBdr>
      <w:divsChild>
        <w:div w:id="138763507">
          <w:marLeft w:val="0"/>
          <w:marRight w:val="0"/>
          <w:marTop w:val="0"/>
          <w:marBottom w:val="0"/>
          <w:divBdr>
            <w:top w:val="none" w:sz="0" w:space="0" w:color="auto"/>
            <w:left w:val="none" w:sz="0" w:space="0" w:color="auto"/>
            <w:bottom w:val="none" w:sz="0" w:space="0" w:color="auto"/>
            <w:right w:val="none" w:sz="0" w:space="0" w:color="auto"/>
          </w:divBdr>
          <w:divsChild>
            <w:div w:id="603658916">
              <w:marLeft w:val="0"/>
              <w:marRight w:val="0"/>
              <w:marTop w:val="0"/>
              <w:marBottom w:val="240"/>
              <w:divBdr>
                <w:top w:val="none" w:sz="0" w:space="0" w:color="auto"/>
                <w:left w:val="none" w:sz="0" w:space="0" w:color="auto"/>
                <w:bottom w:val="none" w:sz="0" w:space="0" w:color="auto"/>
                <w:right w:val="none" w:sz="0" w:space="0" w:color="auto"/>
              </w:divBdr>
              <w:divsChild>
                <w:div w:id="1287002188">
                  <w:marLeft w:val="330"/>
                  <w:marRight w:val="0"/>
                  <w:marTop w:val="0"/>
                  <w:marBottom w:val="0"/>
                  <w:divBdr>
                    <w:top w:val="none" w:sz="0" w:space="0" w:color="auto"/>
                    <w:left w:val="none" w:sz="0" w:space="0" w:color="auto"/>
                    <w:bottom w:val="none" w:sz="0" w:space="0" w:color="auto"/>
                    <w:right w:val="none" w:sz="0" w:space="0" w:color="auto"/>
                  </w:divBdr>
                </w:div>
                <w:div w:id="78442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965221">
          <w:marLeft w:val="0"/>
          <w:marRight w:val="0"/>
          <w:marTop w:val="0"/>
          <w:marBottom w:val="450"/>
          <w:divBdr>
            <w:top w:val="none" w:sz="0" w:space="0" w:color="auto"/>
            <w:left w:val="none" w:sz="0" w:space="0" w:color="auto"/>
            <w:bottom w:val="none" w:sz="0" w:space="0" w:color="auto"/>
            <w:right w:val="none" w:sz="0" w:space="0" w:color="auto"/>
          </w:divBdr>
          <w:divsChild>
            <w:div w:id="829097161">
              <w:marLeft w:val="-45"/>
              <w:marRight w:val="-45"/>
              <w:marTop w:val="0"/>
              <w:marBottom w:val="0"/>
              <w:divBdr>
                <w:top w:val="none" w:sz="0" w:space="0" w:color="auto"/>
                <w:left w:val="none" w:sz="0" w:space="0" w:color="auto"/>
                <w:bottom w:val="none" w:sz="0" w:space="0" w:color="auto"/>
                <w:right w:val="none" w:sz="0" w:space="0" w:color="auto"/>
              </w:divBdr>
              <w:divsChild>
                <w:div w:id="37054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384628">
          <w:marLeft w:val="0"/>
          <w:marRight w:val="0"/>
          <w:marTop w:val="315"/>
          <w:marBottom w:val="0"/>
          <w:divBdr>
            <w:top w:val="none" w:sz="0" w:space="0" w:color="auto"/>
            <w:left w:val="none" w:sz="0" w:space="0" w:color="auto"/>
            <w:bottom w:val="none" w:sz="0" w:space="0" w:color="auto"/>
            <w:right w:val="none" w:sz="0" w:space="0" w:color="auto"/>
          </w:divBdr>
          <w:divsChild>
            <w:div w:id="266891900">
              <w:marLeft w:val="0"/>
              <w:marRight w:val="0"/>
              <w:marTop w:val="0"/>
              <w:marBottom w:val="0"/>
              <w:divBdr>
                <w:top w:val="none" w:sz="0" w:space="0" w:color="auto"/>
                <w:left w:val="none" w:sz="0" w:space="0" w:color="auto"/>
                <w:bottom w:val="none" w:sz="0" w:space="0" w:color="auto"/>
                <w:right w:val="none" w:sz="0" w:space="0" w:color="auto"/>
              </w:divBdr>
            </w:div>
            <w:div w:id="98208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ssr.news/wp-content/uploads/2019/11/wwwGSIF.jpg" TargetMode="External"/><Relationship Id="rId5" Type="http://schemas.openxmlformats.org/officeDocument/2006/relationships/image" Target="media/image1.jpeg"/><Relationship Id="rId4" Type="http://schemas.openxmlformats.org/officeDocument/2006/relationships/hyperlink" Target="https://www.cssr.news/wp-content/uploads/2019/11/GSIF-around-table-e1574241317832.jp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587</Words>
  <Characters>3350</Characters>
  <Application>Microsoft Office Word</Application>
  <DocSecurity>0</DocSecurity>
  <Lines>27</Lines>
  <Paragraphs>7</Paragraphs>
  <ScaleCrop>false</ScaleCrop>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Rodríguez Delgado</dc:creator>
  <cp:keywords/>
  <dc:description/>
  <cp:lastModifiedBy>Manuel Rodríguez Delgado</cp:lastModifiedBy>
  <cp:revision>1</cp:revision>
  <dcterms:created xsi:type="dcterms:W3CDTF">2020-05-29T08:05:00Z</dcterms:created>
  <dcterms:modified xsi:type="dcterms:W3CDTF">2020-05-29T08:08:00Z</dcterms:modified>
</cp:coreProperties>
</file>