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045F6" w14:textId="6556A06E" w:rsidR="001E0536" w:rsidRDefault="001E0536" w:rsidP="0027253E">
      <w:pPr>
        <w:jc w:val="center"/>
      </w:pPr>
    </w:p>
    <w:p w14:paraId="47559AF7" w14:textId="77777777" w:rsidR="007E6CB9" w:rsidRDefault="007E6CB9" w:rsidP="0027253E">
      <w:pPr>
        <w:jc w:val="center"/>
      </w:pPr>
    </w:p>
    <w:p w14:paraId="27114F4F" w14:textId="02665ED3" w:rsidR="0027253E" w:rsidRPr="009B1BDD" w:rsidRDefault="0027253E" w:rsidP="0027253E">
      <w:pPr>
        <w:spacing w:after="0" w:line="276" w:lineRule="auto"/>
        <w:jc w:val="center"/>
        <w:rPr>
          <w:rFonts w:ascii="Times New Roman" w:hAnsi="Times New Roman" w:cs="Times New Roman"/>
          <w:b/>
          <w:bCs/>
          <w:sz w:val="28"/>
          <w:szCs w:val="28"/>
          <w:lang w:val="es-419"/>
        </w:rPr>
      </w:pPr>
      <w:r w:rsidRPr="009B1BDD">
        <w:rPr>
          <w:rFonts w:ascii="Times New Roman" w:hAnsi="Times New Roman" w:cs="Times New Roman"/>
          <w:b/>
          <w:bCs/>
          <w:sz w:val="28"/>
          <w:szCs w:val="28"/>
          <w:lang w:val="es-419"/>
        </w:rPr>
        <w:t>El panorama general y la visión a largo plazo:</w:t>
      </w:r>
    </w:p>
    <w:p w14:paraId="2C506579" w14:textId="78D94753" w:rsidR="0027253E" w:rsidRPr="009B1BDD" w:rsidRDefault="0027253E" w:rsidP="0027253E">
      <w:pPr>
        <w:spacing w:after="0" w:line="276" w:lineRule="auto"/>
        <w:jc w:val="center"/>
        <w:rPr>
          <w:rFonts w:ascii="Times New Roman" w:hAnsi="Times New Roman" w:cs="Times New Roman"/>
          <w:b/>
          <w:bCs/>
          <w:sz w:val="24"/>
          <w:szCs w:val="24"/>
          <w:lang w:val="es-419"/>
        </w:rPr>
      </w:pPr>
      <w:r w:rsidRPr="009B1BDD">
        <w:rPr>
          <w:rFonts w:ascii="Times New Roman" w:hAnsi="Times New Roman" w:cs="Times New Roman"/>
          <w:b/>
          <w:bCs/>
          <w:sz w:val="24"/>
          <w:szCs w:val="24"/>
          <w:lang w:val="es-419"/>
        </w:rPr>
        <w:t>La situación mundial y los desafíos a largo plazo para la Iglesia y la Congregación</w:t>
      </w:r>
    </w:p>
    <w:p w14:paraId="7E328432" w14:textId="16F50492" w:rsidR="0027253E" w:rsidRDefault="0027253E" w:rsidP="0027253E">
      <w:pPr>
        <w:spacing w:line="276" w:lineRule="auto"/>
        <w:jc w:val="center"/>
        <w:rPr>
          <w:rFonts w:ascii="Times New Roman" w:hAnsi="Times New Roman" w:cs="Times New Roman"/>
          <w:lang w:val="es-419"/>
        </w:rPr>
      </w:pPr>
      <w:r w:rsidRPr="009B1BDD">
        <w:rPr>
          <w:rFonts w:ascii="Times New Roman" w:hAnsi="Times New Roman" w:cs="Times New Roman"/>
          <w:lang w:val="es-419"/>
        </w:rPr>
        <w:t xml:space="preserve">P. Amado L. </w:t>
      </w:r>
      <w:proofErr w:type="spellStart"/>
      <w:r w:rsidRPr="009B1BDD">
        <w:rPr>
          <w:rFonts w:ascii="Times New Roman" w:hAnsi="Times New Roman" w:cs="Times New Roman"/>
          <w:lang w:val="es-419"/>
        </w:rPr>
        <w:t>Picardal</w:t>
      </w:r>
      <w:proofErr w:type="spellEnd"/>
      <w:r w:rsidRPr="009B1BDD">
        <w:rPr>
          <w:rFonts w:ascii="Times New Roman" w:hAnsi="Times New Roman" w:cs="Times New Roman"/>
          <w:lang w:val="es-419"/>
        </w:rPr>
        <w:t xml:space="preserve">, </w:t>
      </w:r>
      <w:proofErr w:type="spellStart"/>
      <w:r w:rsidRPr="009B1BDD">
        <w:rPr>
          <w:rFonts w:ascii="Times New Roman" w:hAnsi="Times New Roman" w:cs="Times New Roman"/>
          <w:lang w:val="es-419"/>
        </w:rPr>
        <w:t>CSsR</w:t>
      </w:r>
      <w:proofErr w:type="spellEnd"/>
    </w:p>
    <w:p w14:paraId="50BD2211" w14:textId="24E9137E" w:rsidR="00CC3E0B" w:rsidRPr="009B1BDD" w:rsidRDefault="00CC3E0B" w:rsidP="0027253E">
      <w:pPr>
        <w:spacing w:line="276" w:lineRule="auto"/>
        <w:jc w:val="center"/>
        <w:rPr>
          <w:rFonts w:ascii="Times New Roman" w:hAnsi="Times New Roman" w:cs="Times New Roman"/>
          <w:lang w:val="es-419"/>
        </w:rPr>
      </w:pPr>
      <w:r>
        <w:rPr>
          <w:rFonts w:ascii="Times New Roman" w:hAnsi="Times New Roman" w:cs="Times New Roman"/>
          <w:lang w:val="es-419"/>
        </w:rPr>
        <w:t>__________</w:t>
      </w:r>
    </w:p>
    <w:p w14:paraId="6225D795" w14:textId="77777777" w:rsidR="00CC3E0B" w:rsidRPr="00CC3E0B" w:rsidRDefault="00CC3E0B" w:rsidP="00CC3E0B">
      <w:pPr>
        <w:rPr>
          <w:sz w:val="24"/>
          <w:szCs w:val="24"/>
          <w:lang w:val="es-419"/>
        </w:rPr>
      </w:pPr>
      <w:proofErr w:type="spellStart"/>
      <w:r w:rsidRPr="00CC3E0B">
        <w:rPr>
          <w:sz w:val="24"/>
          <w:szCs w:val="24"/>
          <w:lang w:val="es-419"/>
        </w:rPr>
        <w:t>Biodatos</w:t>
      </w:r>
      <w:proofErr w:type="spellEnd"/>
      <w:r w:rsidRPr="00CC3E0B">
        <w:rPr>
          <w:sz w:val="24"/>
          <w:szCs w:val="24"/>
          <w:lang w:val="es-419"/>
        </w:rPr>
        <w:t xml:space="preserve"> del P. Amado </w:t>
      </w:r>
      <w:proofErr w:type="spellStart"/>
      <w:r w:rsidRPr="00CC3E0B">
        <w:rPr>
          <w:sz w:val="24"/>
          <w:szCs w:val="24"/>
          <w:lang w:val="es-419"/>
        </w:rPr>
        <w:t>Picardal</w:t>
      </w:r>
      <w:proofErr w:type="spellEnd"/>
      <w:r w:rsidRPr="00CC3E0B">
        <w:rPr>
          <w:sz w:val="24"/>
          <w:szCs w:val="24"/>
          <w:lang w:val="es-419"/>
        </w:rPr>
        <w:t xml:space="preserve">, </w:t>
      </w:r>
      <w:proofErr w:type="spellStart"/>
      <w:r w:rsidRPr="00CC3E0B">
        <w:rPr>
          <w:sz w:val="24"/>
          <w:szCs w:val="24"/>
          <w:lang w:val="es-419"/>
        </w:rPr>
        <w:t>CSsR</w:t>
      </w:r>
      <w:proofErr w:type="spellEnd"/>
    </w:p>
    <w:p w14:paraId="6C9878D2" w14:textId="77777777" w:rsidR="00CC3E0B" w:rsidRPr="00CC3E0B" w:rsidRDefault="00CC3E0B" w:rsidP="00CC3E0B">
      <w:pPr>
        <w:jc w:val="both"/>
        <w:rPr>
          <w:sz w:val="24"/>
          <w:szCs w:val="24"/>
          <w:lang w:val="es-419"/>
        </w:rPr>
      </w:pPr>
      <w:r w:rsidRPr="00CC3E0B">
        <w:rPr>
          <w:sz w:val="24"/>
          <w:szCs w:val="24"/>
          <w:lang w:val="es-419"/>
        </w:rPr>
        <w:t xml:space="preserve">El Padre Amado </w:t>
      </w:r>
      <w:proofErr w:type="spellStart"/>
      <w:r w:rsidRPr="00CC3E0B">
        <w:rPr>
          <w:sz w:val="24"/>
          <w:szCs w:val="24"/>
          <w:lang w:val="es-419"/>
        </w:rPr>
        <w:t>Picardal</w:t>
      </w:r>
      <w:proofErr w:type="spellEnd"/>
      <w:r w:rsidRPr="00CC3E0B">
        <w:rPr>
          <w:sz w:val="24"/>
          <w:szCs w:val="24"/>
          <w:lang w:val="es-419"/>
        </w:rPr>
        <w:t xml:space="preserve"> es un Redentorista de la Provincia de Cebú (Filipinas).  Después de su ordenación en 1981, trabajó con el Equipo Misionero Redentorista comprometido en la formación de los BEC en diferentes parroquias de Mindanao. </w:t>
      </w:r>
    </w:p>
    <w:p w14:paraId="6F4330A8" w14:textId="77777777" w:rsidR="00CC3E0B" w:rsidRPr="00CC3E0B" w:rsidRDefault="00CC3E0B" w:rsidP="00CC3E0B">
      <w:pPr>
        <w:jc w:val="both"/>
        <w:rPr>
          <w:sz w:val="24"/>
          <w:szCs w:val="24"/>
          <w:lang w:val="es-419"/>
        </w:rPr>
      </w:pPr>
      <w:r w:rsidRPr="00CC3E0B">
        <w:rPr>
          <w:sz w:val="24"/>
          <w:szCs w:val="24"/>
          <w:lang w:val="es-419"/>
        </w:rPr>
        <w:t xml:space="preserve">En 1989, estudió en la Escuela Jesuita de Teología de Berkeley, California, y obtuvo su licenciatura en teología en 1991. Terminó su doctorado en teología en la Universidad Gregoriana de Roma en 1995.  </w:t>
      </w:r>
    </w:p>
    <w:p w14:paraId="643B2D83" w14:textId="77777777" w:rsidR="00CC3E0B" w:rsidRPr="00CC3E0B" w:rsidRDefault="00CC3E0B" w:rsidP="00CC3E0B">
      <w:pPr>
        <w:jc w:val="both"/>
        <w:rPr>
          <w:sz w:val="24"/>
          <w:szCs w:val="24"/>
          <w:lang w:val="es-419"/>
        </w:rPr>
      </w:pPr>
      <w:r w:rsidRPr="00CC3E0B">
        <w:rPr>
          <w:sz w:val="24"/>
          <w:szCs w:val="24"/>
          <w:lang w:val="es-419"/>
        </w:rPr>
        <w:t xml:space="preserve">De 1995 a 2011 fue asignado a Davao como profesor de teología y decano académico del Instituto Teológico y Misionero de San Alfonso. También se dedicó al ministerio parroquial, al diálogo cristiano-musulmán, a la defensa de la paz y la vida, al activismo medioambiental y a la campaña contra las ejecuciones extrajudiciales. </w:t>
      </w:r>
    </w:p>
    <w:p w14:paraId="3F84BE7E" w14:textId="77777777" w:rsidR="00CC3E0B" w:rsidRPr="00CC3E0B" w:rsidRDefault="00CC3E0B" w:rsidP="00CC3E0B">
      <w:pPr>
        <w:jc w:val="both"/>
        <w:rPr>
          <w:sz w:val="24"/>
          <w:szCs w:val="24"/>
          <w:lang w:val="es-419"/>
        </w:rPr>
      </w:pPr>
      <w:r w:rsidRPr="00CC3E0B">
        <w:rPr>
          <w:sz w:val="24"/>
          <w:szCs w:val="24"/>
          <w:lang w:val="es-419"/>
        </w:rPr>
        <w:t xml:space="preserve">De 2011 al 2017 fue secretario ejecutivo del Comité de Comunidades Eclesiales de Base de la Conferencia de Obispos Católicos de Filipinas de 2011 a 2017 y comenzó una vida de soledad, silencio y oración como ermitaño durante cuatro meses en 2018 antes de verse obligado a exiliarse debido a los intentos de asesinato por parte de los escuadrones de la muerte. </w:t>
      </w:r>
    </w:p>
    <w:p w14:paraId="4D70AFC2" w14:textId="77777777" w:rsidR="00CC3E0B" w:rsidRPr="00CC3E0B" w:rsidRDefault="00CC3E0B" w:rsidP="00CC3E0B">
      <w:pPr>
        <w:jc w:val="both"/>
        <w:rPr>
          <w:sz w:val="24"/>
          <w:szCs w:val="24"/>
          <w:lang w:val="es-419"/>
        </w:rPr>
      </w:pPr>
      <w:r w:rsidRPr="00CC3E0B">
        <w:rPr>
          <w:sz w:val="24"/>
          <w:szCs w:val="24"/>
          <w:lang w:val="es-419"/>
        </w:rPr>
        <w:t>En la actualidad es cosecretario ejecutivo de la Comisión de Justicia, Paz e Integridad de la Creación de la Unión de Superiores Generales en Roma.</w:t>
      </w:r>
    </w:p>
    <w:p w14:paraId="424D14FE" w14:textId="77777777" w:rsidR="00CC3E0B" w:rsidRPr="00CC3E0B" w:rsidRDefault="00CC3E0B" w:rsidP="00CC3E0B">
      <w:pPr>
        <w:jc w:val="both"/>
        <w:rPr>
          <w:sz w:val="24"/>
          <w:szCs w:val="24"/>
          <w:lang w:val="es-419"/>
        </w:rPr>
      </w:pPr>
      <w:r w:rsidRPr="00CC3E0B">
        <w:rPr>
          <w:sz w:val="24"/>
          <w:szCs w:val="24"/>
          <w:lang w:val="es-419"/>
        </w:rPr>
        <w:t xml:space="preserve">Dos de sus libros han sido recientemente publicados por las Publicaciones Claretianas: </w:t>
      </w:r>
    </w:p>
    <w:p w14:paraId="222B3E00" w14:textId="77777777" w:rsidR="00CC3E0B" w:rsidRPr="00CC3E0B" w:rsidRDefault="00CC3E0B" w:rsidP="00CC3E0B">
      <w:pPr>
        <w:jc w:val="both"/>
        <w:rPr>
          <w:sz w:val="24"/>
          <w:szCs w:val="24"/>
          <w:lang w:val="es-419"/>
        </w:rPr>
      </w:pPr>
      <w:r w:rsidRPr="00CC3E0B">
        <w:rPr>
          <w:sz w:val="24"/>
          <w:szCs w:val="24"/>
          <w:lang w:val="es-419"/>
        </w:rPr>
        <w:t xml:space="preserve">(1) </w:t>
      </w:r>
      <w:r w:rsidRPr="00CC3E0B">
        <w:rPr>
          <w:i/>
          <w:iCs/>
          <w:sz w:val="24"/>
          <w:szCs w:val="24"/>
          <w:lang w:val="es-419"/>
        </w:rPr>
        <w:t>El camino hacia una nueva forma de ser Iglesia</w:t>
      </w:r>
      <w:r w:rsidRPr="00CC3E0B">
        <w:rPr>
          <w:sz w:val="24"/>
          <w:szCs w:val="24"/>
          <w:lang w:val="es-419"/>
        </w:rPr>
        <w:t xml:space="preserve"> </w:t>
      </w:r>
    </w:p>
    <w:p w14:paraId="6FF644CA" w14:textId="418CF553" w:rsidR="00CC3E0B" w:rsidRDefault="00CC3E0B" w:rsidP="00CC3E0B">
      <w:pPr>
        <w:jc w:val="both"/>
        <w:rPr>
          <w:i/>
          <w:iCs/>
          <w:sz w:val="24"/>
          <w:szCs w:val="24"/>
          <w:lang w:val="es-419"/>
        </w:rPr>
      </w:pPr>
      <w:r w:rsidRPr="00CC3E0B">
        <w:rPr>
          <w:sz w:val="24"/>
          <w:szCs w:val="24"/>
          <w:lang w:val="es-419"/>
        </w:rPr>
        <w:t xml:space="preserve">(2) </w:t>
      </w:r>
      <w:r w:rsidRPr="00CC3E0B">
        <w:rPr>
          <w:i/>
          <w:iCs/>
          <w:sz w:val="24"/>
          <w:szCs w:val="24"/>
          <w:lang w:val="es-419"/>
        </w:rPr>
        <w:t>El sacerdocio en una Iglesia renovada.</w:t>
      </w:r>
    </w:p>
    <w:p w14:paraId="57AC5482" w14:textId="63E8EDFA" w:rsidR="00CC3E0B" w:rsidRPr="00CC3E0B" w:rsidRDefault="00CC3E0B" w:rsidP="00CC3E0B">
      <w:pPr>
        <w:jc w:val="center"/>
        <w:rPr>
          <w:sz w:val="28"/>
          <w:szCs w:val="28"/>
          <w:lang w:val="es-419"/>
        </w:rPr>
      </w:pPr>
      <w:r>
        <w:rPr>
          <w:sz w:val="24"/>
          <w:szCs w:val="24"/>
          <w:lang w:val="es-419"/>
        </w:rPr>
        <w:t>__________</w:t>
      </w:r>
    </w:p>
    <w:p w14:paraId="1E159095" w14:textId="77777777" w:rsidR="004127BF" w:rsidRPr="009B1BDD" w:rsidRDefault="004127BF" w:rsidP="004127BF">
      <w:pPr>
        <w:rPr>
          <w:lang w:val="es-419"/>
        </w:rPr>
      </w:pPr>
    </w:p>
    <w:p w14:paraId="661B3B92" w14:textId="7047885F" w:rsidR="0027253E" w:rsidRPr="009B1BDD" w:rsidRDefault="004127BF" w:rsidP="008353F7">
      <w:pPr>
        <w:ind w:firstLine="720"/>
        <w:jc w:val="both"/>
        <w:rPr>
          <w:lang w:val="es-419"/>
        </w:rPr>
      </w:pPr>
      <w:r w:rsidRPr="009B1BDD">
        <w:rPr>
          <w:rFonts w:ascii="Times New Roman" w:hAnsi="Times New Roman" w:cs="Times New Roman"/>
          <w:sz w:val="24"/>
          <w:szCs w:val="24"/>
          <w:lang w:val="es-419"/>
        </w:rPr>
        <w:t>Al enfrentarnos a la peor crisis de nuestra vida, es necesario ejercer un</w:t>
      </w:r>
      <w:r w:rsidR="00AC5CFB" w:rsidRPr="009B1BDD">
        <w:rPr>
          <w:rFonts w:ascii="Times New Roman" w:hAnsi="Times New Roman" w:cs="Times New Roman"/>
          <w:sz w:val="24"/>
          <w:szCs w:val="24"/>
          <w:lang w:val="es-419"/>
        </w:rPr>
        <w:t xml:space="preserve"> liderazgo estratégico </w:t>
      </w:r>
      <w:r w:rsidRPr="009B1BDD">
        <w:rPr>
          <w:rFonts w:ascii="Times New Roman" w:hAnsi="Times New Roman" w:cs="Times New Roman"/>
          <w:sz w:val="24"/>
          <w:szCs w:val="24"/>
          <w:lang w:val="es-419"/>
        </w:rPr>
        <w:t>que requiere mirar</w:t>
      </w:r>
      <w:r w:rsidR="008353F7">
        <w:rPr>
          <w:rFonts w:ascii="Times New Roman" w:hAnsi="Times New Roman" w:cs="Times New Roman"/>
          <w:sz w:val="24"/>
          <w:szCs w:val="24"/>
          <w:lang w:val="es-419"/>
        </w:rPr>
        <w:t>lo</w:t>
      </w:r>
      <w:r w:rsidR="00AC5CFB" w:rsidRPr="009B1BDD">
        <w:rPr>
          <w:rFonts w:ascii="Times New Roman" w:hAnsi="Times New Roman" w:cs="Times New Roman"/>
          <w:sz w:val="24"/>
          <w:szCs w:val="24"/>
          <w:lang w:val="es-419"/>
        </w:rPr>
        <w:t xml:space="preserve"> </w:t>
      </w:r>
      <w:r w:rsidR="008353F7">
        <w:rPr>
          <w:rFonts w:ascii="Times New Roman" w:hAnsi="Times New Roman" w:cs="Times New Roman"/>
          <w:sz w:val="24"/>
          <w:szCs w:val="24"/>
          <w:lang w:val="es-419"/>
        </w:rPr>
        <w:t xml:space="preserve">desde el panorama general y </w:t>
      </w:r>
      <w:r w:rsidR="00AC5CFB" w:rsidRPr="009B1BDD">
        <w:rPr>
          <w:rFonts w:ascii="Times New Roman" w:hAnsi="Times New Roman" w:cs="Times New Roman"/>
          <w:sz w:val="24"/>
          <w:szCs w:val="24"/>
          <w:lang w:val="es-419"/>
        </w:rPr>
        <w:t>a largo plazo. Esto significa mirar lo que está sucediendo en el presente desde una perspectiva más amplia, considerando las diversas dimensiones interrelacionadas (señalando las amenazas y oportunidades)</w:t>
      </w:r>
      <w:r w:rsidRPr="009B1BDD">
        <w:rPr>
          <w:rFonts w:ascii="Times New Roman" w:hAnsi="Times New Roman" w:cs="Times New Roman"/>
          <w:sz w:val="24"/>
          <w:szCs w:val="24"/>
          <w:lang w:val="es-419"/>
        </w:rPr>
        <w:t xml:space="preserve">. </w:t>
      </w:r>
      <w:r w:rsidR="00AC5CFB" w:rsidRPr="009B1BDD">
        <w:rPr>
          <w:rFonts w:ascii="Times New Roman" w:hAnsi="Times New Roman" w:cs="Times New Roman"/>
          <w:sz w:val="24"/>
          <w:szCs w:val="24"/>
          <w:lang w:val="es-419"/>
        </w:rPr>
        <w:t>Esto también significa responder a los desafíos a largo plazo</w:t>
      </w:r>
      <w:r w:rsidRPr="009B1BDD">
        <w:rPr>
          <w:rFonts w:ascii="Times New Roman" w:hAnsi="Times New Roman" w:cs="Times New Roman"/>
          <w:sz w:val="24"/>
          <w:szCs w:val="24"/>
          <w:lang w:val="es-419"/>
        </w:rPr>
        <w:t xml:space="preserve"> - la visión a largo plazo. </w:t>
      </w:r>
    </w:p>
    <w:p w14:paraId="336424D2" w14:textId="77777777" w:rsidR="00CC3E0B" w:rsidRDefault="00CC3E0B" w:rsidP="008E43CC">
      <w:pPr>
        <w:spacing w:after="0"/>
        <w:jc w:val="center"/>
        <w:rPr>
          <w:rFonts w:ascii="Times New Roman" w:hAnsi="Times New Roman" w:cs="Times New Roman"/>
          <w:b/>
          <w:bCs/>
          <w:sz w:val="24"/>
          <w:szCs w:val="24"/>
          <w:lang w:val="es-419"/>
        </w:rPr>
      </w:pPr>
    </w:p>
    <w:p w14:paraId="32DC4E0A" w14:textId="77777777" w:rsidR="00CC3E0B" w:rsidRDefault="00CC3E0B" w:rsidP="008E43CC">
      <w:pPr>
        <w:spacing w:after="0"/>
        <w:jc w:val="center"/>
        <w:rPr>
          <w:rFonts w:ascii="Times New Roman" w:hAnsi="Times New Roman" w:cs="Times New Roman"/>
          <w:b/>
          <w:bCs/>
          <w:sz w:val="24"/>
          <w:szCs w:val="24"/>
          <w:lang w:val="es-419"/>
        </w:rPr>
      </w:pPr>
    </w:p>
    <w:p w14:paraId="56FDC7EC" w14:textId="77777777" w:rsidR="00CC3E0B" w:rsidRDefault="00CC3E0B" w:rsidP="008E43CC">
      <w:pPr>
        <w:spacing w:after="0"/>
        <w:jc w:val="center"/>
        <w:rPr>
          <w:rFonts w:ascii="Times New Roman" w:hAnsi="Times New Roman" w:cs="Times New Roman"/>
          <w:b/>
          <w:bCs/>
          <w:sz w:val="24"/>
          <w:szCs w:val="24"/>
          <w:lang w:val="es-419"/>
        </w:rPr>
      </w:pPr>
    </w:p>
    <w:p w14:paraId="44A5F800" w14:textId="48AAAEB9" w:rsidR="006F7FCC" w:rsidRPr="009B1BDD" w:rsidRDefault="003C2110" w:rsidP="008E43CC">
      <w:pPr>
        <w:spacing w:after="0"/>
        <w:jc w:val="center"/>
        <w:rPr>
          <w:rFonts w:ascii="Times New Roman" w:hAnsi="Times New Roman" w:cs="Times New Roman"/>
          <w:b/>
          <w:bCs/>
          <w:lang w:val="es-419"/>
        </w:rPr>
      </w:pPr>
      <w:r w:rsidRPr="009B1BDD">
        <w:rPr>
          <w:rFonts w:ascii="Times New Roman" w:hAnsi="Times New Roman" w:cs="Times New Roman"/>
          <w:b/>
          <w:bCs/>
          <w:sz w:val="24"/>
          <w:szCs w:val="24"/>
          <w:lang w:val="es-419"/>
        </w:rPr>
        <w:lastRenderedPageBreak/>
        <w:t>Una</w:t>
      </w:r>
      <w:r w:rsidR="00993887" w:rsidRPr="009B1BDD">
        <w:rPr>
          <w:rFonts w:ascii="Times New Roman" w:hAnsi="Times New Roman" w:cs="Times New Roman"/>
          <w:b/>
          <w:bCs/>
          <w:sz w:val="24"/>
          <w:szCs w:val="24"/>
          <w:lang w:val="es-419"/>
        </w:rPr>
        <w:t xml:space="preserve"> visión</w:t>
      </w:r>
      <w:r w:rsidRPr="009B1BDD">
        <w:rPr>
          <w:rFonts w:ascii="Times New Roman" w:hAnsi="Times New Roman" w:cs="Times New Roman"/>
          <w:b/>
          <w:bCs/>
          <w:sz w:val="24"/>
          <w:szCs w:val="24"/>
          <w:lang w:val="es-419"/>
        </w:rPr>
        <w:t xml:space="preserve"> holística</w:t>
      </w:r>
      <w:r w:rsidR="006F7FCC" w:rsidRPr="009B1BDD">
        <w:rPr>
          <w:rFonts w:ascii="Times New Roman" w:hAnsi="Times New Roman" w:cs="Times New Roman"/>
          <w:b/>
          <w:bCs/>
          <w:sz w:val="24"/>
          <w:szCs w:val="24"/>
          <w:lang w:val="es-419"/>
        </w:rPr>
        <w:t xml:space="preserve"> de la situación mundial</w:t>
      </w:r>
    </w:p>
    <w:p w14:paraId="299FD42C" w14:textId="77777777" w:rsidR="00162880" w:rsidRPr="009B1BDD" w:rsidRDefault="00162880" w:rsidP="006F7FCC">
      <w:pPr>
        <w:spacing w:after="0"/>
        <w:rPr>
          <w:rFonts w:ascii="Times New Roman" w:hAnsi="Times New Roman" w:cs="Times New Roman"/>
          <w:lang w:val="es-419"/>
        </w:rPr>
      </w:pPr>
    </w:p>
    <w:p w14:paraId="6FFD98AF" w14:textId="4A727BCD" w:rsidR="006F7FCC" w:rsidRPr="009B1BDD" w:rsidRDefault="00993887" w:rsidP="008353F7">
      <w:pPr>
        <w:spacing w:after="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tab/>
      </w:r>
      <w:r w:rsidR="006F7FCC" w:rsidRPr="009B1BDD">
        <w:rPr>
          <w:rFonts w:ascii="Times New Roman" w:hAnsi="Times New Roman" w:cs="Times New Roman"/>
          <w:sz w:val="24"/>
          <w:szCs w:val="24"/>
          <w:lang w:val="es-419"/>
        </w:rPr>
        <w:t xml:space="preserve">Vivimos en la época de la pandemia de Covid-19. Es una época de crisis mundial, no sólo sanitaria, sino también económica, política, geopolítica y social. Antes de poder responder a la pregunta de cómo podemos cumplir nuestra misión en esta época de la pandemia y más allá necesitamos analizar la situación desde una perspectiva global y holística.  Tenemos que mirar el panorama general. Esto es lo que el pensamiento y la actuación estratégica requiere, especialmente los que están en posición de liderazgo. </w:t>
      </w:r>
      <w:r w:rsidRPr="009B1BDD">
        <w:rPr>
          <w:rFonts w:ascii="Times New Roman" w:hAnsi="Times New Roman" w:cs="Times New Roman"/>
          <w:sz w:val="24"/>
          <w:szCs w:val="24"/>
          <w:lang w:val="es-419"/>
        </w:rPr>
        <w:t xml:space="preserve">Lo que me gustaría presentar es una visión </w:t>
      </w:r>
      <w:r w:rsidR="00474A24" w:rsidRPr="009B1BDD">
        <w:rPr>
          <w:rFonts w:ascii="Times New Roman" w:hAnsi="Times New Roman" w:cs="Times New Roman"/>
          <w:sz w:val="24"/>
          <w:szCs w:val="24"/>
          <w:lang w:val="es-419"/>
        </w:rPr>
        <w:t xml:space="preserve">holística </w:t>
      </w:r>
      <w:r w:rsidRPr="009B1BDD">
        <w:rPr>
          <w:rFonts w:ascii="Times New Roman" w:hAnsi="Times New Roman" w:cs="Times New Roman"/>
          <w:sz w:val="24"/>
          <w:szCs w:val="24"/>
          <w:lang w:val="es-419"/>
        </w:rPr>
        <w:t xml:space="preserve">de la situación mundial. </w:t>
      </w:r>
      <w:r w:rsidR="00B24CFB" w:rsidRPr="009B1BDD">
        <w:rPr>
          <w:rFonts w:ascii="Times New Roman" w:hAnsi="Times New Roman" w:cs="Times New Roman"/>
          <w:sz w:val="24"/>
          <w:szCs w:val="24"/>
          <w:lang w:val="es-419"/>
        </w:rPr>
        <w:t xml:space="preserve">Esto no es de ninguna manera exhaustivo o </w:t>
      </w:r>
      <w:r w:rsidR="008353F7">
        <w:rPr>
          <w:rFonts w:ascii="Times New Roman" w:hAnsi="Times New Roman" w:cs="Times New Roman"/>
          <w:sz w:val="24"/>
          <w:szCs w:val="24"/>
          <w:lang w:val="es-419"/>
        </w:rPr>
        <w:t>profundo.</w:t>
      </w:r>
      <w:r w:rsidR="00B24CFB" w:rsidRPr="009B1BDD">
        <w:rPr>
          <w:rFonts w:ascii="Times New Roman" w:hAnsi="Times New Roman" w:cs="Times New Roman"/>
          <w:sz w:val="24"/>
          <w:szCs w:val="24"/>
          <w:lang w:val="es-419"/>
        </w:rPr>
        <w:t xml:space="preserve"> </w:t>
      </w:r>
      <w:r w:rsidRPr="009B1BDD">
        <w:rPr>
          <w:rFonts w:ascii="Times New Roman" w:hAnsi="Times New Roman" w:cs="Times New Roman"/>
          <w:sz w:val="24"/>
          <w:szCs w:val="24"/>
          <w:lang w:val="es-419"/>
        </w:rPr>
        <w:t>No soy un experto, pero he tratado de resumir y reunir las</w:t>
      </w:r>
      <w:r w:rsidR="00B24CFB" w:rsidRPr="009B1BDD">
        <w:rPr>
          <w:rFonts w:ascii="Times New Roman" w:hAnsi="Times New Roman" w:cs="Times New Roman"/>
          <w:sz w:val="24"/>
          <w:szCs w:val="24"/>
          <w:lang w:val="es-419"/>
        </w:rPr>
        <w:t xml:space="preserve"> evaluaciones</w:t>
      </w:r>
      <w:r w:rsidRPr="009B1BDD">
        <w:rPr>
          <w:rFonts w:ascii="Times New Roman" w:hAnsi="Times New Roman" w:cs="Times New Roman"/>
          <w:sz w:val="24"/>
          <w:szCs w:val="24"/>
          <w:lang w:val="es-419"/>
        </w:rPr>
        <w:t xml:space="preserve"> de varios expertos en su propio campo. </w:t>
      </w:r>
    </w:p>
    <w:p w14:paraId="2DB9C669" w14:textId="61277631" w:rsidR="006F7FCC" w:rsidRPr="009B1BDD" w:rsidRDefault="006F7FCC" w:rsidP="006F7FCC">
      <w:pPr>
        <w:spacing w:after="0"/>
        <w:rPr>
          <w:rFonts w:ascii="Times New Roman" w:hAnsi="Times New Roman" w:cs="Times New Roman"/>
          <w:sz w:val="24"/>
          <w:szCs w:val="24"/>
          <w:lang w:val="es-419"/>
        </w:rPr>
      </w:pPr>
    </w:p>
    <w:p w14:paraId="41EE1EB3" w14:textId="2496A8C7" w:rsidR="006F7FCC" w:rsidRPr="009B1BDD" w:rsidRDefault="006F7FCC" w:rsidP="006F7FCC">
      <w:pPr>
        <w:spacing w:after="0"/>
        <w:rPr>
          <w:rFonts w:ascii="Times New Roman" w:hAnsi="Times New Roman" w:cs="Times New Roman"/>
          <w:sz w:val="24"/>
          <w:szCs w:val="24"/>
          <w:lang w:val="es-419"/>
        </w:rPr>
      </w:pPr>
      <w:r w:rsidRPr="009B1BDD">
        <w:rPr>
          <w:rFonts w:ascii="Times New Roman" w:hAnsi="Times New Roman" w:cs="Times New Roman"/>
          <w:sz w:val="24"/>
          <w:szCs w:val="24"/>
          <w:lang w:val="es-419"/>
        </w:rPr>
        <w:t xml:space="preserve">En el análisis de la situación mundial hay que </w:t>
      </w:r>
      <w:r w:rsidR="008B029A" w:rsidRPr="009B1BDD">
        <w:rPr>
          <w:rFonts w:ascii="Times New Roman" w:hAnsi="Times New Roman" w:cs="Times New Roman"/>
          <w:sz w:val="24"/>
          <w:szCs w:val="24"/>
          <w:lang w:val="es-419"/>
        </w:rPr>
        <w:t xml:space="preserve">tener </w:t>
      </w:r>
      <w:r w:rsidRPr="009B1BDD">
        <w:rPr>
          <w:rFonts w:ascii="Times New Roman" w:hAnsi="Times New Roman" w:cs="Times New Roman"/>
          <w:sz w:val="24"/>
          <w:szCs w:val="24"/>
          <w:lang w:val="es-419"/>
        </w:rPr>
        <w:t>en cuenta las siguientes áreas:</w:t>
      </w:r>
    </w:p>
    <w:p w14:paraId="0FFD1718" w14:textId="77777777" w:rsidR="006F7FCC" w:rsidRPr="009B1BDD" w:rsidRDefault="006F7FCC" w:rsidP="006F7FCC">
      <w:pPr>
        <w:spacing w:after="0"/>
        <w:rPr>
          <w:rFonts w:ascii="Times New Roman" w:hAnsi="Times New Roman" w:cs="Times New Roman"/>
          <w:sz w:val="24"/>
          <w:szCs w:val="24"/>
          <w:lang w:val="es-419"/>
        </w:rPr>
      </w:pPr>
    </w:p>
    <w:p w14:paraId="4C841DDB" w14:textId="77777777" w:rsidR="006F7FCC" w:rsidRPr="009B1BDD" w:rsidRDefault="006F7FCC" w:rsidP="006F7FCC">
      <w:pPr>
        <w:spacing w:after="0"/>
        <w:rPr>
          <w:rFonts w:ascii="Times New Roman" w:hAnsi="Times New Roman" w:cs="Times New Roman"/>
          <w:sz w:val="24"/>
          <w:szCs w:val="24"/>
          <w:lang w:val="es-419"/>
        </w:rPr>
      </w:pPr>
      <w:r w:rsidRPr="009B1BDD">
        <w:rPr>
          <w:rFonts w:ascii="Times New Roman" w:hAnsi="Times New Roman" w:cs="Times New Roman"/>
          <w:sz w:val="24"/>
          <w:szCs w:val="24"/>
          <w:lang w:val="es-419"/>
        </w:rPr>
        <w:t>Epidemiológico</w:t>
      </w:r>
    </w:p>
    <w:p w14:paraId="037A3F31" w14:textId="68D2DBB4" w:rsidR="006F7FCC" w:rsidRPr="009B1BDD" w:rsidRDefault="006F7FCC" w:rsidP="006F7FCC">
      <w:pPr>
        <w:spacing w:after="0"/>
        <w:rPr>
          <w:rFonts w:ascii="Times New Roman" w:hAnsi="Times New Roman" w:cs="Times New Roman"/>
          <w:sz w:val="24"/>
          <w:szCs w:val="24"/>
          <w:lang w:val="es-419"/>
        </w:rPr>
      </w:pPr>
      <w:r w:rsidRPr="009B1BDD">
        <w:rPr>
          <w:rFonts w:ascii="Times New Roman" w:hAnsi="Times New Roman" w:cs="Times New Roman"/>
          <w:sz w:val="24"/>
          <w:szCs w:val="24"/>
          <w:lang w:val="es-419"/>
        </w:rPr>
        <w:t xml:space="preserve">Económica </w:t>
      </w:r>
    </w:p>
    <w:p w14:paraId="6CB063D1" w14:textId="351FE5CB" w:rsidR="00993887" w:rsidRPr="009B1BDD" w:rsidRDefault="00993887" w:rsidP="006F7FCC">
      <w:pPr>
        <w:spacing w:after="0"/>
        <w:rPr>
          <w:rFonts w:ascii="Times New Roman" w:hAnsi="Times New Roman" w:cs="Times New Roman"/>
          <w:sz w:val="24"/>
          <w:szCs w:val="24"/>
          <w:lang w:val="es-419"/>
        </w:rPr>
      </w:pPr>
      <w:r w:rsidRPr="009B1BDD">
        <w:rPr>
          <w:rFonts w:ascii="Times New Roman" w:hAnsi="Times New Roman" w:cs="Times New Roman"/>
          <w:sz w:val="24"/>
          <w:szCs w:val="24"/>
          <w:lang w:val="es-419"/>
        </w:rPr>
        <w:t>Ecológico</w:t>
      </w:r>
    </w:p>
    <w:p w14:paraId="03D6EC1C" w14:textId="4EBCF819" w:rsidR="006F7FCC" w:rsidRPr="009B1BDD" w:rsidRDefault="006F7FCC" w:rsidP="006F7FCC">
      <w:pPr>
        <w:spacing w:after="0"/>
        <w:rPr>
          <w:rFonts w:ascii="Times New Roman" w:hAnsi="Times New Roman" w:cs="Times New Roman"/>
          <w:sz w:val="24"/>
          <w:szCs w:val="24"/>
          <w:lang w:val="es-419"/>
        </w:rPr>
      </w:pPr>
      <w:r w:rsidRPr="009B1BDD">
        <w:rPr>
          <w:rFonts w:ascii="Times New Roman" w:hAnsi="Times New Roman" w:cs="Times New Roman"/>
          <w:sz w:val="24"/>
          <w:szCs w:val="24"/>
          <w:lang w:val="es-419"/>
        </w:rPr>
        <w:t xml:space="preserve">Geopolítica </w:t>
      </w:r>
    </w:p>
    <w:p w14:paraId="6A422E9F" w14:textId="01F3F8C7" w:rsidR="006F7FCC" w:rsidRPr="009B1BDD" w:rsidRDefault="006F7FCC" w:rsidP="006F7FCC">
      <w:pPr>
        <w:spacing w:after="0"/>
        <w:rPr>
          <w:rFonts w:ascii="Times New Roman" w:hAnsi="Times New Roman" w:cs="Times New Roman"/>
          <w:sz w:val="24"/>
          <w:szCs w:val="24"/>
          <w:lang w:val="es-419"/>
        </w:rPr>
      </w:pPr>
      <w:r w:rsidRPr="009B1BDD">
        <w:rPr>
          <w:rFonts w:ascii="Times New Roman" w:hAnsi="Times New Roman" w:cs="Times New Roman"/>
          <w:sz w:val="24"/>
          <w:szCs w:val="24"/>
          <w:lang w:val="es-419"/>
        </w:rPr>
        <w:t xml:space="preserve">Política </w:t>
      </w:r>
    </w:p>
    <w:p w14:paraId="337F0ECB" w14:textId="70B8ADAC" w:rsidR="006F7FCC" w:rsidRPr="009B1BDD" w:rsidRDefault="00993887" w:rsidP="006F7FCC">
      <w:pPr>
        <w:spacing w:after="0"/>
        <w:rPr>
          <w:rFonts w:ascii="Times New Roman" w:hAnsi="Times New Roman" w:cs="Times New Roman"/>
          <w:sz w:val="24"/>
          <w:szCs w:val="24"/>
          <w:lang w:val="es-419"/>
        </w:rPr>
      </w:pPr>
      <w:r w:rsidRPr="009B1BDD">
        <w:rPr>
          <w:rFonts w:ascii="Times New Roman" w:hAnsi="Times New Roman" w:cs="Times New Roman"/>
          <w:sz w:val="24"/>
          <w:szCs w:val="24"/>
          <w:lang w:val="es-419"/>
        </w:rPr>
        <w:t>Social/Cultural</w:t>
      </w:r>
    </w:p>
    <w:p w14:paraId="7913BF5B" w14:textId="0836F2CF" w:rsidR="006F7FCC" w:rsidRPr="009B1BDD" w:rsidRDefault="006F7FCC" w:rsidP="006F7FCC">
      <w:pPr>
        <w:spacing w:after="0"/>
        <w:rPr>
          <w:rFonts w:ascii="Times New Roman" w:hAnsi="Times New Roman" w:cs="Times New Roman"/>
          <w:sz w:val="24"/>
          <w:szCs w:val="24"/>
          <w:lang w:val="es-419"/>
        </w:rPr>
      </w:pPr>
      <w:r w:rsidRPr="009B1BDD">
        <w:rPr>
          <w:rFonts w:ascii="Times New Roman" w:hAnsi="Times New Roman" w:cs="Times New Roman"/>
          <w:sz w:val="24"/>
          <w:szCs w:val="24"/>
          <w:lang w:val="es-419"/>
        </w:rPr>
        <w:t xml:space="preserve">Eclesial </w:t>
      </w:r>
    </w:p>
    <w:p w14:paraId="7E27C904" w14:textId="57579297" w:rsidR="00993887" w:rsidRPr="009B1BDD" w:rsidRDefault="00993887" w:rsidP="006F7FCC">
      <w:pPr>
        <w:spacing w:after="0"/>
        <w:rPr>
          <w:rFonts w:ascii="Times New Roman" w:hAnsi="Times New Roman" w:cs="Times New Roman"/>
          <w:sz w:val="24"/>
          <w:szCs w:val="24"/>
          <w:lang w:val="es-419"/>
        </w:rPr>
      </w:pPr>
    </w:p>
    <w:p w14:paraId="61816B35" w14:textId="03479A61" w:rsidR="006F7FCC" w:rsidRDefault="006F7FCC" w:rsidP="006F7FCC">
      <w:pPr>
        <w:spacing w:after="0"/>
        <w:rPr>
          <w:rFonts w:ascii="Times New Roman" w:hAnsi="Times New Roman" w:cs="Times New Roman"/>
          <w:b/>
          <w:bCs/>
          <w:sz w:val="24"/>
          <w:szCs w:val="24"/>
          <w:lang w:val="es-419"/>
        </w:rPr>
      </w:pPr>
      <w:r w:rsidRPr="009B1BDD">
        <w:rPr>
          <w:rFonts w:ascii="Times New Roman" w:hAnsi="Times New Roman" w:cs="Times New Roman"/>
          <w:b/>
          <w:bCs/>
          <w:sz w:val="24"/>
          <w:szCs w:val="24"/>
          <w:lang w:val="es-419"/>
        </w:rPr>
        <w:t>Epidemiológico</w:t>
      </w:r>
    </w:p>
    <w:p w14:paraId="6CFA2412" w14:textId="77777777" w:rsidR="008353F7" w:rsidRPr="009B1BDD" w:rsidRDefault="008353F7" w:rsidP="006F7FCC">
      <w:pPr>
        <w:spacing w:after="0"/>
        <w:rPr>
          <w:rFonts w:ascii="Times New Roman" w:hAnsi="Times New Roman" w:cs="Times New Roman"/>
          <w:b/>
          <w:bCs/>
          <w:sz w:val="24"/>
          <w:szCs w:val="24"/>
          <w:lang w:val="es-419"/>
        </w:rPr>
      </w:pPr>
    </w:p>
    <w:p w14:paraId="52C36264" w14:textId="714242AA" w:rsidR="00DA5CAC" w:rsidRPr="00DA5CAC" w:rsidRDefault="00DA5CAC" w:rsidP="008353F7">
      <w:pPr>
        <w:spacing w:after="0"/>
        <w:ind w:firstLine="720"/>
        <w:jc w:val="both"/>
        <w:rPr>
          <w:rFonts w:ascii="Times New Roman" w:hAnsi="Times New Roman" w:cs="Times New Roman"/>
          <w:sz w:val="24"/>
          <w:szCs w:val="24"/>
        </w:rPr>
      </w:pPr>
      <w:r w:rsidRPr="009B1BDD">
        <w:rPr>
          <w:rFonts w:ascii="Times New Roman" w:hAnsi="Times New Roman" w:cs="Times New Roman"/>
          <w:sz w:val="24"/>
          <w:szCs w:val="24"/>
          <w:lang w:val="es-419"/>
        </w:rPr>
        <w:t xml:space="preserve">Después de nueve meses desde el brote de Covid19 que comenzó en Wuhan (China), el virus se ha propagado por todo el mundo y no hay signos de que vaya a disminuir. </w:t>
      </w:r>
      <w:r w:rsidRPr="00DA5CAC">
        <w:rPr>
          <w:rFonts w:ascii="Times New Roman" w:hAnsi="Times New Roman" w:cs="Times New Roman"/>
          <w:sz w:val="24"/>
          <w:szCs w:val="24"/>
        </w:rPr>
        <w:t>(</w:t>
      </w:r>
      <w:proofErr w:type="spellStart"/>
      <w:r w:rsidRPr="00DA5CAC">
        <w:rPr>
          <w:rFonts w:ascii="Times New Roman" w:hAnsi="Times New Roman" w:cs="Times New Roman"/>
          <w:sz w:val="24"/>
          <w:szCs w:val="24"/>
        </w:rPr>
        <w:t>toma</w:t>
      </w:r>
      <w:proofErr w:type="spellEnd"/>
      <w:r w:rsidRPr="00DA5CAC">
        <w:rPr>
          <w:rFonts w:ascii="Times New Roman" w:hAnsi="Times New Roman" w:cs="Times New Roman"/>
          <w:sz w:val="24"/>
          <w:szCs w:val="24"/>
        </w:rPr>
        <w:t xml:space="preserve"> nota de las zonas </w:t>
      </w:r>
      <w:proofErr w:type="spellStart"/>
      <w:r w:rsidRPr="00DA5CAC">
        <w:rPr>
          <w:rFonts w:ascii="Times New Roman" w:hAnsi="Times New Roman" w:cs="Times New Roman"/>
          <w:sz w:val="24"/>
          <w:szCs w:val="24"/>
        </w:rPr>
        <w:t>rojas</w:t>
      </w:r>
      <w:proofErr w:type="spellEnd"/>
      <w:r w:rsidRPr="00DA5CAC">
        <w:rPr>
          <w:rFonts w:ascii="Times New Roman" w:hAnsi="Times New Roman" w:cs="Times New Roman"/>
          <w:sz w:val="24"/>
          <w:szCs w:val="24"/>
        </w:rPr>
        <w:t>)</w:t>
      </w:r>
    </w:p>
    <w:p w14:paraId="53906CD3" w14:textId="4132474A" w:rsidR="00DA5CAC" w:rsidRDefault="00DA5CAC" w:rsidP="00DA5CAC">
      <w:pPr>
        <w:spacing w:after="0"/>
        <w:rPr>
          <w:rFonts w:ascii="Times New Roman" w:hAnsi="Times New Roman" w:cs="Times New Roman"/>
          <w:sz w:val="24"/>
          <w:szCs w:val="24"/>
        </w:rPr>
      </w:pPr>
      <w:r>
        <w:rPr>
          <w:noProof/>
        </w:rPr>
        <w:drawing>
          <wp:inline distT="0" distB="0" distL="0" distR="0" wp14:anchorId="40E5B86D" wp14:editId="0C631984">
            <wp:extent cx="5731510" cy="3204179"/>
            <wp:effectExtent l="0" t="0" r="2540" b="0"/>
            <wp:docPr id="5" name="Content Placeholder 4">
              <a:extLst xmlns:a="http://schemas.openxmlformats.org/drawingml/2006/main">
                <a:ext uri="{FF2B5EF4-FFF2-40B4-BE49-F238E27FC236}">
                  <a16:creationId xmlns:a16="http://schemas.microsoft.com/office/drawing/2014/main" id="{2E4D7547-0634-486D-90BE-F27B27775AE6}"/>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2E4D7547-0634-486D-90BE-F27B27775AE6}"/>
                        </a:ext>
                      </a:extLst>
                    </pic:cNvPr>
                    <pic:cNvPicPr>
                      <a:picLocks noGrp="1" noChangeAspect="1"/>
                    </pic:cNvPicPr>
                  </pic:nvPicPr>
                  <pic:blipFill>
                    <a:blip r:embed="rId7"/>
                    <a:stretch>
                      <a:fillRect/>
                    </a:stretch>
                  </pic:blipFill>
                  <pic:spPr>
                    <a:xfrm>
                      <a:off x="0" y="0"/>
                      <a:ext cx="5746846" cy="3212753"/>
                    </a:xfrm>
                    <a:prstGeom prst="rect">
                      <a:avLst/>
                    </a:prstGeom>
                  </pic:spPr>
                </pic:pic>
              </a:graphicData>
            </a:graphic>
          </wp:inline>
        </w:drawing>
      </w:r>
    </w:p>
    <w:p w14:paraId="3E2647DE" w14:textId="77777777" w:rsidR="00DA5CAC" w:rsidRDefault="00DA5CAC" w:rsidP="00DA5CAC">
      <w:pPr>
        <w:spacing w:after="0"/>
        <w:rPr>
          <w:rFonts w:ascii="Times New Roman" w:hAnsi="Times New Roman" w:cs="Times New Roman"/>
          <w:sz w:val="24"/>
          <w:szCs w:val="24"/>
        </w:rPr>
      </w:pPr>
    </w:p>
    <w:p w14:paraId="2CA28539" w14:textId="04AB5B74" w:rsidR="00DA5CAC" w:rsidRPr="009B1BDD" w:rsidRDefault="00DA5CAC" w:rsidP="00DA5CAC">
      <w:pPr>
        <w:spacing w:after="0"/>
        <w:rPr>
          <w:rFonts w:ascii="Times New Roman" w:hAnsi="Times New Roman" w:cs="Times New Roman"/>
          <w:sz w:val="24"/>
          <w:szCs w:val="24"/>
          <w:lang w:val="es-419"/>
        </w:rPr>
      </w:pPr>
      <w:r w:rsidRPr="009B1BDD">
        <w:rPr>
          <w:rFonts w:ascii="Times New Roman" w:hAnsi="Times New Roman" w:cs="Times New Roman"/>
          <w:sz w:val="24"/>
          <w:szCs w:val="24"/>
          <w:lang w:val="es-419"/>
        </w:rPr>
        <w:t>Veamos los números totales hasta ahora y los diez países principales</w:t>
      </w:r>
      <w:r w:rsidR="005373C7" w:rsidRPr="009B1BDD">
        <w:rPr>
          <w:rFonts w:ascii="Times New Roman" w:hAnsi="Times New Roman" w:cs="Times New Roman"/>
          <w:sz w:val="24"/>
          <w:szCs w:val="24"/>
          <w:lang w:val="es-419"/>
        </w:rPr>
        <w:t xml:space="preserve"> (al 28 de septiembre de 2020)</w:t>
      </w:r>
    </w:p>
    <w:p w14:paraId="3CE017BB" w14:textId="77777777" w:rsidR="00A719EF" w:rsidRPr="009B1BDD" w:rsidRDefault="00A719EF" w:rsidP="00DA5CAC">
      <w:pPr>
        <w:spacing w:after="0"/>
        <w:rPr>
          <w:rFonts w:ascii="Times New Roman" w:hAnsi="Times New Roman" w:cs="Times New Roman"/>
          <w:sz w:val="24"/>
          <w:szCs w:val="24"/>
          <w:lang w:val="es-419"/>
        </w:rPr>
      </w:pPr>
    </w:p>
    <w:tbl>
      <w:tblPr>
        <w:tblW w:w="8495" w:type="dxa"/>
        <w:tblCellMar>
          <w:left w:w="0" w:type="dxa"/>
          <w:right w:w="0" w:type="dxa"/>
        </w:tblCellMar>
        <w:tblLook w:val="0420" w:firstRow="1" w:lastRow="0" w:firstColumn="0" w:lastColumn="0" w:noHBand="0" w:noVBand="1"/>
      </w:tblPr>
      <w:tblGrid>
        <w:gridCol w:w="1912"/>
        <w:gridCol w:w="2497"/>
        <w:gridCol w:w="1785"/>
        <w:gridCol w:w="2301"/>
      </w:tblGrid>
      <w:tr w:rsidR="00DA5CAC" w:rsidRPr="00DA5CAC" w14:paraId="0C3BFC3A" w14:textId="77777777" w:rsidTr="00EF6CB1">
        <w:trPr>
          <w:trHeight w:val="507"/>
        </w:trPr>
        <w:tc>
          <w:tcPr>
            <w:tcW w:w="1944"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5C6B94DB" w14:textId="77777777" w:rsidR="00DA5CAC" w:rsidRPr="009B1BDD" w:rsidRDefault="00DA5CAC" w:rsidP="00DA5CAC">
            <w:pPr>
              <w:spacing w:after="0"/>
              <w:rPr>
                <w:rFonts w:ascii="Times New Roman" w:hAnsi="Times New Roman" w:cs="Times New Roman"/>
                <w:sz w:val="24"/>
                <w:szCs w:val="24"/>
                <w:lang w:val="es-419"/>
              </w:rPr>
            </w:pPr>
          </w:p>
        </w:tc>
        <w:tc>
          <w:tcPr>
            <w:tcW w:w="2565"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263A6AD4"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b/>
                <w:bCs/>
                <w:sz w:val="24"/>
                <w:szCs w:val="24"/>
              </w:rPr>
              <w:t>Casos</w:t>
            </w:r>
          </w:p>
        </w:tc>
        <w:tc>
          <w:tcPr>
            <w:tcW w:w="1804"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2A21159E" w14:textId="77777777" w:rsidR="00DA5CAC" w:rsidRPr="00DA5CAC" w:rsidRDefault="00DA5CAC" w:rsidP="00DA5CAC">
            <w:pPr>
              <w:spacing w:after="0"/>
              <w:rPr>
                <w:rFonts w:ascii="Times New Roman" w:hAnsi="Times New Roman" w:cs="Times New Roman"/>
                <w:sz w:val="24"/>
                <w:szCs w:val="24"/>
              </w:rPr>
            </w:pPr>
            <w:proofErr w:type="spellStart"/>
            <w:r w:rsidRPr="00DA5CAC">
              <w:rPr>
                <w:rFonts w:ascii="Times New Roman" w:hAnsi="Times New Roman" w:cs="Times New Roman"/>
                <w:b/>
                <w:bCs/>
                <w:sz w:val="24"/>
                <w:szCs w:val="24"/>
              </w:rPr>
              <w:t>Fatalidades</w:t>
            </w:r>
            <w:proofErr w:type="spellEnd"/>
          </w:p>
        </w:tc>
        <w:tc>
          <w:tcPr>
            <w:tcW w:w="2182"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524716A1"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b/>
                <w:bCs/>
                <w:sz w:val="24"/>
                <w:szCs w:val="24"/>
              </w:rPr>
              <w:t xml:space="preserve">Tasa de </w:t>
            </w:r>
            <w:proofErr w:type="spellStart"/>
            <w:r w:rsidRPr="00DA5CAC">
              <w:rPr>
                <w:rFonts w:ascii="Times New Roman" w:hAnsi="Times New Roman" w:cs="Times New Roman"/>
                <w:b/>
                <w:bCs/>
                <w:sz w:val="24"/>
                <w:szCs w:val="24"/>
              </w:rPr>
              <w:t>casos</w:t>
            </w:r>
            <w:proofErr w:type="spellEnd"/>
            <w:r w:rsidRPr="00DA5CAC">
              <w:rPr>
                <w:rFonts w:ascii="Times New Roman" w:hAnsi="Times New Roman" w:cs="Times New Roman"/>
                <w:b/>
                <w:bCs/>
                <w:sz w:val="24"/>
                <w:szCs w:val="24"/>
              </w:rPr>
              <w:t>/</w:t>
            </w:r>
            <w:proofErr w:type="spellStart"/>
            <w:r w:rsidRPr="00DA5CAC">
              <w:rPr>
                <w:rFonts w:ascii="Times New Roman" w:hAnsi="Times New Roman" w:cs="Times New Roman"/>
                <w:b/>
                <w:bCs/>
                <w:sz w:val="24"/>
                <w:szCs w:val="24"/>
              </w:rPr>
              <w:t>fallecimientos</w:t>
            </w:r>
            <w:proofErr w:type="spellEnd"/>
          </w:p>
        </w:tc>
      </w:tr>
      <w:tr w:rsidR="00DA5CAC" w:rsidRPr="00DA5CAC" w14:paraId="7B628BCB" w14:textId="77777777" w:rsidTr="00EF6CB1">
        <w:trPr>
          <w:trHeight w:val="436"/>
        </w:trPr>
        <w:tc>
          <w:tcPr>
            <w:tcW w:w="1944"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7447F976"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 xml:space="preserve">Mundo </w:t>
            </w:r>
          </w:p>
        </w:tc>
        <w:tc>
          <w:tcPr>
            <w:tcW w:w="2565"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083A0D25"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33,383,773</w:t>
            </w:r>
          </w:p>
        </w:tc>
        <w:tc>
          <w:tcPr>
            <w:tcW w:w="1804"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3616FFDC"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1,003,382</w:t>
            </w:r>
          </w:p>
        </w:tc>
        <w:tc>
          <w:tcPr>
            <w:tcW w:w="2182"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2B627656"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3.00 %</w:t>
            </w:r>
          </w:p>
        </w:tc>
      </w:tr>
      <w:tr w:rsidR="00DA5CAC" w:rsidRPr="00DA5CAC" w14:paraId="13EA4304" w14:textId="77777777" w:rsidTr="00EF6CB1">
        <w:trPr>
          <w:trHeight w:val="401"/>
        </w:trPr>
        <w:tc>
          <w:tcPr>
            <w:tcW w:w="1944"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E99E0B0"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EE.UU.</w:t>
            </w:r>
          </w:p>
        </w:tc>
        <w:tc>
          <w:tcPr>
            <w:tcW w:w="256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404D6FD1"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7,325,115</w:t>
            </w:r>
          </w:p>
        </w:tc>
        <w:tc>
          <w:tcPr>
            <w:tcW w:w="1804"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75C78162"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 xml:space="preserve"> 209,502</w:t>
            </w:r>
          </w:p>
        </w:tc>
        <w:tc>
          <w:tcPr>
            <w:tcW w:w="218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1BB925A"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2.91</w:t>
            </w:r>
          </w:p>
        </w:tc>
      </w:tr>
      <w:tr w:rsidR="00DA5CAC" w:rsidRPr="00DA5CAC" w14:paraId="597E04D1" w14:textId="77777777" w:rsidTr="00EF6CB1">
        <w:trPr>
          <w:trHeight w:val="409"/>
        </w:trPr>
        <w:tc>
          <w:tcPr>
            <w:tcW w:w="1944"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1D19AC67"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India</w:t>
            </w:r>
          </w:p>
        </w:tc>
        <w:tc>
          <w:tcPr>
            <w:tcW w:w="256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7CF79B85"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6,087,454</w:t>
            </w:r>
          </w:p>
        </w:tc>
        <w:tc>
          <w:tcPr>
            <w:tcW w:w="1804"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2162EAF"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 xml:space="preserve"> 95,678</w:t>
            </w:r>
          </w:p>
        </w:tc>
        <w:tc>
          <w:tcPr>
            <w:tcW w:w="2182"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809C2AB"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1.60</w:t>
            </w:r>
          </w:p>
        </w:tc>
      </w:tr>
      <w:tr w:rsidR="00DA5CAC" w:rsidRPr="00DA5CAC" w14:paraId="1F3445B3" w14:textId="77777777" w:rsidTr="00EF6CB1">
        <w:trPr>
          <w:trHeight w:val="403"/>
        </w:trPr>
        <w:tc>
          <w:tcPr>
            <w:tcW w:w="1944"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528BB8F1" w14:textId="77777777" w:rsidR="00DA5CAC" w:rsidRPr="00DA5CAC" w:rsidRDefault="00DA5CAC" w:rsidP="00DA5CAC">
            <w:pPr>
              <w:spacing w:after="0"/>
              <w:rPr>
                <w:rFonts w:ascii="Times New Roman" w:hAnsi="Times New Roman" w:cs="Times New Roman"/>
                <w:sz w:val="24"/>
                <w:szCs w:val="24"/>
              </w:rPr>
            </w:pPr>
            <w:proofErr w:type="spellStart"/>
            <w:r w:rsidRPr="00DA5CAC">
              <w:rPr>
                <w:rFonts w:ascii="Times New Roman" w:hAnsi="Times New Roman" w:cs="Times New Roman"/>
                <w:sz w:val="24"/>
                <w:szCs w:val="24"/>
              </w:rPr>
              <w:t>Brasil</w:t>
            </w:r>
            <w:proofErr w:type="spellEnd"/>
          </w:p>
        </w:tc>
        <w:tc>
          <w:tcPr>
            <w:tcW w:w="256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5542C86C"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4,736,831</w:t>
            </w:r>
          </w:p>
        </w:tc>
        <w:tc>
          <w:tcPr>
            <w:tcW w:w="1804"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7E0FAD06"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 xml:space="preserve"> 141,776</w:t>
            </w:r>
          </w:p>
        </w:tc>
        <w:tc>
          <w:tcPr>
            <w:tcW w:w="218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3A6DBE8F"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3.01</w:t>
            </w:r>
          </w:p>
        </w:tc>
      </w:tr>
      <w:tr w:rsidR="00DA5CAC" w:rsidRPr="00DA5CAC" w14:paraId="4810171E" w14:textId="77777777" w:rsidTr="00EF6CB1">
        <w:trPr>
          <w:trHeight w:val="397"/>
        </w:trPr>
        <w:tc>
          <w:tcPr>
            <w:tcW w:w="1944"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33629E06" w14:textId="77777777" w:rsidR="00DA5CAC" w:rsidRPr="00DA5CAC" w:rsidRDefault="00DA5CAC" w:rsidP="00DA5CAC">
            <w:pPr>
              <w:spacing w:after="0"/>
              <w:rPr>
                <w:rFonts w:ascii="Times New Roman" w:hAnsi="Times New Roman" w:cs="Times New Roman"/>
                <w:sz w:val="24"/>
                <w:szCs w:val="24"/>
              </w:rPr>
            </w:pPr>
            <w:proofErr w:type="spellStart"/>
            <w:r w:rsidRPr="00DA5CAC">
              <w:rPr>
                <w:rFonts w:ascii="Times New Roman" w:hAnsi="Times New Roman" w:cs="Times New Roman"/>
                <w:sz w:val="24"/>
                <w:szCs w:val="24"/>
              </w:rPr>
              <w:t>Rusia</w:t>
            </w:r>
            <w:proofErr w:type="spellEnd"/>
          </w:p>
        </w:tc>
        <w:tc>
          <w:tcPr>
            <w:tcW w:w="256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9551648"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1,159,573</w:t>
            </w:r>
          </w:p>
        </w:tc>
        <w:tc>
          <w:tcPr>
            <w:tcW w:w="1804"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0044BAA7"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 xml:space="preserve"> 20,385</w:t>
            </w:r>
          </w:p>
        </w:tc>
        <w:tc>
          <w:tcPr>
            <w:tcW w:w="2182"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7B93AC2"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1.75</w:t>
            </w:r>
          </w:p>
        </w:tc>
      </w:tr>
      <w:tr w:rsidR="00DA5CAC" w:rsidRPr="00DA5CAC" w14:paraId="53D5EADF" w14:textId="77777777" w:rsidTr="00EF6CB1">
        <w:trPr>
          <w:trHeight w:val="405"/>
        </w:trPr>
        <w:tc>
          <w:tcPr>
            <w:tcW w:w="1944"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2C53BEAE"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Perú</w:t>
            </w:r>
          </w:p>
        </w:tc>
        <w:tc>
          <w:tcPr>
            <w:tcW w:w="256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23C6D874"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805,302</w:t>
            </w:r>
          </w:p>
        </w:tc>
        <w:tc>
          <w:tcPr>
            <w:tcW w:w="1804"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E6A994F"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 xml:space="preserve"> 32,262</w:t>
            </w:r>
          </w:p>
        </w:tc>
        <w:tc>
          <w:tcPr>
            <w:tcW w:w="218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7A8823E4"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4.07</w:t>
            </w:r>
          </w:p>
        </w:tc>
      </w:tr>
      <w:tr w:rsidR="00DA5CAC" w:rsidRPr="00DA5CAC" w14:paraId="1B8FC4BE" w14:textId="77777777" w:rsidTr="00EF6CB1">
        <w:trPr>
          <w:trHeight w:val="541"/>
        </w:trPr>
        <w:tc>
          <w:tcPr>
            <w:tcW w:w="1944"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50A04F64"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Colombia</w:t>
            </w:r>
          </w:p>
        </w:tc>
        <w:tc>
          <w:tcPr>
            <w:tcW w:w="256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31129C20"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813,056</w:t>
            </w:r>
          </w:p>
        </w:tc>
        <w:tc>
          <w:tcPr>
            <w:tcW w:w="1804"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31FC4793"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 xml:space="preserve"> 25,438</w:t>
            </w:r>
          </w:p>
        </w:tc>
        <w:tc>
          <w:tcPr>
            <w:tcW w:w="2182"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3652A4F9"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3.16</w:t>
            </w:r>
          </w:p>
        </w:tc>
      </w:tr>
      <w:tr w:rsidR="00DA5CAC" w:rsidRPr="00DA5CAC" w14:paraId="5577D535" w14:textId="77777777" w:rsidTr="00EF6CB1">
        <w:trPr>
          <w:trHeight w:val="409"/>
        </w:trPr>
        <w:tc>
          <w:tcPr>
            <w:tcW w:w="1944"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757B7028"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México</w:t>
            </w:r>
          </w:p>
        </w:tc>
        <w:tc>
          <w:tcPr>
            <w:tcW w:w="256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B8AA525"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 xml:space="preserve"> 730,317</w:t>
            </w:r>
          </w:p>
        </w:tc>
        <w:tc>
          <w:tcPr>
            <w:tcW w:w="1804"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30EE4499"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 xml:space="preserve"> 76,430</w:t>
            </w:r>
          </w:p>
        </w:tc>
        <w:tc>
          <w:tcPr>
            <w:tcW w:w="218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3FCA7859"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10.53</w:t>
            </w:r>
          </w:p>
        </w:tc>
      </w:tr>
      <w:tr w:rsidR="00DA5CAC" w:rsidRPr="00DA5CAC" w14:paraId="51F07959" w14:textId="77777777" w:rsidTr="00EF6CB1">
        <w:trPr>
          <w:trHeight w:val="531"/>
        </w:trPr>
        <w:tc>
          <w:tcPr>
            <w:tcW w:w="1944"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713B3B27" w14:textId="77777777" w:rsidR="00DA5CAC" w:rsidRPr="00DA5CAC" w:rsidRDefault="00DA5CAC" w:rsidP="00DA5CAC">
            <w:pPr>
              <w:spacing w:after="0"/>
              <w:rPr>
                <w:rFonts w:ascii="Times New Roman" w:hAnsi="Times New Roman" w:cs="Times New Roman"/>
                <w:sz w:val="24"/>
                <w:szCs w:val="24"/>
              </w:rPr>
            </w:pPr>
            <w:proofErr w:type="spellStart"/>
            <w:r w:rsidRPr="00DA5CAC">
              <w:rPr>
                <w:rFonts w:ascii="Times New Roman" w:hAnsi="Times New Roman" w:cs="Times New Roman"/>
                <w:sz w:val="24"/>
                <w:szCs w:val="24"/>
              </w:rPr>
              <w:t>Sudáfrica</w:t>
            </w:r>
            <w:proofErr w:type="spellEnd"/>
            <w:r w:rsidRPr="00DA5CAC">
              <w:rPr>
                <w:rFonts w:ascii="Times New Roman" w:hAnsi="Times New Roman" w:cs="Times New Roman"/>
                <w:sz w:val="24"/>
                <w:szCs w:val="24"/>
              </w:rPr>
              <w:t>...</w:t>
            </w:r>
          </w:p>
        </w:tc>
        <w:tc>
          <w:tcPr>
            <w:tcW w:w="256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08592C66"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670,766</w:t>
            </w:r>
          </w:p>
        </w:tc>
        <w:tc>
          <w:tcPr>
            <w:tcW w:w="1804"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00907D0"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 xml:space="preserve"> 16,398</w:t>
            </w:r>
          </w:p>
        </w:tc>
        <w:tc>
          <w:tcPr>
            <w:tcW w:w="2182"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557DB0B2"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2.41</w:t>
            </w:r>
          </w:p>
        </w:tc>
      </w:tr>
      <w:tr w:rsidR="00DA5CAC" w:rsidRPr="00DA5CAC" w14:paraId="5BDC605F" w14:textId="77777777" w:rsidTr="00EF6CB1">
        <w:trPr>
          <w:trHeight w:val="570"/>
        </w:trPr>
        <w:tc>
          <w:tcPr>
            <w:tcW w:w="1944"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16C3FA0" w14:textId="77777777" w:rsidR="00DA5CAC" w:rsidRPr="00DA5CAC" w:rsidRDefault="00DA5CAC" w:rsidP="00DA5CAC">
            <w:pPr>
              <w:spacing w:after="0"/>
              <w:rPr>
                <w:rFonts w:ascii="Times New Roman" w:hAnsi="Times New Roman" w:cs="Times New Roman"/>
                <w:sz w:val="24"/>
                <w:szCs w:val="24"/>
              </w:rPr>
            </w:pPr>
            <w:proofErr w:type="spellStart"/>
            <w:r w:rsidRPr="00DA5CAC">
              <w:rPr>
                <w:rFonts w:ascii="Times New Roman" w:hAnsi="Times New Roman" w:cs="Times New Roman"/>
                <w:sz w:val="24"/>
                <w:szCs w:val="24"/>
              </w:rPr>
              <w:t>España</w:t>
            </w:r>
            <w:proofErr w:type="spellEnd"/>
          </w:p>
        </w:tc>
        <w:tc>
          <w:tcPr>
            <w:tcW w:w="256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0D18D02"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716,481</w:t>
            </w:r>
          </w:p>
        </w:tc>
        <w:tc>
          <w:tcPr>
            <w:tcW w:w="1804"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21B3BD4"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 xml:space="preserve"> 31,232</w:t>
            </w:r>
          </w:p>
        </w:tc>
        <w:tc>
          <w:tcPr>
            <w:tcW w:w="218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69D2ED09"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4.62</w:t>
            </w:r>
          </w:p>
        </w:tc>
      </w:tr>
      <w:tr w:rsidR="00DA5CAC" w:rsidRPr="00DA5CAC" w14:paraId="17BC9257" w14:textId="77777777" w:rsidTr="00EF6CB1">
        <w:trPr>
          <w:trHeight w:val="399"/>
        </w:trPr>
        <w:tc>
          <w:tcPr>
            <w:tcW w:w="1944"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306A15E6"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Argentina</w:t>
            </w:r>
          </w:p>
        </w:tc>
        <w:tc>
          <w:tcPr>
            <w:tcW w:w="256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70D6D5EB"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711,325</w:t>
            </w:r>
          </w:p>
        </w:tc>
        <w:tc>
          <w:tcPr>
            <w:tcW w:w="1804"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7CD98F81"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 xml:space="preserve"> 15,749</w:t>
            </w:r>
          </w:p>
        </w:tc>
        <w:tc>
          <w:tcPr>
            <w:tcW w:w="2182"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16340DF" w14:textId="77777777" w:rsidR="00DA5CAC" w:rsidRPr="00DA5CAC" w:rsidRDefault="00DA5CAC" w:rsidP="00DA5CAC">
            <w:pPr>
              <w:spacing w:after="0"/>
              <w:rPr>
                <w:rFonts w:ascii="Times New Roman" w:hAnsi="Times New Roman" w:cs="Times New Roman"/>
                <w:sz w:val="24"/>
                <w:szCs w:val="24"/>
              </w:rPr>
            </w:pPr>
            <w:r w:rsidRPr="00DA5CAC">
              <w:rPr>
                <w:rFonts w:ascii="Times New Roman" w:hAnsi="Times New Roman" w:cs="Times New Roman"/>
                <w:sz w:val="24"/>
                <w:szCs w:val="24"/>
              </w:rPr>
              <w:t>2.06</w:t>
            </w:r>
          </w:p>
        </w:tc>
      </w:tr>
    </w:tbl>
    <w:p w14:paraId="2884F1F8" w14:textId="77777777" w:rsidR="00DA5CAC" w:rsidRPr="00DA5CAC" w:rsidRDefault="00DA5CAC" w:rsidP="00DA5CAC">
      <w:pPr>
        <w:spacing w:after="0"/>
        <w:rPr>
          <w:rFonts w:ascii="Times New Roman" w:hAnsi="Times New Roman" w:cs="Times New Roman"/>
          <w:sz w:val="24"/>
          <w:szCs w:val="24"/>
        </w:rPr>
      </w:pPr>
    </w:p>
    <w:p w14:paraId="72795480" w14:textId="60EB84F8" w:rsidR="008353F7" w:rsidRPr="009B1BDD" w:rsidRDefault="00DA5CAC" w:rsidP="00CC3E0B">
      <w:pPr>
        <w:spacing w:after="0"/>
        <w:ind w:firstLine="72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t xml:space="preserve">Desde el 28 de septiembre el número total de casos ha alcanzado más de 33 millones y casi un millón de muertes. La tasa de mortalidad infantil es del 3,08%. Los </w:t>
      </w:r>
      <w:proofErr w:type="gramStart"/>
      <w:r w:rsidRPr="009B1BDD">
        <w:rPr>
          <w:rFonts w:ascii="Times New Roman" w:hAnsi="Times New Roman" w:cs="Times New Roman"/>
          <w:sz w:val="24"/>
          <w:szCs w:val="24"/>
          <w:lang w:val="es-419"/>
        </w:rPr>
        <w:t>EE.UU.</w:t>
      </w:r>
      <w:proofErr w:type="gramEnd"/>
      <w:r w:rsidRPr="009B1BDD">
        <w:rPr>
          <w:rFonts w:ascii="Times New Roman" w:hAnsi="Times New Roman" w:cs="Times New Roman"/>
          <w:sz w:val="24"/>
          <w:szCs w:val="24"/>
          <w:lang w:val="es-419"/>
        </w:rPr>
        <w:t xml:space="preserve"> tienen los números más altos. Más de 7 millones de casos y más de 200.000 muertes. Le sigue la India con más de 6 millones. Y Brasil con más de 4 millones. Veamos esto en 5 áreas correspondientes a nuestras conferencias:</w:t>
      </w:r>
    </w:p>
    <w:tbl>
      <w:tblPr>
        <w:tblW w:w="7574" w:type="dxa"/>
        <w:tblCellMar>
          <w:left w:w="0" w:type="dxa"/>
          <w:right w:w="0" w:type="dxa"/>
        </w:tblCellMar>
        <w:tblLook w:val="0420" w:firstRow="1" w:lastRow="0" w:firstColumn="0" w:lastColumn="0" w:noHBand="0" w:noVBand="1"/>
      </w:tblPr>
      <w:tblGrid>
        <w:gridCol w:w="2151"/>
        <w:gridCol w:w="2343"/>
        <w:gridCol w:w="2298"/>
        <w:gridCol w:w="782"/>
      </w:tblGrid>
      <w:tr w:rsidR="0004329E" w:rsidRPr="0004329E" w14:paraId="6360C8FB" w14:textId="77777777" w:rsidTr="006745CF">
        <w:trPr>
          <w:trHeight w:val="519"/>
        </w:trPr>
        <w:tc>
          <w:tcPr>
            <w:tcW w:w="2151"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03C5D55A" w14:textId="77777777" w:rsidR="0004329E" w:rsidRPr="0004329E" w:rsidRDefault="0004329E" w:rsidP="0004329E">
            <w:pPr>
              <w:spacing w:after="0"/>
              <w:rPr>
                <w:rFonts w:ascii="Times New Roman" w:hAnsi="Times New Roman" w:cs="Times New Roman"/>
                <w:sz w:val="24"/>
                <w:szCs w:val="24"/>
              </w:rPr>
            </w:pPr>
            <w:proofErr w:type="spellStart"/>
            <w:r w:rsidRPr="0004329E">
              <w:rPr>
                <w:rFonts w:ascii="Times New Roman" w:hAnsi="Times New Roman" w:cs="Times New Roman"/>
                <w:b/>
                <w:bCs/>
                <w:sz w:val="24"/>
                <w:szCs w:val="24"/>
              </w:rPr>
              <w:t>Continente</w:t>
            </w:r>
            <w:proofErr w:type="spellEnd"/>
          </w:p>
        </w:tc>
        <w:tc>
          <w:tcPr>
            <w:tcW w:w="2343"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579699DD" w14:textId="77777777" w:rsidR="0004329E" w:rsidRPr="0004329E" w:rsidRDefault="0004329E" w:rsidP="0004329E">
            <w:pPr>
              <w:spacing w:after="0"/>
              <w:rPr>
                <w:rFonts w:ascii="Times New Roman" w:hAnsi="Times New Roman" w:cs="Times New Roman"/>
                <w:sz w:val="24"/>
                <w:szCs w:val="24"/>
              </w:rPr>
            </w:pPr>
            <w:r w:rsidRPr="0004329E">
              <w:rPr>
                <w:rFonts w:ascii="Times New Roman" w:hAnsi="Times New Roman" w:cs="Times New Roman"/>
                <w:b/>
                <w:bCs/>
                <w:sz w:val="24"/>
                <w:szCs w:val="24"/>
              </w:rPr>
              <w:t>Casos</w:t>
            </w:r>
          </w:p>
        </w:tc>
        <w:tc>
          <w:tcPr>
            <w:tcW w:w="2298"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479987A7" w14:textId="77777777" w:rsidR="0004329E" w:rsidRPr="0004329E" w:rsidRDefault="0004329E" w:rsidP="0004329E">
            <w:pPr>
              <w:spacing w:after="0"/>
              <w:rPr>
                <w:rFonts w:ascii="Times New Roman" w:hAnsi="Times New Roman" w:cs="Times New Roman"/>
                <w:sz w:val="24"/>
                <w:szCs w:val="24"/>
              </w:rPr>
            </w:pPr>
            <w:proofErr w:type="spellStart"/>
            <w:r w:rsidRPr="0004329E">
              <w:rPr>
                <w:rFonts w:ascii="Times New Roman" w:hAnsi="Times New Roman" w:cs="Times New Roman"/>
                <w:b/>
                <w:bCs/>
                <w:sz w:val="24"/>
                <w:szCs w:val="24"/>
              </w:rPr>
              <w:t>Fatalidades</w:t>
            </w:r>
            <w:proofErr w:type="spellEnd"/>
          </w:p>
        </w:tc>
        <w:tc>
          <w:tcPr>
            <w:tcW w:w="782"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67F5FFBC" w14:textId="77777777" w:rsidR="0004329E" w:rsidRPr="0004329E" w:rsidRDefault="0004329E" w:rsidP="0004329E">
            <w:pPr>
              <w:spacing w:after="0"/>
              <w:rPr>
                <w:rFonts w:ascii="Times New Roman" w:hAnsi="Times New Roman" w:cs="Times New Roman"/>
                <w:sz w:val="24"/>
                <w:szCs w:val="24"/>
              </w:rPr>
            </w:pPr>
            <w:r w:rsidRPr="0004329E">
              <w:rPr>
                <w:rFonts w:ascii="Times New Roman" w:hAnsi="Times New Roman" w:cs="Times New Roman"/>
                <w:b/>
                <w:bCs/>
                <w:sz w:val="24"/>
                <w:szCs w:val="24"/>
              </w:rPr>
              <w:t>CFR</w:t>
            </w:r>
          </w:p>
        </w:tc>
      </w:tr>
      <w:tr w:rsidR="0004329E" w:rsidRPr="0004329E" w14:paraId="649D51A4" w14:textId="77777777" w:rsidTr="006745CF">
        <w:trPr>
          <w:trHeight w:val="502"/>
        </w:trPr>
        <w:tc>
          <w:tcPr>
            <w:tcW w:w="2151"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130B1E6D" w14:textId="77777777" w:rsidR="0004329E" w:rsidRPr="0004329E" w:rsidRDefault="0004329E" w:rsidP="0004329E">
            <w:pPr>
              <w:spacing w:after="0"/>
              <w:rPr>
                <w:rFonts w:ascii="Times New Roman" w:hAnsi="Times New Roman" w:cs="Times New Roman"/>
                <w:sz w:val="24"/>
                <w:szCs w:val="24"/>
              </w:rPr>
            </w:pPr>
            <w:r w:rsidRPr="0004329E">
              <w:rPr>
                <w:rFonts w:ascii="Times New Roman" w:hAnsi="Times New Roman" w:cs="Times New Roman"/>
                <w:sz w:val="24"/>
                <w:szCs w:val="24"/>
              </w:rPr>
              <w:t>Asia-</w:t>
            </w:r>
            <w:proofErr w:type="spellStart"/>
            <w:r w:rsidRPr="0004329E">
              <w:rPr>
                <w:rFonts w:ascii="Times New Roman" w:hAnsi="Times New Roman" w:cs="Times New Roman"/>
                <w:sz w:val="24"/>
                <w:szCs w:val="24"/>
              </w:rPr>
              <w:t>Oceanía</w:t>
            </w:r>
            <w:proofErr w:type="spellEnd"/>
          </w:p>
        </w:tc>
        <w:tc>
          <w:tcPr>
            <w:tcW w:w="2343"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2C9AFBE3" w14:textId="77777777" w:rsidR="0004329E" w:rsidRPr="0004329E" w:rsidRDefault="0004329E" w:rsidP="0004329E">
            <w:pPr>
              <w:spacing w:after="0"/>
              <w:rPr>
                <w:rFonts w:ascii="Times New Roman" w:hAnsi="Times New Roman" w:cs="Times New Roman"/>
                <w:sz w:val="24"/>
                <w:szCs w:val="24"/>
              </w:rPr>
            </w:pPr>
            <w:r w:rsidRPr="0004329E">
              <w:rPr>
                <w:rFonts w:ascii="Times New Roman" w:hAnsi="Times New Roman" w:cs="Times New Roman"/>
                <w:sz w:val="24"/>
                <w:szCs w:val="24"/>
              </w:rPr>
              <w:t>11,598,058</w:t>
            </w:r>
          </w:p>
        </w:tc>
        <w:tc>
          <w:tcPr>
            <w:tcW w:w="2298"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50BE0775" w14:textId="77777777" w:rsidR="0004329E" w:rsidRPr="0004329E" w:rsidRDefault="0004329E" w:rsidP="0004329E">
            <w:pPr>
              <w:spacing w:after="0"/>
              <w:rPr>
                <w:rFonts w:ascii="Times New Roman" w:hAnsi="Times New Roman" w:cs="Times New Roman"/>
                <w:sz w:val="24"/>
                <w:szCs w:val="24"/>
              </w:rPr>
            </w:pPr>
            <w:r w:rsidRPr="0004329E">
              <w:rPr>
                <w:rFonts w:ascii="Times New Roman" w:hAnsi="Times New Roman" w:cs="Times New Roman"/>
                <w:sz w:val="24"/>
                <w:szCs w:val="24"/>
              </w:rPr>
              <w:t>212,495</w:t>
            </w:r>
          </w:p>
        </w:tc>
        <w:tc>
          <w:tcPr>
            <w:tcW w:w="782"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25310519" w14:textId="77777777" w:rsidR="0004329E" w:rsidRPr="0004329E" w:rsidRDefault="0004329E" w:rsidP="0004329E">
            <w:pPr>
              <w:spacing w:after="0"/>
              <w:rPr>
                <w:rFonts w:ascii="Times New Roman" w:hAnsi="Times New Roman" w:cs="Times New Roman"/>
                <w:sz w:val="24"/>
                <w:szCs w:val="24"/>
              </w:rPr>
            </w:pPr>
            <w:r w:rsidRPr="0004329E">
              <w:rPr>
                <w:rFonts w:ascii="Times New Roman" w:hAnsi="Times New Roman" w:cs="Times New Roman"/>
                <w:sz w:val="24"/>
                <w:szCs w:val="24"/>
              </w:rPr>
              <w:t>1.8</w:t>
            </w:r>
          </w:p>
        </w:tc>
      </w:tr>
      <w:tr w:rsidR="0004329E" w:rsidRPr="0004329E" w14:paraId="694E1F3F" w14:textId="77777777" w:rsidTr="006745CF">
        <w:trPr>
          <w:trHeight w:val="410"/>
        </w:trPr>
        <w:tc>
          <w:tcPr>
            <w:tcW w:w="2151"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251FE50" w14:textId="77777777" w:rsidR="0004329E" w:rsidRPr="0004329E" w:rsidRDefault="0004329E" w:rsidP="0004329E">
            <w:pPr>
              <w:spacing w:after="0"/>
              <w:rPr>
                <w:rFonts w:ascii="Times New Roman" w:hAnsi="Times New Roman" w:cs="Times New Roman"/>
                <w:sz w:val="24"/>
                <w:szCs w:val="24"/>
              </w:rPr>
            </w:pPr>
            <w:r w:rsidRPr="0004329E">
              <w:rPr>
                <w:rFonts w:ascii="Times New Roman" w:hAnsi="Times New Roman" w:cs="Times New Roman"/>
                <w:sz w:val="24"/>
                <w:szCs w:val="24"/>
              </w:rPr>
              <w:t>Europa</w:t>
            </w:r>
          </w:p>
        </w:tc>
        <w:tc>
          <w:tcPr>
            <w:tcW w:w="2343"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E95EE99" w14:textId="77777777" w:rsidR="0004329E" w:rsidRPr="0004329E" w:rsidRDefault="0004329E" w:rsidP="0004329E">
            <w:pPr>
              <w:spacing w:after="0"/>
              <w:rPr>
                <w:rFonts w:ascii="Times New Roman" w:hAnsi="Times New Roman" w:cs="Times New Roman"/>
                <w:sz w:val="24"/>
                <w:szCs w:val="24"/>
              </w:rPr>
            </w:pPr>
            <w:r w:rsidRPr="0004329E">
              <w:rPr>
                <w:rFonts w:ascii="Times New Roman" w:hAnsi="Times New Roman" w:cs="Times New Roman"/>
                <w:sz w:val="24"/>
                <w:szCs w:val="24"/>
              </w:rPr>
              <w:t>5,443,488</w:t>
            </w:r>
          </w:p>
        </w:tc>
        <w:tc>
          <w:tcPr>
            <w:tcW w:w="2298"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78EF2B83" w14:textId="77777777" w:rsidR="0004329E" w:rsidRPr="0004329E" w:rsidRDefault="0004329E" w:rsidP="0004329E">
            <w:pPr>
              <w:spacing w:after="0"/>
              <w:rPr>
                <w:rFonts w:ascii="Times New Roman" w:hAnsi="Times New Roman" w:cs="Times New Roman"/>
                <w:sz w:val="24"/>
                <w:szCs w:val="24"/>
              </w:rPr>
            </w:pPr>
            <w:r w:rsidRPr="0004329E">
              <w:rPr>
                <w:rFonts w:ascii="Times New Roman" w:hAnsi="Times New Roman" w:cs="Times New Roman"/>
                <w:sz w:val="24"/>
                <w:szCs w:val="24"/>
              </w:rPr>
              <w:t>232,411</w:t>
            </w:r>
          </w:p>
        </w:tc>
        <w:tc>
          <w:tcPr>
            <w:tcW w:w="78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A653FD2" w14:textId="77777777" w:rsidR="0004329E" w:rsidRPr="0004329E" w:rsidRDefault="0004329E" w:rsidP="0004329E">
            <w:pPr>
              <w:spacing w:after="0"/>
              <w:rPr>
                <w:rFonts w:ascii="Times New Roman" w:hAnsi="Times New Roman" w:cs="Times New Roman"/>
                <w:sz w:val="24"/>
                <w:szCs w:val="24"/>
              </w:rPr>
            </w:pPr>
            <w:r w:rsidRPr="0004329E">
              <w:rPr>
                <w:rFonts w:ascii="Times New Roman" w:hAnsi="Times New Roman" w:cs="Times New Roman"/>
                <w:sz w:val="24"/>
                <w:szCs w:val="24"/>
              </w:rPr>
              <w:t>4.2</w:t>
            </w:r>
          </w:p>
        </w:tc>
      </w:tr>
      <w:tr w:rsidR="0004329E" w:rsidRPr="0004329E" w14:paraId="20D779C5" w14:textId="77777777" w:rsidTr="006745CF">
        <w:trPr>
          <w:trHeight w:val="546"/>
        </w:trPr>
        <w:tc>
          <w:tcPr>
            <w:tcW w:w="2151"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7511AA6C" w14:textId="77777777" w:rsidR="0004329E" w:rsidRPr="0004329E" w:rsidRDefault="0004329E" w:rsidP="0004329E">
            <w:pPr>
              <w:spacing w:after="0"/>
              <w:rPr>
                <w:rFonts w:ascii="Times New Roman" w:hAnsi="Times New Roman" w:cs="Times New Roman"/>
                <w:sz w:val="24"/>
                <w:szCs w:val="24"/>
              </w:rPr>
            </w:pPr>
            <w:r w:rsidRPr="0004329E">
              <w:rPr>
                <w:rFonts w:ascii="Times New Roman" w:hAnsi="Times New Roman" w:cs="Times New Roman"/>
                <w:sz w:val="24"/>
                <w:szCs w:val="24"/>
              </w:rPr>
              <w:t>América del Norte</w:t>
            </w:r>
          </w:p>
        </w:tc>
        <w:tc>
          <w:tcPr>
            <w:tcW w:w="2343"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1C3D8B6" w14:textId="77777777" w:rsidR="0004329E" w:rsidRPr="0004329E" w:rsidRDefault="0004329E" w:rsidP="0004329E">
            <w:pPr>
              <w:spacing w:after="0"/>
              <w:rPr>
                <w:rFonts w:ascii="Times New Roman" w:hAnsi="Times New Roman" w:cs="Times New Roman"/>
                <w:sz w:val="24"/>
                <w:szCs w:val="24"/>
              </w:rPr>
            </w:pPr>
            <w:r w:rsidRPr="0004329E">
              <w:rPr>
                <w:rFonts w:ascii="Times New Roman" w:hAnsi="Times New Roman" w:cs="Times New Roman"/>
                <w:sz w:val="24"/>
                <w:szCs w:val="24"/>
              </w:rPr>
              <w:t>8,780,029</w:t>
            </w:r>
          </w:p>
        </w:tc>
        <w:tc>
          <w:tcPr>
            <w:tcW w:w="2298"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115D921D" w14:textId="77777777" w:rsidR="0004329E" w:rsidRPr="0004329E" w:rsidRDefault="0004329E" w:rsidP="0004329E">
            <w:pPr>
              <w:spacing w:after="0"/>
              <w:rPr>
                <w:rFonts w:ascii="Times New Roman" w:hAnsi="Times New Roman" w:cs="Times New Roman"/>
                <w:sz w:val="24"/>
                <w:szCs w:val="24"/>
              </w:rPr>
            </w:pPr>
            <w:r w:rsidRPr="0004329E">
              <w:rPr>
                <w:rFonts w:ascii="Times New Roman" w:hAnsi="Times New Roman" w:cs="Times New Roman"/>
                <w:sz w:val="24"/>
                <w:szCs w:val="24"/>
              </w:rPr>
              <w:t>308,204</w:t>
            </w:r>
          </w:p>
        </w:tc>
        <w:tc>
          <w:tcPr>
            <w:tcW w:w="782"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DBB2DC3" w14:textId="77777777" w:rsidR="0004329E" w:rsidRPr="0004329E" w:rsidRDefault="0004329E" w:rsidP="0004329E">
            <w:pPr>
              <w:spacing w:after="0"/>
              <w:rPr>
                <w:rFonts w:ascii="Times New Roman" w:hAnsi="Times New Roman" w:cs="Times New Roman"/>
                <w:sz w:val="24"/>
                <w:szCs w:val="24"/>
              </w:rPr>
            </w:pPr>
            <w:r w:rsidRPr="0004329E">
              <w:rPr>
                <w:rFonts w:ascii="Times New Roman" w:hAnsi="Times New Roman" w:cs="Times New Roman"/>
                <w:sz w:val="24"/>
                <w:szCs w:val="24"/>
              </w:rPr>
              <w:t>3.5</w:t>
            </w:r>
          </w:p>
        </w:tc>
      </w:tr>
      <w:tr w:rsidR="0004329E" w:rsidRPr="0004329E" w14:paraId="013B8F81" w14:textId="77777777" w:rsidTr="006745CF">
        <w:trPr>
          <w:trHeight w:val="542"/>
        </w:trPr>
        <w:tc>
          <w:tcPr>
            <w:tcW w:w="2151"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5672B93" w14:textId="77777777" w:rsidR="0004329E" w:rsidRPr="0004329E" w:rsidRDefault="0004329E" w:rsidP="0004329E">
            <w:pPr>
              <w:spacing w:after="0"/>
              <w:rPr>
                <w:rFonts w:ascii="Times New Roman" w:hAnsi="Times New Roman" w:cs="Times New Roman"/>
                <w:sz w:val="24"/>
                <w:szCs w:val="24"/>
              </w:rPr>
            </w:pPr>
            <w:r w:rsidRPr="0004329E">
              <w:rPr>
                <w:rFonts w:ascii="Times New Roman" w:hAnsi="Times New Roman" w:cs="Times New Roman"/>
                <w:sz w:val="24"/>
                <w:szCs w:val="24"/>
              </w:rPr>
              <w:t>América del Sur</w:t>
            </w:r>
          </w:p>
        </w:tc>
        <w:tc>
          <w:tcPr>
            <w:tcW w:w="2343"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61FF51EF" w14:textId="77777777" w:rsidR="0004329E" w:rsidRPr="0004329E" w:rsidRDefault="0004329E" w:rsidP="0004329E">
            <w:pPr>
              <w:spacing w:after="0"/>
              <w:rPr>
                <w:rFonts w:ascii="Times New Roman" w:hAnsi="Times New Roman" w:cs="Times New Roman"/>
                <w:sz w:val="24"/>
                <w:szCs w:val="24"/>
              </w:rPr>
            </w:pPr>
            <w:r w:rsidRPr="0004329E">
              <w:rPr>
                <w:rFonts w:ascii="Times New Roman" w:hAnsi="Times New Roman" w:cs="Times New Roman"/>
                <w:sz w:val="24"/>
                <w:szCs w:val="24"/>
              </w:rPr>
              <w:t>7,949,827</w:t>
            </w:r>
          </w:p>
        </w:tc>
        <w:tc>
          <w:tcPr>
            <w:tcW w:w="2298"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AF72C1F" w14:textId="77777777" w:rsidR="0004329E" w:rsidRPr="0004329E" w:rsidRDefault="0004329E" w:rsidP="0004329E">
            <w:pPr>
              <w:spacing w:after="0"/>
              <w:rPr>
                <w:rFonts w:ascii="Times New Roman" w:hAnsi="Times New Roman" w:cs="Times New Roman"/>
                <w:sz w:val="24"/>
                <w:szCs w:val="24"/>
              </w:rPr>
            </w:pPr>
            <w:r w:rsidRPr="0004329E">
              <w:rPr>
                <w:rFonts w:ascii="Times New Roman" w:hAnsi="Times New Roman" w:cs="Times New Roman"/>
                <w:sz w:val="24"/>
                <w:szCs w:val="24"/>
              </w:rPr>
              <w:t>249,775</w:t>
            </w:r>
          </w:p>
        </w:tc>
        <w:tc>
          <w:tcPr>
            <w:tcW w:w="78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7646320" w14:textId="77777777" w:rsidR="0004329E" w:rsidRPr="0004329E" w:rsidRDefault="0004329E" w:rsidP="0004329E">
            <w:pPr>
              <w:spacing w:after="0"/>
              <w:rPr>
                <w:rFonts w:ascii="Times New Roman" w:hAnsi="Times New Roman" w:cs="Times New Roman"/>
                <w:sz w:val="24"/>
                <w:szCs w:val="24"/>
              </w:rPr>
            </w:pPr>
            <w:r w:rsidRPr="0004329E">
              <w:rPr>
                <w:rFonts w:ascii="Times New Roman" w:hAnsi="Times New Roman" w:cs="Times New Roman"/>
                <w:sz w:val="24"/>
                <w:szCs w:val="24"/>
              </w:rPr>
              <w:t>3.1</w:t>
            </w:r>
          </w:p>
        </w:tc>
      </w:tr>
      <w:tr w:rsidR="0004329E" w:rsidRPr="0004329E" w14:paraId="534F45A1" w14:textId="77777777" w:rsidTr="006745CF">
        <w:trPr>
          <w:trHeight w:val="539"/>
        </w:trPr>
        <w:tc>
          <w:tcPr>
            <w:tcW w:w="2151"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4FD0946" w14:textId="77777777" w:rsidR="0004329E" w:rsidRPr="0004329E" w:rsidRDefault="0004329E" w:rsidP="0004329E">
            <w:pPr>
              <w:spacing w:after="0"/>
              <w:rPr>
                <w:rFonts w:ascii="Times New Roman" w:hAnsi="Times New Roman" w:cs="Times New Roman"/>
                <w:sz w:val="24"/>
                <w:szCs w:val="24"/>
              </w:rPr>
            </w:pPr>
            <w:proofErr w:type="spellStart"/>
            <w:r w:rsidRPr="0004329E">
              <w:rPr>
                <w:rFonts w:ascii="Times New Roman" w:hAnsi="Times New Roman" w:cs="Times New Roman"/>
                <w:sz w:val="24"/>
                <w:szCs w:val="24"/>
              </w:rPr>
              <w:t>África</w:t>
            </w:r>
            <w:proofErr w:type="spellEnd"/>
          </w:p>
        </w:tc>
        <w:tc>
          <w:tcPr>
            <w:tcW w:w="2343"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5A59B239" w14:textId="77777777" w:rsidR="0004329E" w:rsidRPr="0004329E" w:rsidRDefault="0004329E" w:rsidP="0004329E">
            <w:pPr>
              <w:spacing w:after="0"/>
              <w:rPr>
                <w:rFonts w:ascii="Times New Roman" w:hAnsi="Times New Roman" w:cs="Times New Roman"/>
                <w:sz w:val="24"/>
                <w:szCs w:val="24"/>
              </w:rPr>
            </w:pPr>
            <w:r w:rsidRPr="0004329E">
              <w:rPr>
                <w:rFonts w:ascii="Times New Roman" w:hAnsi="Times New Roman" w:cs="Times New Roman"/>
                <w:sz w:val="24"/>
                <w:szCs w:val="24"/>
              </w:rPr>
              <w:t>1,465,994</w:t>
            </w:r>
          </w:p>
        </w:tc>
        <w:tc>
          <w:tcPr>
            <w:tcW w:w="2298"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3E171A4F" w14:textId="77777777" w:rsidR="0004329E" w:rsidRPr="0004329E" w:rsidRDefault="0004329E" w:rsidP="0004329E">
            <w:pPr>
              <w:spacing w:after="0"/>
              <w:rPr>
                <w:rFonts w:ascii="Times New Roman" w:hAnsi="Times New Roman" w:cs="Times New Roman"/>
                <w:sz w:val="24"/>
                <w:szCs w:val="24"/>
              </w:rPr>
            </w:pPr>
            <w:r w:rsidRPr="0004329E">
              <w:rPr>
                <w:rFonts w:ascii="Times New Roman" w:hAnsi="Times New Roman" w:cs="Times New Roman"/>
                <w:sz w:val="24"/>
                <w:szCs w:val="24"/>
              </w:rPr>
              <w:t>35,457</w:t>
            </w:r>
          </w:p>
        </w:tc>
        <w:tc>
          <w:tcPr>
            <w:tcW w:w="782"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17592E3B" w14:textId="77777777" w:rsidR="0004329E" w:rsidRPr="0004329E" w:rsidRDefault="0004329E" w:rsidP="0004329E">
            <w:pPr>
              <w:spacing w:after="0"/>
              <w:rPr>
                <w:rFonts w:ascii="Times New Roman" w:hAnsi="Times New Roman" w:cs="Times New Roman"/>
                <w:sz w:val="24"/>
                <w:szCs w:val="24"/>
              </w:rPr>
            </w:pPr>
            <w:r w:rsidRPr="0004329E">
              <w:rPr>
                <w:rFonts w:ascii="Times New Roman" w:hAnsi="Times New Roman" w:cs="Times New Roman"/>
                <w:sz w:val="24"/>
                <w:szCs w:val="24"/>
              </w:rPr>
              <w:t>2.4</w:t>
            </w:r>
          </w:p>
        </w:tc>
      </w:tr>
    </w:tbl>
    <w:p w14:paraId="50AF08E0" w14:textId="33ABAA29" w:rsidR="006745CF" w:rsidRDefault="006745CF" w:rsidP="006745CF">
      <w:pPr>
        <w:spacing w:after="0"/>
        <w:rPr>
          <w:rFonts w:ascii="Times New Roman" w:hAnsi="Times New Roman" w:cs="Times New Roman"/>
          <w:sz w:val="24"/>
          <w:szCs w:val="24"/>
        </w:rPr>
      </w:pPr>
      <w:proofErr w:type="spellStart"/>
      <w:r w:rsidRPr="006745CF">
        <w:rPr>
          <w:rFonts w:ascii="Times New Roman" w:hAnsi="Times New Roman" w:cs="Times New Roman"/>
          <w:sz w:val="24"/>
          <w:szCs w:val="24"/>
        </w:rPr>
        <w:lastRenderedPageBreak/>
        <w:t>Miremos</w:t>
      </w:r>
      <w:proofErr w:type="spellEnd"/>
      <w:r w:rsidRPr="006745CF">
        <w:rPr>
          <w:rFonts w:ascii="Times New Roman" w:hAnsi="Times New Roman" w:cs="Times New Roman"/>
          <w:sz w:val="24"/>
          <w:szCs w:val="24"/>
        </w:rPr>
        <w:t xml:space="preserve"> a </w:t>
      </w:r>
      <w:proofErr w:type="spellStart"/>
      <w:r w:rsidRPr="006745CF">
        <w:rPr>
          <w:rFonts w:ascii="Times New Roman" w:hAnsi="Times New Roman" w:cs="Times New Roman"/>
          <w:sz w:val="24"/>
          <w:szCs w:val="24"/>
        </w:rPr>
        <w:t>Norteamérica</w:t>
      </w:r>
      <w:proofErr w:type="spellEnd"/>
      <w:r>
        <w:rPr>
          <w:rFonts w:ascii="Times New Roman" w:hAnsi="Times New Roman" w:cs="Times New Roman"/>
          <w:sz w:val="24"/>
          <w:szCs w:val="24"/>
        </w:rPr>
        <w:t>:</w:t>
      </w:r>
    </w:p>
    <w:p w14:paraId="5BABC3E1" w14:textId="77777777" w:rsidR="008353F7" w:rsidRDefault="008353F7" w:rsidP="006745CF">
      <w:pPr>
        <w:spacing w:after="0"/>
        <w:rPr>
          <w:rFonts w:ascii="Times New Roman" w:hAnsi="Times New Roman" w:cs="Times New Roman"/>
          <w:sz w:val="24"/>
          <w:szCs w:val="24"/>
        </w:rPr>
      </w:pPr>
    </w:p>
    <w:p w14:paraId="6EF4315A" w14:textId="77777777" w:rsidR="006745CF" w:rsidRDefault="006745CF" w:rsidP="006745CF">
      <w:pPr>
        <w:spacing w:after="0"/>
        <w:rPr>
          <w:rFonts w:ascii="Times New Roman" w:hAnsi="Times New Roman" w:cs="Times New Roman"/>
          <w:sz w:val="24"/>
          <w:szCs w:val="24"/>
        </w:rPr>
      </w:pPr>
    </w:p>
    <w:tbl>
      <w:tblPr>
        <w:tblW w:w="7787" w:type="dxa"/>
        <w:tblCellMar>
          <w:left w:w="0" w:type="dxa"/>
          <w:right w:w="0" w:type="dxa"/>
        </w:tblCellMar>
        <w:tblLook w:val="0420" w:firstRow="1" w:lastRow="0" w:firstColumn="0" w:lastColumn="0" w:noHBand="0" w:noVBand="1"/>
      </w:tblPr>
      <w:tblGrid>
        <w:gridCol w:w="2258"/>
        <w:gridCol w:w="1843"/>
        <w:gridCol w:w="2268"/>
        <w:gridCol w:w="1418"/>
      </w:tblGrid>
      <w:tr w:rsidR="006745CF" w:rsidRPr="006745CF" w14:paraId="6E958AE1" w14:textId="77777777" w:rsidTr="00A719EF">
        <w:trPr>
          <w:trHeight w:val="632"/>
        </w:trPr>
        <w:tc>
          <w:tcPr>
            <w:tcW w:w="2258"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484B171F" w14:textId="77777777" w:rsidR="006745CF" w:rsidRPr="006745CF" w:rsidRDefault="006745CF" w:rsidP="006745CF">
            <w:pPr>
              <w:spacing w:after="0"/>
              <w:rPr>
                <w:rFonts w:ascii="Times New Roman" w:hAnsi="Times New Roman" w:cs="Times New Roman"/>
                <w:sz w:val="24"/>
                <w:szCs w:val="24"/>
              </w:rPr>
            </w:pPr>
            <w:proofErr w:type="spellStart"/>
            <w:r w:rsidRPr="006745CF">
              <w:rPr>
                <w:rFonts w:ascii="Times New Roman" w:hAnsi="Times New Roman" w:cs="Times New Roman"/>
                <w:b/>
                <w:bCs/>
                <w:sz w:val="24"/>
                <w:szCs w:val="24"/>
              </w:rPr>
              <w:t>Países</w:t>
            </w:r>
            <w:proofErr w:type="spellEnd"/>
          </w:p>
        </w:tc>
        <w:tc>
          <w:tcPr>
            <w:tcW w:w="1843"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03C2DED3" w14:textId="77777777" w:rsidR="006745CF" w:rsidRPr="006745CF" w:rsidRDefault="006745CF" w:rsidP="006745CF">
            <w:pPr>
              <w:spacing w:after="0"/>
              <w:rPr>
                <w:rFonts w:ascii="Times New Roman" w:hAnsi="Times New Roman" w:cs="Times New Roman"/>
                <w:sz w:val="24"/>
                <w:szCs w:val="24"/>
              </w:rPr>
            </w:pPr>
            <w:r w:rsidRPr="006745CF">
              <w:rPr>
                <w:rFonts w:ascii="Times New Roman" w:hAnsi="Times New Roman" w:cs="Times New Roman"/>
                <w:b/>
                <w:bCs/>
                <w:sz w:val="24"/>
                <w:szCs w:val="24"/>
              </w:rPr>
              <w:t>Casos</w:t>
            </w:r>
          </w:p>
        </w:tc>
        <w:tc>
          <w:tcPr>
            <w:tcW w:w="2268"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65EB00F8" w14:textId="77777777" w:rsidR="006745CF" w:rsidRPr="006745CF" w:rsidRDefault="006745CF" w:rsidP="006745CF">
            <w:pPr>
              <w:spacing w:after="0"/>
              <w:rPr>
                <w:rFonts w:ascii="Times New Roman" w:hAnsi="Times New Roman" w:cs="Times New Roman"/>
                <w:sz w:val="24"/>
                <w:szCs w:val="24"/>
              </w:rPr>
            </w:pPr>
            <w:proofErr w:type="spellStart"/>
            <w:r w:rsidRPr="006745CF">
              <w:rPr>
                <w:rFonts w:ascii="Times New Roman" w:hAnsi="Times New Roman" w:cs="Times New Roman"/>
                <w:b/>
                <w:bCs/>
                <w:sz w:val="24"/>
                <w:szCs w:val="24"/>
              </w:rPr>
              <w:t>Fatalidades</w:t>
            </w:r>
            <w:proofErr w:type="spellEnd"/>
          </w:p>
        </w:tc>
        <w:tc>
          <w:tcPr>
            <w:tcW w:w="1418"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03910C67" w14:textId="77777777" w:rsidR="006745CF" w:rsidRPr="006745CF" w:rsidRDefault="006745CF" w:rsidP="006745CF">
            <w:pPr>
              <w:spacing w:after="0"/>
              <w:rPr>
                <w:rFonts w:ascii="Times New Roman" w:hAnsi="Times New Roman" w:cs="Times New Roman"/>
                <w:sz w:val="24"/>
                <w:szCs w:val="24"/>
              </w:rPr>
            </w:pPr>
            <w:r w:rsidRPr="006745CF">
              <w:rPr>
                <w:rFonts w:ascii="Times New Roman" w:hAnsi="Times New Roman" w:cs="Times New Roman"/>
                <w:b/>
                <w:bCs/>
                <w:sz w:val="24"/>
                <w:szCs w:val="24"/>
              </w:rPr>
              <w:t>CFR</w:t>
            </w:r>
          </w:p>
        </w:tc>
      </w:tr>
      <w:tr w:rsidR="006745CF" w:rsidRPr="006745CF" w14:paraId="20617656" w14:textId="77777777" w:rsidTr="00A719EF">
        <w:trPr>
          <w:trHeight w:val="491"/>
        </w:trPr>
        <w:tc>
          <w:tcPr>
            <w:tcW w:w="2258"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79FDD42B" w14:textId="77777777" w:rsidR="006745CF" w:rsidRPr="006745CF" w:rsidRDefault="006745CF" w:rsidP="006745CF">
            <w:pPr>
              <w:spacing w:after="0"/>
              <w:rPr>
                <w:rFonts w:ascii="Times New Roman" w:hAnsi="Times New Roman" w:cs="Times New Roman"/>
                <w:sz w:val="24"/>
                <w:szCs w:val="24"/>
              </w:rPr>
            </w:pPr>
            <w:proofErr w:type="spellStart"/>
            <w:r w:rsidRPr="006745CF">
              <w:rPr>
                <w:rFonts w:ascii="Times New Roman" w:hAnsi="Times New Roman" w:cs="Times New Roman"/>
                <w:sz w:val="24"/>
                <w:szCs w:val="24"/>
              </w:rPr>
              <w:t>Estados</w:t>
            </w:r>
            <w:proofErr w:type="spellEnd"/>
            <w:r w:rsidRPr="006745CF">
              <w:rPr>
                <w:rFonts w:ascii="Times New Roman" w:hAnsi="Times New Roman" w:cs="Times New Roman"/>
                <w:sz w:val="24"/>
                <w:szCs w:val="24"/>
              </w:rPr>
              <w:t xml:space="preserve"> Unidos</w:t>
            </w:r>
          </w:p>
        </w:tc>
        <w:tc>
          <w:tcPr>
            <w:tcW w:w="1843"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19C16E55" w14:textId="77777777" w:rsidR="006745CF" w:rsidRPr="006745CF" w:rsidRDefault="006745CF" w:rsidP="006745CF">
            <w:pPr>
              <w:spacing w:after="0"/>
              <w:rPr>
                <w:rFonts w:ascii="Times New Roman" w:hAnsi="Times New Roman" w:cs="Times New Roman"/>
                <w:sz w:val="24"/>
                <w:szCs w:val="24"/>
              </w:rPr>
            </w:pPr>
            <w:r w:rsidRPr="006745CF">
              <w:rPr>
                <w:rFonts w:ascii="Times New Roman" w:hAnsi="Times New Roman" w:cs="Times New Roman"/>
                <w:sz w:val="24"/>
                <w:szCs w:val="24"/>
              </w:rPr>
              <w:t>7,325,115</w:t>
            </w:r>
          </w:p>
        </w:tc>
        <w:tc>
          <w:tcPr>
            <w:tcW w:w="2268"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2CB27E55" w14:textId="77777777" w:rsidR="006745CF" w:rsidRPr="006745CF" w:rsidRDefault="006745CF" w:rsidP="006745CF">
            <w:pPr>
              <w:spacing w:after="0"/>
              <w:rPr>
                <w:rFonts w:ascii="Times New Roman" w:hAnsi="Times New Roman" w:cs="Times New Roman"/>
                <w:sz w:val="24"/>
                <w:szCs w:val="24"/>
              </w:rPr>
            </w:pPr>
            <w:r w:rsidRPr="006745CF">
              <w:rPr>
                <w:rFonts w:ascii="Times New Roman" w:hAnsi="Times New Roman" w:cs="Times New Roman"/>
                <w:sz w:val="24"/>
                <w:szCs w:val="24"/>
              </w:rPr>
              <w:t>209,502</w:t>
            </w:r>
          </w:p>
        </w:tc>
        <w:tc>
          <w:tcPr>
            <w:tcW w:w="1418"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56A55958" w14:textId="77777777" w:rsidR="006745CF" w:rsidRPr="006745CF" w:rsidRDefault="006745CF" w:rsidP="006745CF">
            <w:pPr>
              <w:spacing w:after="0"/>
              <w:rPr>
                <w:rFonts w:ascii="Times New Roman" w:hAnsi="Times New Roman" w:cs="Times New Roman"/>
                <w:sz w:val="24"/>
                <w:szCs w:val="24"/>
              </w:rPr>
            </w:pPr>
            <w:r w:rsidRPr="006745CF">
              <w:rPr>
                <w:rFonts w:ascii="Times New Roman" w:hAnsi="Times New Roman" w:cs="Times New Roman"/>
                <w:sz w:val="24"/>
                <w:szCs w:val="24"/>
              </w:rPr>
              <w:t>2.9 %</w:t>
            </w:r>
          </w:p>
        </w:tc>
      </w:tr>
      <w:tr w:rsidR="006745CF" w:rsidRPr="006745CF" w14:paraId="2640CF57" w14:textId="77777777" w:rsidTr="00A719EF">
        <w:trPr>
          <w:trHeight w:val="554"/>
        </w:trPr>
        <w:tc>
          <w:tcPr>
            <w:tcW w:w="2258"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56059443" w14:textId="77777777" w:rsidR="006745CF" w:rsidRPr="006745CF" w:rsidRDefault="006745CF" w:rsidP="006745CF">
            <w:pPr>
              <w:spacing w:after="0"/>
              <w:rPr>
                <w:rFonts w:ascii="Times New Roman" w:hAnsi="Times New Roman" w:cs="Times New Roman"/>
                <w:sz w:val="24"/>
                <w:szCs w:val="24"/>
              </w:rPr>
            </w:pPr>
            <w:r w:rsidRPr="006745CF">
              <w:rPr>
                <w:rFonts w:ascii="Times New Roman" w:hAnsi="Times New Roman" w:cs="Times New Roman"/>
                <w:sz w:val="24"/>
                <w:szCs w:val="24"/>
              </w:rPr>
              <w:t>México</w:t>
            </w:r>
          </w:p>
        </w:tc>
        <w:tc>
          <w:tcPr>
            <w:tcW w:w="1843"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2F15B212" w14:textId="77777777" w:rsidR="006745CF" w:rsidRPr="006745CF" w:rsidRDefault="006745CF" w:rsidP="006745CF">
            <w:pPr>
              <w:spacing w:after="0"/>
              <w:rPr>
                <w:rFonts w:ascii="Times New Roman" w:hAnsi="Times New Roman" w:cs="Times New Roman"/>
                <w:sz w:val="24"/>
                <w:szCs w:val="24"/>
              </w:rPr>
            </w:pPr>
            <w:r w:rsidRPr="006745CF">
              <w:rPr>
                <w:rFonts w:ascii="Times New Roman" w:hAnsi="Times New Roman" w:cs="Times New Roman"/>
                <w:sz w:val="24"/>
                <w:szCs w:val="24"/>
              </w:rPr>
              <w:t>730,317</w:t>
            </w:r>
          </w:p>
        </w:tc>
        <w:tc>
          <w:tcPr>
            <w:tcW w:w="2268"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6E5D2D4F" w14:textId="77777777" w:rsidR="006745CF" w:rsidRPr="006745CF" w:rsidRDefault="006745CF" w:rsidP="006745CF">
            <w:pPr>
              <w:spacing w:after="0"/>
              <w:rPr>
                <w:rFonts w:ascii="Times New Roman" w:hAnsi="Times New Roman" w:cs="Times New Roman"/>
                <w:sz w:val="24"/>
                <w:szCs w:val="24"/>
              </w:rPr>
            </w:pPr>
            <w:r w:rsidRPr="006745CF">
              <w:rPr>
                <w:rFonts w:ascii="Times New Roman" w:hAnsi="Times New Roman" w:cs="Times New Roman"/>
                <w:sz w:val="24"/>
                <w:szCs w:val="24"/>
              </w:rPr>
              <w:t>76,430</w:t>
            </w:r>
          </w:p>
        </w:tc>
        <w:tc>
          <w:tcPr>
            <w:tcW w:w="1418"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7A02890" w14:textId="77777777" w:rsidR="006745CF" w:rsidRPr="006745CF" w:rsidRDefault="006745CF" w:rsidP="006745CF">
            <w:pPr>
              <w:spacing w:after="0"/>
              <w:rPr>
                <w:rFonts w:ascii="Times New Roman" w:hAnsi="Times New Roman" w:cs="Times New Roman"/>
                <w:sz w:val="24"/>
                <w:szCs w:val="24"/>
              </w:rPr>
            </w:pPr>
            <w:r w:rsidRPr="006745CF">
              <w:rPr>
                <w:rFonts w:ascii="Times New Roman" w:hAnsi="Times New Roman" w:cs="Times New Roman"/>
                <w:sz w:val="24"/>
                <w:szCs w:val="24"/>
              </w:rPr>
              <w:t>10.5</w:t>
            </w:r>
          </w:p>
        </w:tc>
      </w:tr>
      <w:tr w:rsidR="006745CF" w:rsidRPr="006745CF" w14:paraId="32DB1993" w14:textId="77777777" w:rsidTr="00A719EF">
        <w:trPr>
          <w:trHeight w:val="692"/>
        </w:trPr>
        <w:tc>
          <w:tcPr>
            <w:tcW w:w="2258"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1F5F0AD5" w14:textId="77777777" w:rsidR="006745CF" w:rsidRPr="006745CF" w:rsidRDefault="006745CF" w:rsidP="006745CF">
            <w:pPr>
              <w:spacing w:after="0"/>
              <w:rPr>
                <w:rFonts w:ascii="Times New Roman" w:hAnsi="Times New Roman" w:cs="Times New Roman"/>
                <w:sz w:val="24"/>
                <w:szCs w:val="24"/>
              </w:rPr>
            </w:pPr>
            <w:proofErr w:type="spellStart"/>
            <w:r w:rsidRPr="006745CF">
              <w:rPr>
                <w:rFonts w:ascii="Times New Roman" w:hAnsi="Times New Roman" w:cs="Times New Roman"/>
                <w:sz w:val="24"/>
                <w:szCs w:val="24"/>
              </w:rPr>
              <w:t>Canadá</w:t>
            </w:r>
            <w:proofErr w:type="spellEnd"/>
          </w:p>
        </w:tc>
        <w:tc>
          <w:tcPr>
            <w:tcW w:w="1843"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1C2F5922" w14:textId="77777777" w:rsidR="006745CF" w:rsidRPr="006745CF" w:rsidRDefault="006745CF" w:rsidP="006745CF">
            <w:pPr>
              <w:spacing w:after="0"/>
              <w:rPr>
                <w:rFonts w:ascii="Times New Roman" w:hAnsi="Times New Roman" w:cs="Times New Roman"/>
                <w:sz w:val="24"/>
                <w:szCs w:val="24"/>
              </w:rPr>
            </w:pPr>
            <w:r w:rsidRPr="006745CF">
              <w:rPr>
                <w:rFonts w:ascii="Times New Roman" w:hAnsi="Times New Roman" w:cs="Times New Roman"/>
                <w:sz w:val="24"/>
                <w:szCs w:val="24"/>
              </w:rPr>
              <w:t>155,415</w:t>
            </w:r>
          </w:p>
        </w:tc>
        <w:tc>
          <w:tcPr>
            <w:tcW w:w="2268"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5F7B3954" w14:textId="77777777" w:rsidR="006745CF" w:rsidRPr="006745CF" w:rsidRDefault="006745CF" w:rsidP="006745CF">
            <w:pPr>
              <w:spacing w:after="0"/>
              <w:rPr>
                <w:rFonts w:ascii="Times New Roman" w:hAnsi="Times New Roman" w:cs="Times New Roman"/>
                <w:sz w:val="24"/>
                <w:szCs w:val="24"/>
              </w:rPr>
            </w:pPr>
            <w:r w:rsidRPr="006745CF">
              <w:rPr>
                <w:rFonts w:ascii="Times New Roman" w:hAnsi="Times New Roman" w:cs="Times New Roman"/>
                <w:sz w:val="24"/>
                <w:szCs w:val="24"/>
              </w:rPr>
              <w:t>9,317</w:t>
            </w:r>
          </w:p>
        </w:tc>
        <w:tc>
          <w:tcPr>
            <w:tcW w:w="1418"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15532C67" w14:textId="77777777" w:rsidR="006745CF" w:rsidRPr="006745CF" w:rsidRDefault="006745CF" w:rsidP="006745CF">
            <w:pPr>
              <w:spacing w:after="0"/>
              <w:rPr>
                <w:rFonts w:ascii="Times New Roman" w:hAnsi="Times New Roman" w:cs="Times New Roman"/>
                <w:sz w:val="24"/>
                <w:szCs w:val="24"/>
              </w:rPr>
            </w:pPr>
            <w:r w:rsidRPr="006745CF">
              <w:rPr>
                <w:rFonts w:ascii="Times New Roman" w:hAnsi="Times New Roman" w:cs="Times New Roman"/>
                <w:sz w:val="24"/>
                <w:szCs w:val="24"/>
              </w:rPr>
              <w:t>6.2</w:t>
            </w:r>
          </w:p>
        </w:tc>
      </w:tr>
    </w:tbl>
    <w:p w14:paraId="0F6E9BF0" w14:textId="2161038E" w:rsidR="006745CF" w:rsidRDefault="006745CF" w:rsidP="006745CF">
      <w:pPr>
        <w:spacing w:after="0"/>
        <w:rPr>
          <w:rFonts w:ascii="Times New Roman" w:hAnsi="Times New Roman" w:cs="Times New Roman"/>
          <w:sz w:val="24"/>
          <w:szCs w:val="24"/>
        </w:rPr>
      </w:pPr>
    </w:p>
    <w:p w14:paraId="65F464E5" w14:textId="5346C685" w:rsidR="006745CF" w:rsidRDefault="006745CF" w:rsidP="008353F7">
      <w:pPr>
        <w:spacing w:after="0"/>
        <w:ind w:firstLine="36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t xml:space="preserve">Con más de 7 millones de casos, </w:t>
      </w:r>
      <w:proofErr w:type="gramStart"/>
      <w:r w:rsidRPr="009B1BDD">
        <w:rPr>
          <w:rFonts w:ascii="Times New Roman" w:hAnsi="Times New Roman" w:cs="Times New Roman"/>
          <w:sz w:val="24"/>
          <w:szCs w:val="24"/>
          <w:lang w:val="es-419"/>
        </w:rPr>
        <w:t>EE.UU.</w:t>
      </w:r>
      <w:proofErr w:type="gramEnd"/>
      <w:r w:rsidRPr="009B1BDD">
        <w:rPr>
          <w:rFonts w:ascii="Times New Roman" w:hAnsi="Times New Roman" w:cs="Times New Roman"/>
          <w:sz w:val="24"/>
          <w:szCs w:val="24"/>
          <w:lang w:val="es-419"/>
        </w:rPr>
        <w:t xml:space="preserve"> ha estado en el epicentro durante muchos meses, aunque la tasa de mortalidad infantil sólo es del 2,9%. Canadá tiene una menor tasa de mortalidad infantil. México tiene la tasa más alta de 10,5%. </w:t>
      </w:r>
    </w:p>
    <w:p w14:paraId="5D3AB029" w14:textId="77777777" w:rsidR="008353F7" w:rsidRPr="009B1BDD" w:rsidRDefault="008353F7" w:rsidP="008353F7">
      <w:pPr>
        <w:spacing w:after="0"/>
        <w:ind w:firstLine="360"/>
        <w:jc w:val="both"/>
        <w:rPr>
          <w:rFonts w:ascii="Times New Roman" w:hAnsi="Times New Roman" w:cs="Times New Roman"/>
          <w:sz w:val="24"/>
          <w:szCs w:val="24"/>
          <w:lang w:val="es-419"/>
        </w:rPr>
      </w:pPr>
    </w:p>
    <w:p w14:paraId="1B400308" w14:textId="46590EF0" w:rsidR="008353F7" w:rsidRDefault="006745CF" w:rsidP="00CC3E0B">
      <w:pPr>
        <w:spacing w:after="0"/>
        <w:ind w:firstLine="360"/>
        <w:rPr>
          <w:rFonts w:ascii="Times New Roman" w:hAnsi="Times New Roman" w:cs="Times New Roman"/>
          <w:sz w:val="24"/>
          <w:szCs w:val="24"/>
          <w:lang w:val="es-419"/>
        </w:rPr>
      </w:pPr>
      <w:r w:rsidRPr="009B1BDD">
        <w:rPr>
          <w:rFonts w:ascii="Times New Roman" w:hAnsi="Times New Roman" w:cs="Times New Roman"/>
          <w:sz w:val="24"/>
          <w:szCs w:val="24"/>
          <w:lang w:val="es-419"/>
        </w:rPr>
        <w:t>Echemos un vistazo a Sudamérica:</w:t>
      </w:r>
    </w:p>
    <w:p w14:paraId="47366F08" w14:textId="77777777" w:rsidR="008353F7" w:rsidRPr="009B1BDD" w:rsidRDefault="008353F7" w:rsidP="00162880">
      <w:pPr>
        <w:spacing w:after="0"/>
        <w:ind w:firstLine="360"/>
        <w:rPr>
          <w:rFonts w:ascii="Times New Roman" w:hAnsi="Times New Roman" w:cs="Times New Roman"/>
          <w:sz w:val="24"/>
          <w:szCs w:val="24"/>
          <w:lang w:val="es-419"/>
        </w:rPr>
      </w:pPr>
    </w:p>
    <w:tbl>
      <w:tblPr>
        <w:tblW w:w="7928" w:type="dxa"/>
        <w:tblCellMar>
          <w:left w:w="0" w:type="dxa"/>
          <w:right w:w="0" w:type="dxa"/>
        </w:tblCellMar>
        <w:tblLook w:val="0420" w:firstRow="1" w:lastRow="0" w:firstColumn="0" w:lastColumn="0" w:noHBand="0" w:noVBand="1"/>
      </w:tblPr>
      <w:tblGrid>
        <w:gridCol w:w="2960"/>
        <w:gridCol w:w="2260"/>
        <w:gridCol w:w="1780"/>
        <w:gridCol w:w="928"/>
      </w:tblGrid>
      <w:tr w:rsidR="00162880" w:rsidRPr="00162880" w14:paraId="27FB078A" w14:textId="77777777" w:rsidTr="00A719EF">
        <w:trPr>
          <w:trHeight w:val="475"/>
        </w:trPr>
        <w:tc>
          <w:tcPr>
            <w:tcW w:w="2960"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68995EC7" w14:textId="77777777" w:rsidR="00162880" w:rsidRPr="00162880" w:rsidRDefault="00162880" w:rsidP="00162880">
            <w:pPr>
              <w:spacing w:after="0"/>
              <w:rPr>
                <w:rFonts w:ascii="Times New Roman" w:hAnsi="Times New Roman" w:cs="Times New Roman"/>
                <w:sz w:val="24"/>
                <w:szCs w:val="24"/>
              </w:rPr>
            </w:pPr>
            <w:proofErr w:type="spellStart"/>
            <w:r w:rsidRPr="00162880">
              <w:rPr>
                <w:rFonts w:ascii="Times New Roman" w:hAnsi="Times New Roman" w:cs="Times New Roman"/>
                <w:b/>
                <w:bCs/>
                <w:sz w:val="24"/>
                <w:szCs w:val="24"/>
              </w:rPr>
              <w:t>Países</w:t>
            </w:r>
            <w:proofErr w:type="spellEnd"/>
          </w:p>
        </w:tc>
        <w:tc>
          <w:tcPr>
            <w:tcW w:w="2260"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5ED5E457"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b/>
                <w:bCs/>
                <w:sz w:val="24"/>
                <w:szCs w:val="24"/>
              </w:rPr>
              <w:t>Casos</w:t>
            </w:r>
          </w:p>
        </w:tc>
        <w:tc>
          <w:tcPr>
            <w:tcW w:w="1780"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4EA5B499" w14:textId="77777777" w:rsidR="00162880" w:rsidRPr="00162880" w:rsidRDefault="00162880" w:rsidP="00162880">
            <w:pPr>
              <w:spacing w:after="0"/>
              <w:rPr>
                <w:rFonts w:ascii="Times New Roman" w:hAnsi="Times New Roman" w:cs="Times New Roman"/>
                <w:sz w:val="24"/>
                <w:szCs w:val="24"/>
              </w:rPr>
            </w:pPr>
            <w:proofErr w:type="spellStart"/>
            <w:r w:rsidRPr="00162880">
              <w:rPr>
                <w:rFonts w:ascii="Times New Roman" w:hAnsi="Times New Roman" w:cs="Times New Roman"/>
                <w:b/>
                <w:bCs/>
                <w:sz w:val="24"/>
                <w:szCs w:val="24"/>
              </w:rPr>
              <w:t>Fatalidades</w:t>
            </w:r>
            <w:proofErr w:type="spellEnd"/>
          </w:p>
        </w:tc>
        <w:tc>
          <w:tcPr>
            <w:tcW w:w="928"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460E2700"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b/>
                <w:bCs/>
                <w:sz w:val="24"/>
                <w:szCs w:val="24"/>
              </w:rPr>
              <w:t>CFR</w:t>
            </w:r>
          </w:p>
        </w:tc>
      </w:tr>
      <w:tr w:rsidR="00162880" w:rsidRPr="00162880" w14:paraId="47D0BCAE" w14:textId="77777777" w:rsidTr="00A719EF">
        <w:trPr>
          <w:trHeight w:val="435"/>
        </w:trPr>
        <w:tc>
          <w:tcPr>
            <w:tcW w:w="2960"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45CF91F" w14:textId="77777777" w:rsidR="00162880" w:rsidRPr="00162880" w:rsidRDefault="00162880" w:rsidP="00162880">
            <w:pPr>
              <w:spacing w:after="0"/>
              <w:rPr>
                <w:rFonts w:ascii="Times New Roman" w:hAnsi="Times New Roman" w:cs="Times New Roman"/>
                <w:sz w:val="24"/>
                <w:szCs w:val="24"/>
              </w:rPr>
            </w:pPr>
            <w:proofErr w:type="spellStart"/>
            <w:r w:rsidRPr="00162880">
              <w:rPr>
                <w:rFonts w:ascii="Times New Roman" w:hAnsi="Times New Roman" w:cs="Times New Roman"/>
                <w:sz w:val="24"/>
                <w:szCs w:val="24"/>
              </w:rPr>
              <w:t>Brasil</w:t>
            </w:r>
            <w:proofErr w:type="spellEnd"/>
          </w:p>
        </w:tc>
        <w:tc>
          <w:tcPr>
            <w:tcW w:w="2260"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5DCDF8BF"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4,748,327</w:t>
            </w:r>
          </w:p>
        </w:tc>
        <w:tc>
          <w:tcPr>
            <w:tcW w:w="1780"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1CC9319"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142,161</w:t>
            </w:r>
          </w:p>
        </w:tc>
        <w:tc>
          <w:tcPr>
            <w:tcW w:w="928"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0340C82" w14:textId="77777777" w:rsidR="00162880" w:rsidRPr="00162880" w:rsidRDefault="00162880" w:rsidP="00162880">
            <w:pPr>
              <w:spacing w:after="0"/>
              <w:rPr>
                <w:rFonts w:ascii="Times New Roman" w:hAnsi="Times New Roman" w:cs="Times New Roman"/>
                <w:sz w:val="24"/>
                <w:szCs w:val="24"/>
              </w:rPr>
            </w:pPr>
          </w:p>
        </w:tc>
      </w:tr>
      <w:tr w:rsidR="00162880" w:rsidRPr="00162880" w14:paraId="1C10EBBE" w14:textId="77777777" w:rsidTr="00A719EF">
        <w:trPr>
          <w:trHeight w:val="400"/>
        </w:trPr>
        <w:tc>
          <w:tcPr>
            <w:tcW w:w="296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2DE336CE"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Colombia</w:t>
            </w:r>
          </w:p>
        </w:tc>
        <w:tc>
          <w:tcPr>
            <w:tcW w:w="226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0BA3D47"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818,203</w:t>
            </w:r>
          </w:p>
        </w:tc>
        <w:tc>
          <w:tcPr>
            <w:tcW w:w="178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3CD885D"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25,641</w:t>
            </w:r>
          </w:p>
        </w:tc>
        <w:tc>
          <w:tcPr>
            <w:tcW w:w="928"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7EF51AC5" w14:textId="77777777" w:rsidR="00162880" w:rsidRPr="00162880" w:rsidRDefault="00162880" w:rsidP="00162880">
            <w:pPr>
              <w:spacing w:after="0"/>
              <w:rPr>
                <w:rFonts w:ascii="Times New Roman" w:hAnsi="Times New Roman" w:cs="Times New Roman"/>
                <w:sz w:val="24"/>
                <w:szCs w:val="24"/>
              </w:rPr>
            </w:pPr>
          </w:p>
        </w:tc>
      </w:tr>
      <w:tr w:rsidR="00162880" w:rsidRPr="00162880" w14:paraId="7BFEA655" w14:textId="77777777" w:rsidTr="00A719EF">
        <w:trPr>
          <w:trHeight w:val="407"/>
        </w:trPr>
        <w:tc>
          <w:tcPr>
            <w:tcW w:w="296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5030891A"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Perú</w:t>
            </w:r>
          </w:p>
        </w:tc>
        <w:tc>
          <w:tcPr>
            <w:tcW w:w="226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7108834F"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808,714</w:t>
            </w:r>
          </w:p>
        </w:tc>
        <w:tc>
          <w:tcPr>
            <w:tcW w:w="178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EA257DF"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32,324</w:t>
            </w:r>
          </w:p>
        </w:tc>
        <w:tc>
          <w:tcPr>
            <w:tcW w:w="928"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511EEAF" w14:textId="77777777" w:rsidR="00162880" w:rsidRPr="00162880" w:rsidRDefault="00162880" w:rsidP="00162880">
            <w:pPr>
              <w:spacing w:after="0"/>
              <w:rPr>
                <w:rFonts w:ascii="Times New Roman" w:hAnsi="Times New Roman" w:cs="Times New Roman"/>
                <w:sz w:val="24"/>
                <w:szCs w:val="24"/>
              </w:rPr>
            </w:pPr>
          </w:p>
        </w:tc>
      </w:tr>
      <w:tr w:rsidR="00162880" w:rsidRPr="00162880" w14:paraId="7D712FC8" w14:textId="77777777" w:rsidTr="00A719EF">
        <w:trPr>
          <w:trHeight w:val="401"/>
        </w:trPr>
        <w:tc>
          <w:tcPr>
            <w:tcW w:w="296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73400742"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Argentina</w:t>
            </w:r>
          </w:p>
        </w:tc>
        <w:tc>
          <w:tcPr>
            <w:tcW w:w="226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7A635CE5"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723,132</w:t>
            </w:r>
          </w:p>
        </w:tc>
        <w:tc>
          <w:tcPr>
            <w:tcW w:w="178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50EFA903"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16,113</w:t>
            </w:r>
          </w:p>
        </w:tc>
        <w:tc>
          <w:tcPr>
            <w:tcW w:w="928"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533C09E" w14:textId="77777777" w:rsidR="00162880" w:rsidRPr="00162880" w:rsidRDefault="00162880" w:rsidP="00162880">
            <w:pPr>
              <w:spacing w:after="0"/>
              <w:rPr>
                <w:rFonts w:ascii="Times New Roman" w:hAnsi="Times New Roman" w:cs="Times New Roman"/>
                <w:sz w:val="24"/>
                <w:szCs w:val="24"/>
              </w:rPr>
            </w:pPr>
          </w:p>
        </w:tc>
      </w:tr>
      <w:tr w:rsidR="00162880" w:rsidRPr="00162880" w14:paraId="048F80BB" w14:textId="77777777" w:rsidTr="00A719EF">
        <w:trPr>
          <w:trHeight w:val="342"/>
        </w:trPr>
        <w:tc>
          <w:tcPr>
            <w:tcW w:w="296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7A43094F"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Chile</w:t>
            </w:r>
          </w:p>
        </w:tc>
        <w:tc>
          <w:tcPr>
            <w:tcW w:w="226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78C90D10"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459,671</w:t>
            </w:r>
          </w:p>
        </w:tc>
        <w:tc>
          <w:tcPr>
            <w:tcW w:w="178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54071845"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12,698</w:t>
            </w:r>
          </w:p>
        </w:tc>
        <w:tc>
          <w:tcPr>
            <w:tcW w:w="928"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2F3AF9D7" w14:textId="77777777" w:rsidR="00162880" w:rsidRPr="00162880" w:rsidRDefault="00162880" w:rsidP="00162880">
            <w:pPr>
              <w:spacing w:after="0"/>
              <w:rPr>
                <w:rFonts w:ascii="Times New Roman" w:hAnsi="Times New Roman" w:cs="Times New Roman"/>
                <w:sz w:val="24"/>
                <w:szCs w:val="24"/>
              </w:rPr>
            </w:pPr>
          </w:p>
        </w:tc>
      </w:tr>
      <w:tr w:rsidR="00162880" w:rsidRPr="00162880" w14:paraId="2EA9E9CF" w14:textId="77777777" w:rsidTr="00A719EF">
        <w:trPr>
          <w:trHeight w:val="392"/>
        </w:trPr>
        <w:tc>
          <w:tcPr>
            <w:tcW w:w="296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04A2E53"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Bolivia</w:t>
            </w:r>
          </w:p>
        </w:tc>
        <w:tc>
          <w:tcPr>
            <w:tcW w:w="226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8DFD5F6"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134,223</w:t>
            </w:r>
          </w:p>
        </w:tc>
        <w:tc>
          <w:tcPr>
            <w:tcW w:w="178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E1FED80"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7,900</w:t>
            </w:r>
          </w:p>
        </w:tc>
        <w:tc>
          <w:tcPr>
            <w:tcW w:w="928"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79E704A3" w14:textId="77777777" w:rsidR="00162880" w:rsidRPr="00162880" w:rsidRDefault="00162880" w:rsidP="00162880">
            <w:pPr>
              <w:spacing w:after="0"/>
              <w:rPr>
                <w:rFonts w:ascii="Times New Roman" w:hAnsi="Times New Roman" w:cs="Times New Roman"/>
                <w:sz w:val="24"/>
                <w:szCs w:val="24"/>
              </w:rPr>
            </w:pPr>
          </w:p>
        </w:tc>
      </w:tr>
      <w:tr w:rsidR="00162880" w:rsidRPr="00162880" w14:paraId="674455F4" w14:textId="77777777" w:rsidTr="00A719EF">
        <w:trPr>
          <w:trHeight w:val="257"/>
        </w:trPr>
        <w:tc>
          <w:tcPr>
            <w:tcW w:w="296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77B8922"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Ecuador</w:t>
            </w:r>
          </w:p>
        </w:tc>
        <w:tc>
          <w:tcPr>
            <w:tcW w:w="226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948BC82"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134,965</w:t>
            </w:r>
          </w:p>
        </w:tc>
        <w:tc>
          <w:tcPr>
            <w:tcW w:w="178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2674BB4B"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11,280</w:t>
            </w:r>
          </w:p>
        </w:tc>
        <w:tc>
          <w:tcPr>
            <w:tcW w:w="928"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741ED95" w14:textId="77777777" w:rsidR="00162880" w:rsidRPr="00162880" w:rsidRDefault="00162880" w:rsidP="00162880">
            <w:pPr>
              <w:spacing w:after="0"/>
              <w:rPr>
                <w:rFonts w:ascii="Times New Roman" w:hAnsi="Times New Roman" w:cs="Times New Roman"/>
                <w:sz w:val="24"/>
                <w:szCs w:val="24"/>
              </w:rPr>
            </w:pPr>
          </w:p>
        </w:tc>
      </w:tr>
      <w:tr w:rsidR="00162880" w:rsidRPr="00162880" w14:paraId="60240DE3" w14:textId="77777777" w:rsidTr="00A719EF">
        <w:trPr>
          <w:trHeight w:val="363"/>
        </w:trPr>
        <w:tc>
          <w:tcPr>
            <w:tcW w:w="296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43A24FE7" w14:textId="77777777" w:rsidR="00162880" w:rsidRPr="00162880" w:rsidRDefault="00162880" w:rsidP="00162880">
            <w:pPr>
              <w:spacing w:after="0"/>
              <w:rPr>
                <w:rFonts w:ascii="Times New Roman" w:hAnsi="Times New Roman" w:cs="Times New Roman"/>
                <w:sz w:val="24"/>
                <w:szCs w:val="24"/>
              </w:rPr>
            </w:pPr>
            <w:proofErr w:type="spellStart"/>
            <w:r w:rsidRPr="00162880">
              <w:rPr>
                <w:rFonts w:ascii="Times New Roman" w:hAnsi="Times New Roman" w:cs="Times New Roman"/>
                <w:sz w:val="24"/>
                <w:szCs w:val="24"/>
              </w:rPr>
              <w:t>República</w:t>
            </w:r>
            <w:proofErr w:type="spellEnd"/>
            <w:r w:rsidRPr="00162880">
              <w:rPr>
                <w:rFonts w:ascii="Times New Roman" w:hAnsi="Times New Roman" w:cs="Times New Roman"/>
                <w:sz w:val="24"/>
                <w:szCs w:val="24"/>
              </w:rPr>
              <w:t xml:space="preserve"> </w:t>
            </w:r>
            <w:proofErr w:type="spellStart"/>
            <w:r w:rsidRPr="00162880">
              <w:rPr>
                <w:rFonts w:ascii="Times New Roman" w:hAnsi="Times New Roman" w:cs="Times New Roman"/>
                <w:sz w:val="24"/>
                <w:szCs w:val="24"/>
              </w:rPr>
              <w:t>Dominicana</w:t>
            </w:r>
            <w:proofErr w:type="spellEnd"/>
          </w:p>
        </w:tc>
        <w:tc>
          <w:tcPr>
            <w:tcW w:w="226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44E017BA"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108,783</w:t>
            </w:r>
          </w:p>
        </w:tc>
        <w:tc>
          <w:tcPr>
            <w:tcW w:w="178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63FB06FF"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2,054</w:t>
            </w:r>
          </w:p>
        </w:tc>
        <w:tc>
          <w:tcPr>
            <w:tcW w:w="928"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304848F8" w14:textId="77777777" w:rsidR="00162880" w:rsidRPr="00162880" w:rsidRDefault="00162880" w:rsidP="00162880">
            <w:pPr>
              <w:spacing w:after="0"/>
              <w:rPr>
                <w:rFonts w:ascii="Times New Roman" w:hAnsi="Times New Roman" w:cs="Times New Roman"/>
                <w:sz w:val="24"/>
                <w:szCs w:val="24"/>
              </w:rPr>
            </w:pPr>
          </w:p>
        </w:tc>
      </w:tr>
      <w:tr w:rsidR="00162880" w:rsidRPr="00162880" w14:paraId="125F57C9" w14:textId="77777777" w:rsidTr="00A719EF">
        <w:trPr>
          <w:trHeight w:val="413"/>
        </w:trPr>
        <w:tc>
          <w:tcPr>
            <w:tcW w:w="296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235955B"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Venezuela</w:t>
            </w:r>
          </w:p>
        </w:tc>
        <w:tc>
          <w:tcPr>
            <w:tcW w:w="226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3CAFA05F"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73,528</w:t>
            </w:r>
          </w:p>
        </w:tc>
        <w:tc>
          <w:tcPr>
            <w:tcW w:w="178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38A82DF6"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614</w:t>
            </w:r>
          </w:p>
        </w:tc>
        <w:tc>
          <w:tcPr>
            <w:tcW w:w="928"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26F7FADA" w14:textId="77777777" w:rsidR="00162880" w:rsidRPr="00162880" w:rsidRDefault="00162880" w:rsidP="00162880">
            <w:pPr>
              <w:spacing w:after="0"/>
              <w:rPr>
                <w:rFonts w:ascii="Times New Roman" w:hAnsi="Times New Roman" w:cs="Times New Roman"/>
                <w:sz w:val="24"/>
                <w:szCs w:val="24"/>
              </w:rPr>
            </w:pPr>
          </w:p>
        </w:tc>
      </w:tr>
      <w:tr w:rsidR="00162880" w:rsidRPr="00162880" w14:paraId="16ED2B72" w14:textId="77777777" w:rsidTr="00A719EF">
        <w:trPr>
          <w:trHeight w:val="265"/>
        </w:trPr>
        <w:tc>
          <w:tcPr>
            <w:tcW w:w="296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6EB784A5" w14:textId="77777777" w:rsidR="00162880" w:rsidRPr="00162880" w:rsidRDefault="00162880" w:rsidP="00162880">
            <w:pPr>
              <w:spacing w:after="0"/>
              <w:rPr>
                <w:rFonts w:ascii="Times New Roman" w:hAnsi="Times New Roman" w:cs="Times New Roman"/>
                <w:sz w:val="24"/>
                <w:szCs w:val="24"/>
              </w:rPr>
            </w:pPr>
            <w:proofErr w:type="spellStart"/>
            <w:r w:rsidRPr="00162880">
              <w:rPr>
                <w:rFonts w:ascii="Times New Roman" w:hAnsi="Times New Roman" w:cs="Times New Roman"/>
                <w:sz w:val="24"/>
                <w:szCs w:val="24"/>
              </w:rPr>
              <w:t>Haití</w:t>
            </w:r>
            <w:proofErr w:type="spellEnd"/>
          </w:p>
        </w:tc>
        <w:tc>
          <w:tcPr>
            <w:tcW w:w="226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168AADA"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8,624</w:t>
            </w:r>
          </w:p>
        </w:tc>
        <w:tc>
          <w:tcPr>
            <w:tcW w:w="178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776F18E0"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221</w:t>
            </w:r>
          </w:p>
        </w:tc>
        <w:tc>
          <w:tcPr>
            <w:tcW w:w="928"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7C1A459A" w14:textId="77777777" w:rsidR="00162880" w:rsidRPr="00162880" w:rsidRDefault="00162880" w:rsidP="00162880">
            <w:pPr>
              <w:spacing w:after="0"/>
              <w:rPr>
                <w:rFonts w:ascii="Times New Roman" w:hAnsi="Times New Roman" w:cs="Times New Roman"/>
                <w:sz w:val="24"/>
                <w:szCs w:val="24"/>
              </w:rPr>
            </w:pPr>
          </w:p>
        </w:tc>
      </w:tr>
      <w:tr w:rsidR="00162880" w:rsidRPr="00162880" w14:paraId="6C320CB1" w14:textId="77777777" w:rsidTr="00A719EF">
        <w:trPr>
          <w:trHeight w:val="353"/>
        </w:trPr>
        <w:tc>
          <w:tcPr>
            <w:tcW w:w="296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23A869B1"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Cuba</w:t>
            </w:r>
          </w:p>
        </w:tc>
        <w:tc>
          <w:tcPr>
            <w:tcW w:w="226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0EEB6466"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5,141</w:t>
            </w:r>
          </w:p>
        </w:tc>
        <w:tc>
          <w:tcPr>
            <w:tcW w:w="178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77776043"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116</w:t>
            </w:r>
          </w:p>
        </w:tc>
        <w:tc>
          <w:tcPr>
            <w:tcW w:w="928"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39B4E7EC" w14:textId="77777777" w:rsidR="00162880" w:rsidRPr="00162880" w:rsidRDefault="00162880" w:rsidP="00162880">
            <w:pPr>
              <w:spacing w:after="0"/>
              <w:rPr>
                <w:rFonts w:ascii="Times New Roman" w:hAnsi="Times New Roman" w:cs="Times New Roman"/>
                <w:sz w:val="24"/>
                <w:szCs w:val="24"/>
              </w:rPr>
            </w:pPr>
          </w:p>
        </w:tc>
      </w:tr>
      <w:tr w:rsidR="00162880" w:rsidRPr="00162880" w14:paraId="1E083AD2" w14:textId="77777777" w:rsidTr="00A719EF">
        <w:trPr>
          <w:trHeight w:val="406"/>
        </w:trPr>
        <w:tc>
          <w:tcPr>
            <w:tcW w:w="296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571DD8D6"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Surinam</w:t>
            </w:r>
          </w:p>
        </w:tc>
        <w:tc>
          <w:tcPr>
            <w:tcW w:w="226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2F14715F"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4,836</w:t>
            </w:r>
          </w:p>
        </w:tc>
        <w:tc>
          <w:tcPr>
            <w:tcW w:w="178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3E4E0501"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102</w:t>
            </w:r>
          </w:p>
        </w:tc>
        <w:tc>
          <w:tcPr>
            <w:tcW w:w="928"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5222D9BE" w14:textId="77777777" w:rsidR="00162880" w:rsidRPr="00162880" w:rsidRDefault="00162880" w:rsidP="00162880">
            <w:pPr>
              <w:spacing w:after="0"/>
              <w:rPr>
                <w:rFonts w:ascii="Times New Roman" w:hAnsi="Times New Roman" w:cs="Times New Roman"/>
                <w:sz w:val="24"/>
                <w:szCs w:val="24"/>
              </w:rPr>
            </w:pPr>
          </w:p>
        </w:tc>
      </w:tr>
    </w:tbl>
    <w:p w14:paraId="7E0F7542" w14:textId="79766D1E" w:rsidR="006745CF" w:rsidRDefault="006745CF" w:rsidP="006745CF">
      <w:pPr>
        <w:spacing w:after="0"/>
        <w:rPr>
          <w:rFonts w:ascii="Times New Roman" w:hAnsi="Times New Roman" w:cs="Times New Roman"/>
          <w:sz w:val="24"/>
          <w:szCs w:val="24"/>
        </w:rPr>
      </w:pPr>
    </w:p>
    <w:p w14:paraId="4F452117" w14:textId="77777777" w:rsidR="008353F7" w:rsidRDefault="008353F7" w:rsidP="006745CF">
      <w:pPr>
        <w:spacing w:after="0"/>
        <w:rPr>
          <w:rFonts w:ascii="Times New Roman" w:hAnsi="Times New Roman" w:cs="Times New Roman"/>
          <w:sz w:val="24"/>
          <w:szCs w:val="24"/>
        </w:rPr>
      </w:pPr>
    </w:p>
    <w:p w14:paraId="6BCF9821" w14:textId="2A135FAD" w:rsidR="006745CF" w:rsidRDefault="006745CF" w:rsidP="008353F7">
      <w:pPr>
        <w:spacing w:after="0"/>
        <w:ind w:firstLine="72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lastRenderedPageBreak/>
        <w:t>El Brasil, el Perú, Colombia, la Argentina y Chile tienen un número muy elevado de casos y muertes. Y Haití, Cuba y Surinam tienen el menor número de casos y fatalidades.</w:t>
      </w:r>
    </w:p>
    <w:p w14:paraId="444A2E0A" w14:textId="77777777" w:rsidR="008353F7" w:rsidRPr="009B1BDD" w:rsidRDefault="008353F7" w:rsidP="008353F7">
      <w:pPr>
        <w:spacing w:after="0"/>
        <w:ind w:firstLine="720"/>
        <w:jc w:val="both"/>
        <w:rPr>
          <w:rFonts w:ascii="Times New Roman" w:hAnsi="Times New Roman" w:cs="Times New Roman"/>
          <w:sz w:val="24"/>
          <w:szCs w:val="24"/>
          <w:lang w:val="es-419"/>
        </w:rPr>
      </w:pPr>
    </w:p>
    <w:p w14:paraId="2B16EFA2" w14:textId="049407CB" w:rsidR="00162880" w:rsidRDefault="00EF57D3" w:rsidP="008353F7">
      <w:pPr>
        <w:spacing w:after="0"/>
        <w:ind w:firstLine="72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t xml:space="preserve">A </w:t>
      </w:r>
      <w:proofErr w:type="gramStart"/>
      <w:r w:rsidRPr="009B1BDD">
        <w:rPr>
          <w:rFonts w:ascii="Times New Roman" w:hAnsi="Times New Roman" w:cs="Times New Roman"/>
          <w:sz w:val="24"/>
          <w:szCs w:val="24"/>
          <w:lang w:val="es-419"/>
        </w:rPr>
        <w:t>continuación</w:t>
      </w:r>
      <w:proofErr w:type="gramEnd"/>
      <w:r w:rsidRPr="009B1BDD">
        <w:rPr>
          <w:rFonts w:ascii="Times New Roman" w:hAnsi="Times New Roman" w:cs="Times New Roman"/>
          <w:sz w:val="24"/>
          <w:szCs w:val="24"/>
          <w:lang w:val="es-419"/>
        </w:rPr>
        <w:t xml:space="preserve"> se presentan las cifras en </w:t>
      </w:r>
      <w:r w:rsidR="006745CF" w:rsidRPr="009B1BDD">
        <w:rPr>
          <w:rFonts w:ascii="Times New Roman" w:hAnsi="Times New Roman" w:cs="Times New Roman"/>
          <w:sz w:val="24"/>
          <w:szCs w:val="24"/>
          <w:lang w:val="es-419"/>
        </w:rPr>
        <w:t>Europa, centrándose</w:t>
      </w:r>
      <w:r w:rsidRPr="009B1BDD">
        <w:rPr>
          <w:rFonts w:ascii="Times New Roman" w:hAnsi="Times New Roman" w:cs="Times New Roman"/>
          <w:sz w:val="24"/>
          <w:szCs w:val="24"/>
          <w:lang w:val="es-419"/>
        </w:rPr>
        <w:t xml:space="preserve"> en las áreas en las que está presente la Congregación:</w:t>
      </w:r>
    </w:p>
    <w:p w14:paraId="3DFBA1AE" w14:textId="77777777" w:rsidR="008353F7" w:rsidRPr="009B1BDD" w:rsidRDefault="008353F7" w:rsidP="00162880">
      <w:pPr>
        <w:spacing w:after="0"/>
        <w:ind w:firstLine="720"/>
        <w:rPr>
          <w:rFonts w:ascii="Times New Roman" w:hAnsi="Times New Roman" w:cs="Times New Roman"/>
          <w:sz w:val="24"/>
          <w:szCs w:val="24"/>
          <w:lang w:val="es-419"/>
        </w:rPr>
      </w:pPr>
    </w:p>
    <w:p w14:paraId="58D251FA" w14:textId="77777777" w:rsidR="00162880" w:rsidRPr="009B1BDD" w:rsidRDefault="00162880" w:rsidP="00162880">
      <w:pPr>
        <w:spacing w:after="0"/>
        <w:ind w:firstLine="720"/>
        <w:rPr>
          <w:rFonts w:ascii="Times New Roman" w:hAnsi="Times New Roman" w:cs="Times New Roman"/>
          <w:sz w:val="24"/>
          <w:szCs w:val="24"/>
          <w:lang w:val="es-419"/>
        </w:rPr>
      </w:pPr>
    </w:p>
    <w:tbl>
      <w:tblPr>
        <w:tblW w:w="7928" w:type="dxa"/>
        <w:tblCellMar>
          <w:left w:w="0" w:type="dxa"/>
          <w:right w:w="0" w:type="dxa"/>
        </w:tblCellMar>
        <w:tblLook w:val="0420" w:firstRow="1" w:lastRow="0" w:firstColumn="0" w:lastColumn="0" w:noHBand="0" w:noVBand="1"/>
      </w:tblPr>
      <w:tblGrid>
        <w:gridCol w:w="2258"/>
        <w:gridCol w:w="1842"/>
        <w:gridCol w:w="1800"/>
        <w:gridCol w:w="2028"/>
      </w:tblGrid>
      <w:tr w:rsidR="00162880" w:rsidRPr="00162880" w14:paraId="5A872B88" w14:textId="77777777" w:rsidTr="00A719EF">
        <w:trPr>
          <w:trHeight w:val="452"/>
        </w:trPr>
        <w:tc>
          <w:tcPr>
            <w:tcW w:w="2258"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163C5E7A" w14:textId="77777777" w:rsidR="00162880" w:rsidRPr="00162880" w:rsidRDefault="00162880" w:rsidP="00162880">
            <w:pPr>
              <w:spacing w:after="0"/>
              <w:rPr>
                <w:rFonts w:ascii="Times New Roman" w:hAnsi="Times New Roman" w:cs="Times New Roman"/>
                <w:sz w:val="24"/>
                <w:szCs w:val="24"/>
              </w:rPr>
            </w:pPr>
            <w:proofErr w:type="spellStart"/>
            <w:r w:rsidRPr="00162880">
              <w:rPr>
                <w:rFonts w:ascii="Times New Roman" w:hAnsi="Times New Roman" w:cs="Times New Roman"/>
                <w:b/>
                <w:bCs/>
                <w:sz w:val="24"/>
                <w:szCs w:val="24"/>
              </w:rPr>
              <w:t>Países</w:t>
            </w:r>
            <w:proofErr w:type="spellEnd"/>
          </w:p>
        </w:tc>
        <w:tc>
          <w:tcPr>
            <w:tcW w:w="1842"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2501361B"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b/>
                <w:bCs/>
                <w:sz w:val="24"/>
                <w:szCs w:val="24"/>
              </w:rPr>
              <w:t>Casos</w:t>
            </w:r>
          </w:p>
        </w:tc>
        <w:tc>
          <w:tcPr>
            <w:tcW w:w="1800"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3A855DBC" w14:textId="77777777" w:rsidR="00162880" w:rsidRPr="00162880" w:rsidRDefault="00162880" w:rsidP="00162880">
            <w:pPr>
              <w:spacing w:after="0"/>
              <w:rPr>
                <w:rFonts w:ascii="Times New Roman" w:hAnsi="Times New Roman" w:cs="Times New Roman"/>
                <w:sz w:val="24"/>
                <w:szCs w:val="24"/>
              </w:rPr>
            </w:pPr>
            <w:proofErr w:type="spellStart"/>
            <w:r w:rsidRPr="00162880">
              <w:rPr>
                <w:rFonts w:ascii="Times New Roman" w:hAnsi="Times New Roman" w:cs="Times New Roman"/>
                <w:b/>
                <w:bCs/>
                <w:sz w:val="24"/>
                <w:szCs w:val="24"/>
              </w:rPr>
              <w:t>Fatalidades</w:t>
            </w:r>
            <w:proofErr w:type="spellEnd"/>
          </w:p>
        </w:tc>
        <w:tc>
          <w:tcPr>
            <w:tcW w:w="2028"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2969CA6B"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b/>
                <w:bCs/>
                <w:sz w:val="24"/>
                <w:szCs w:val="24"/>
              </w:rPr>
              <w:t>CFR</w:t>
            </w:r>
          </w:p>
        </w:tc>
      </w:tr>
      <w:tr w:rsidR="00162880" w:rsidRPr="00162880" w14:paraId="668868EE" w14:textId="77777777" w:rsidTr="00A719EF">
        <w:trPr>
          <w:trHeight w:val="364"/>
        </w:trPr>
        <w:tc>
          <w:tcPr>
            <w:tcW w:w="2258"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0E9DF73F" w14:textId="77777777" w:rsidR="00162880" w:rsidRPr="00162880" w:rsidRDefault="00162880" w:rsidP="00162880">
            <w:pPr>
              <w:spacing w:after="0"/>
              <w:rPr>
                <w:rFonts w:ascii="Times New Roman" w:hAnsi="Times New Roman" w:cs="Times New Roman"/>
                <w:sz w:val="24"/>
                <w:szCs w:val="24"/>
              </w:rPr>
            </w:pPr>
            <w:proofErr w:type="spellStart"/>
            <w:r w:rsidRPr="00162880">
              <w:rPr>
                <w:rFonts w:ascii="Times New Roman" w:hAnsi="Times New Roman" w:cs="Times New Roman"/>
                <w:sz w:val="24"/>
                <w:szCs w:val="24"/>
              </w:rPr>
              <w:t>España</w:t>
            </w:r>
            <w:proofErr w:type="spellEnd"/>
          </w:p>
        </w:tc>
        <w:tc>
          <w:tcPr>
            <w:tcW w:w="1842"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5D22E282"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748,266</w:t>
            </w:r>
          </w:p>
        </w:tc>
        <w:tc>
          <w:tcPr>
            <w:tcW w:w="1800"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1E587F07"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31,411</w:t>
            </w:r>
          </w:p>
        </w:tc>
        <w:tc>
          <w:tcPr>
            <w:tcW w:w="2028"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40DF54D" w14:textId="77777777" w:rsidR="00162880" w:rsidRPr="00162880" w:rsidRDefault="00162880" w:rsidP="00162880">
            <w:pPr>
              <w:spacing w:after="0"/>
              <w:rPr>
                <w:rFonts w:ascii="Times New Roman" w:hAnsi="Times New Roman" w:cs="Times New Roman"/>
                <w:sz w:val="24"/>
                <w:szCs w:val="24"/>
              </w:rPr>
            </w:pPr>
          </w:p>
        </w:tc>
      </w:tr>
      <w:tr w:rsidR="00162880" w:rsidRPr="00162880" w14:paraId="570274F6" w14:textId="77777777" w:rsidTr="00A719EF">
        <w:trPr>
          <w:trHeight w:val="413"/>
        </w:trPr>
        <w:tc>
          <w:tcPr>
            <w:tcW w:w="2258"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A2E6A20"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Francia</w:t>
            </w:r>
          </w:p>
        </w:tc>
        <w:tc>
          <w:tcPr>
            <w:tcW w:w="184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1AA042D"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552,832</w:t>
            </w:r>
          </w:p>
        </w:tc>
        <w:tc>
          <w:tcPr>
            <w:tcW w:w="180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726EEED0"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31,808</w:t>
            </w:r>
          </w:p>
        </w:tc>
        <w:tc>
          <w:tcPr>
            <w:tcW w:w="2028"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24CC91CF" w14:textId="77777777" w:rsidR="00162880" w:rsidRPr="00162880" w:rsidRDefault="00162880" w:rsidP="00162880">
            <w:pPr>
              <w:spacing w:after="0"/>
              <w:rPr>
                <w:rFonts w:ascii="Times New Roman" w:hAnsi="Times New Roman" w:cs="Times New Roman"/>
                <w:sz w:val="24"/>
                <w:szCs w:val="24"/>
              </w:rPr>
            </w:pPr>
          </w:p>
        </w:tc>
      </w:tr>
      <w:tr w:rsidR="00162880" w:rsidRPr="00162880" w14:paraId="67527327" w14:textId="77777777" w:rsidTr="00A719EF">
        <w:trPr>
          <w:trHeight w:val="383"/>
        </w:trPr>
        <w:tc>
          <w:tcPr>
            <w:tcW w:w="2258"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144DD524" w14:textId="77777777" w:rsidR="00162880" w:rsidRPr="00162880" w:rsidRDefault="00162880" w:rsidP="00162880">
            <w:pPr>
              <w:spacing w:after="0"/>
              <w:rPr>
                <w:rFonts w:ascii="Times New Roman" w:hAnsi="Times New Roman" w:cs="Times New Roman"/>
                <w:sz w:val="24"/>
                <w:szCs w:val="24"/>
              </w:rPr>
            </w:pPr>
            <w:proofErr w:type="spellStart"/>
            <w:r w:rsidRPr="00162880">
              <w:rPr>
                <w:rFonts w:ascii="Times New Roman" w:hAnsi="Times New Roman" w:cs="Times New Roman"/>
                <w:sz w:val="24"/>
                <w:szCs w:val="24"/>
              </w:rPr>
              <w:t>Reino</w:t>
            </w:r>
            <w:proofErr w:type="spellEnd"/>
            <w:r w:rsidRPr="00162880">
              <w:rPr>
                <w:rFonts w:ascii="Times New Roman" w:hAnsi="Times New Roman" w:cs="Times New Roman"/>
                <w:sz w:val="24"/>
                <w:szCs w:val="24"/>
              </w:rPr>
              <w:t xml:space="preserve"> </w:t>
            </w:r>
            <w:proofErr w:type="spellStart"/>
            <w:r w:rsidRPr="00162880">
              <w:rPr>
                <w:rFonts w:ascii="Times New Roman" w:hAnsi="Times New Roman" w:cs="Times New Roman"/>
                <w:sz w:val="24"/>
                <w:szCs w:val="24"/>
              </w:rPr>
              <w:t>Unido</w:t>
            </w:r>
            <w:proofErr w:type="spellEnd"/>
          </w:p>
        </w:tc>
        <w:tc>
          <w:tcPr>
            <w:tcW w:w="1842"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08F67C68"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439,013</w:t>
            </w:r>
          </w:p>
        </w:tc>
        <w:tc>
          <w:tcPr>
            <w:tcW w:w="180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730F4957"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42,001</w:t>
            </w:r>
          </w:p>
        </w:tc>
        <w:tc>
          <w:tcPr>
            <w:tcW w:w="2028"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2C7D8B36" w14:textId="77777777" w:rsidR="00162880" w:rsidRPr="00162880" w:rsidRDefault="00162880" w:rsidP="00162880">
            <w:pPr>
              <w:spacing w:after="0"/>
              <w:rPr>
                <w:rFonts w:ascii="Times New Roman" w:hAnsi="Times New Roman" w:cs="Times New Roman"/>
                <w:sz w:val="24"/>
                <w:szCs w:val="24"/>
              </w:rPr>
            </w:pPr>
          </w:p>
        </w:tc>
      </w:tr>
      <w:tr w:rsidR="00162880" w:rsidRPr="00162880" w14:paraId="622B65F3" w14:textId="77777777" w:rsidTr="00A719EF">
        <w:trPr>
          <w:trHeight w:val="405"/>
        </w:trPr>
        <w:tc>
          <w:tcPr>
            <w:tcW w:w="2258"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61188585"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Italia</w:t>
            </w:r>
          </w:p>
        </w:tc>
        <w:tc>
          <w:tcPr>
            <w:tcW w:w="184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4C71DCE"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311,364</w:t>
            </w:r>
          </w:p>
        </w:tc>
        <w:tc>
          <w:tcPr>
            <w:tcW w:w="180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65CF1D2F"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35,851</w:t>
            </w:r>
          </w:p>
        </w:tc>
        <w:tc>
          <w:tcPr>
            <w:tcW w:w="2028"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559F7A80" w14:textId="77777777" w:rsidR="00162880" w:rsidRPr="00162880" w:rsidRDefault="00162880" w:rsidP="00162880">
            <w:pPr>
              <w:spacing w:after="0"/>
              <w:rPr>
                <w:rFonts w:ascii="Times New Roman" w:hAnsi="Times New Roman" w:cs="Times New Roman"/>
                <w:sz w:val="24"/>
                <w:szCs w:val="24"/>
              </w:rPr>
            </w:pPr>
          </w:p>
        </w:tc>
      </w:tr>
      <w:tr w:rsidR="00162880" w:rsidRPr="00162880" w14:paraId="69E2FE0B" w14:textId="77777777" w:rsidTr="00A719EF">
        <w:trPr>
          <w:trHeight w:val="399"/>
        </w:trPr>
        <w:tc>
          <w:tcPr>
            <w:tcW w:w="2258"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35F3193C" w14:textId="77777777" w:rsidR="00162880" w:rsidRPr="00162880" w:rsidRDefault="00162880" w:rsidP="00162880">
            <w:pPr>
              <w:spacing w:after="0"/>
              <w:rPr>
                <w:rFonts w:ascii="Times New Roman" w:hAnsi="Times New Roman" w:cs="Times New Roman"/>
                <w:sz w:val="24"/>
                <w:szCs w:val="24"/>
              </w:rPr>
            </w:pPr>
            <w:proofErr w:type="spellStart"/>
            <w:r w:rsidRPr="00162880">
              <w:rPr>
                <w:rFonts w:ascii="Times New Roman" w:hAnsi="Times New Roman" w:cs="Times New Roman"/>
                <w:sz w:val="24"/>
                <w:szCs w:val="24"/>
              </w:rPr>
              <w:t>Alemania</w:t>
            </w:r>
            <w:proofErr w:type="spellEnd"/>
          </w:p>
        </w:tc>
        <w:tc>
          <w:tcPr>
            <w:tcW w:w="1842"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A1BD33C"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288,618</w:t>
            </w:r>
          </w:p>
        </w:tc>
        <w:tc>
          <w:tcPr>
            <w:tcW w:w="180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288386BB"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9,545</w:t>
            </w:r>
          </w:p>
        </w:tc>
        <w:tc>
          <w:tcPr>
            <w:tcW w:w="2028"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58D476EB" w14:textId="77777777" w:rsidR="00162880" w:rsidRPr="00162880" w:rsidRDefault="00162880" w:rsidP="00162880">
            <w:pPr>
              <w:spacing w:after="0"/>
              <w:rPr>
                <w:rFonts w:ascii="Times New Roman" w:hAnsi="Times New Roman" w:cs="Times New Roman"/>
                <w:sz w:val="24"/>
                <w:szCs w:val="24"/>
              </w:rPr>
            </w:pPr>
          </w:p>
        </w:tc>
      </w:tr>
      <w:tr w:rsidR="00162880" w:rsidRPr="00162880" w14:paraId="57EAD18C" w14:textId="77777777" w:rsidTr="00A719EF">
        <w:trPr>
          <w:trHeight w:val="265"/>
        </w:trPr>
        <w:tc>
          <w:tcPr>
            <w:tcW w:w="2258"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4438E2AF" w14:textId="77777777" w:rsidR="00162880" w:rsidRPr="00162880" w:rsidRDefault="00162880" w:rsidP="00162880">
            <w:pPr>
              <w:spacing w:after="0"/>
              <w:rPr>
                <w:rFonts w:ascii="Times New Roman" w:hAnsi="Times New Roman" w:cs="Times New Roman"/>
                <w:sz w:val="24"/>
                <w:szCs w:val="24"/>
              </w:rPr>
            </w:pPr>
            <w:proofErr w:type="spellStart"/>
            <w:r w:rsidRPr="00162880">
              <w:rPr>
                <w:rFonts w:ascii="Times New Roman" w:hAnsi="Times New Roman" w:cs="Times New Roman"/>
                <w:sz w:val="24"/>
                <w:szCs w:val="24"/>
              </w:rPr>
              <w:t>Ucrania</w:t>
            </w:r>
            <w:proofErr w:type="spellEnd"/>
          </w:p>
        </w:tc>
        <w:tc>
          <w:tcPr>
            <w:tcW w:w="184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555D229F"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204,932</w:t>
            </w:r>
          </w:p>
        </w:tc>
        <w:tc>
          <w:tcPr>
            <w:tcW w:w="180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71061FCD"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4,065</w:t>
            </w:r>
          </w:p>
        </w:tc>
        <w:tc>
          <w:tcPr>
            <w:tcW w:w="2028"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2FEE6D9" w14:textId="77777777" w:rsidR="00162880" w:rsidRPr="00162880" w:rsidRDefault="00162880" w:rsidP="00162880">
            <w:pPr>
              <w:spacing w:after="0"/>
              <w:rPr>
                <w:rFonts w:ascii="Times New Roman" w:hAnsi="Times New Roman" w:cs="Times New Roman"/>
                <w:sz w:val="24"/>
                <w:szCs w:val="24"/>
              </w:rPr>
            </w:pPr>
          </w:p>
        </w:tc>
      </w:tr>
      <w:tr w:rsidR="00162880" w:rsidRPr="00162880" w14:paraId="6FF4C41B" w14:textId="77777777" w:rsidTr="00A719EF">
        <w:trPr>
          <w:trHeight w:val="370"/>
        </w:trPr>
        <w:tc>
          <w:tcPr>
            <w:tcW w:w="2258"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675C2F8" w14:textId="77777777" w:rsidR="00162880" w:rsidRPr="00162880" w:rsidRDefault="00162880" w:rsidP="00162880">
            <w:pPr>
              <w:spacing w:after="0"/>
              <w:rPr>
                <w:rFonts w:ascii="Times New Roman" w:hAnsi="Times New Roman" w:cs="Times New Roman"/>
                <w:sz w:val="24"/>
                <w:szCs w:val="24"/>
              </w:rPr>
            </w:pPr>
            <w:proofErr w:type="spellStart"/>
            <w:r w:rsidRPr="00162880">
              <w:rPr>
                <w:rFonts w:ascii="Times New Roman" w:hAnsi="Times New Roman" w:cs="Times New Roman"/>
                <w:sz w:val="24"/>
                <w:szCs w:val="24"/>
              </w:rPr>
              <w:t>Bélgica</w:t>
            </w:r>
            <w:proofErr w:type="spellEnd"/>
          </w:p>
        </w:tc>
        <w:tc>
          <w:tcPr>
            <w:tcW w:w="1842"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EC59F80"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115,353</w:t>
            </w:r>
          </w:p>
        </w:tc>
        <w:tc>
          <w:tcPr>
            <w:tcW w:w="180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0E84D190"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9,987</w:t>
            </w:r>
          </w:p>
        </w:tc>
        <w:tc>
          <w:tcPr>
            <w:tcW w:w="2028"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18682F8C" w14:textId="77777777" w:rsidR="00162880" w:rsidRPr="00162880" w:rsidRDefault="00162880" w:rsidP="00162880">
            <w:pPr>
              <w:spacing w:after="0"/>
              <w:rPr>
                <w:rFonts w:ascii="Times New Roman" w:hAnsi="Times New Roman" w:cs="Times New Roman"/>
                <w:sz w:val="24"/>
                <w:szCs w:val="24"/>
              </w:rPr>
            </w:pPr>
          </w:p>
        </w:tc>
      </w:tr>
      <w:tr w:rsidR="00162880" w:rsidRPr="00162880" w14:paraId="7976155C" w14:textId="77777777" w:rsidTr="00A719EF">
        <w:trPr>
          <w:trHeight w:val="109"/>
        </w:trPr>
        <w:tc>
          <w:tcPr>
            <w:tcW w:w="2258"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C142D22" w14:textId="77777777" w:rsidR="00162880" w:rsidRPr="00162880" w:rsidRDefault="00162880" w:rsidP="00162880">
            <w:pPr>
              <w:spacing w:after="0"/>
              <w:rPr>
                <w:rFonts w:ascii="Times New Roman" w:hAnsi="Times New Roman" w:cs="Times New Roman"/>
                <w:sz w:val="24"/>
                <w:szCs w:val="24"/>
              </w:rPr>
            </w:pPr>
            <w:proofErr w:type="spellStart"/>
            <w:r w:rsidRPr="00162880">
              <w:rPr>
                <w:rFonts w:ascii="Times New Roman" w:hAnsi="Times New Roman" w:cs="Times New Roman"/>
                <w:sz w:val="24"/>
                <w:szCs w:val="24"/>
              </w:rPr>
              <w:t>Suecia</w:t>
            </w:r>
            <w:proofErr w:type="spellEnd"/>
          </w:p>
        </w:tc>
        <w:tc>
          <w:tcPr>
            <w:tcW w:w="184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4D14256D"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90,923</w:t>
            </w:r>
          </w:p>
        </w:tc>
        <w:tc>
          <w:tcPr>
            <w:tcW w:w="180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8ECA9A8"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5,880</w:t>
            </w:r>
          </w:p>
        </w:tc>
        <w:tc>
          <w:tcPr>
            <w:tcW w:w="2028"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4A354A74" w14:textId="77777777" w:rsidR="00162880" w:rsidRPr="00162880" w:rsidRDefault="00162880" w:rsidP="00162880">
            <w:pPr>
              <w:spacing w:after="0"/>
              <w:rPr>
                <w:rFonts w:ascii="Times New Roman" w:hAnsi="Times New Roman" w:cs="Times New Roman"/>
                <w:sz w:val="24"/>
                <w:szCs w:val="24"/>
              </w:rPr>
            </w:pPr>
          </w:p>
        </w:tc>
      </w:tr>
      <w:tr w:rsidR="00162880" w:rsidRPr="00162880" w14:paraId="26B04C6A" w14:textId="77777777" w:rsidTr="00A719EF">
        <w:trPr>
          <w:trHeight w:val="334"/>
        </w:trPr>
        <w:tc>
          <w:tcPr>
            <w:tcW w:w="2258"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21E66BA"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Polonia</w:t>
            </w:r>
          </w:p>
        </w:tc>
        <w:tc>
          <w:tcPr>
            <w:tcW w:w="1842"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2357D499"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88,636</w:t>
            </w:r>
          </w:p>
        </w:tc>
        <w:tc>
          <w:tcPr>
            <w:tcW w:w="180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7B83C20D"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2,447</w:t>
            </w:r>
          </w:p>
        </w:tc>
        <w:tc>
          <w:tcPr>
            <w:tcW w:w="2028"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08B87013" w14:textId="77777777" w:rsidR="00162880" w:rsidRPr="00162880" w:rsidRDefault="00162880" w:rsidP="00162880">
            <w:pPr>
              <w:spacing w:after="0"/>
              <w:rPr>
                <w:rFonts w:ascii="Times New Roman" w:hAnsi="Times New Roman" w:cs="Times New Roman"/>
                <w:sz w:val="24"/>
                <w:szCs w:val="24"/>
              </w:rPr>
            </w:pPr>
          </w:p>
        </w:tc>
      </w:tr>
      <w:tr w:rsidR="00162880" w:rsidRPr="00162880" w14:paraId="4B4AC486" w14:textId="77777777" w:rsidTr="00A719EF">
        <w:trPr>
          <w:trHeight w:val="476"/>
        </w:trPr>
        <w:tc>
          <w:tcPr>
            <w:tcW w:w="2258"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54704B3C"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Portugal</w:t>
            </w:r>
          </w:p>
        </w:tc>
        <w:tc>
          <w:tcPr>
            <w:tcW w:w="184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730316A2"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74,029</w:t>
            </w:r>
          </w:p>
        </w:tc>
        <w:tc>
          <w:tcPr>
            <w:tcW w:w="180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58883CE3"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1,957</w:t>
            </w:r>
          </w:p>
        </w:tc>
        <w:tc>
          <w:tcPr>
            <w:tcW w:w="2028"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7D94AA00" w14:textId="77777777" w:rsidR="00162880" w:rsidRPr="00162880" w:rsidRDefault="00162880" w:rsidP="00162880">
            <w:pPr>
              <w:spacing w:after="0"/>
              <w:rPr>
                <w:rFonts w:ascii="Times New Roman" w:hAnsi="Times New Roman" w:cs="Times New Roman"/>
                <w:sz w:val="24"/>
                <w:szCs w:val="24"/>
              </w:rPr>
            </w:pPr>
          </w:p>
        </w:tc>
      </w:tr>
      <w:tr w:rsidR="00162880" w:rsidRPr="00162880" w14:paraId="7D2BB7FB" w14:textId="77777777" w:rsidTr="00A719EF">
        <w:trPr>
          <w:trHeight w:val="400"/>
        </w:trPr>
        <w:tc>
          <w:tcPr>
            <w:tcW w:w="2258"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0E6232B5" w14:textId="77777777" w:rsidR="00162880" w:rsidRPr="00162880" w:rsidRDefault="00162880" w:rsidP="00162880">
            <w:pPr>
              <w:spacing w:after="0"/>
              <w:rPr>
                <w:rFonts w:ascii="Times New Roman" w:hAnsi="Times New Roman" w:cs="Times New Roman"/>
                <w:sz w:val="24"/>
                <w:szCs w:val="24"/>
              </w:rPr>
            </w:pPr>
            <w:proofErr w:type="spellStart"/>
            <w:r w:rsidRPr="00162880">
              <w:rPr>
                <w:rFonts w:ascii="Times New Roman" w:hAnsi="Times New Roman" w:cs="Times New Roman"/>
                <w:sz w:val="24"/>
                <w:szCs w:val="24"/>
              </w:rPr>
              <w:t>Irlanda</w:t>
            </w:r>
            <w:proofErr w:type="spellEnd"/>
          </w:p>
        </w:tc>
        <w:tc>
          <w:tcPr>
            <w:tcW w:w="1842"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83FFE0D"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35,377</w:t>
            </w:r>
          </w:p>
        </w:tc>
        <w:tc>
          <w:tcPr>
            <w:tcW w:w="180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7A0230AE"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1,802</w:t>
            </w:r>
          </w:p>
        </w:tc>
        <w:tc>
          <w:tcPr>
            <w:tcW w:w="2028"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1127BFF" w14:textId="77777777" w:rsidR="00162880" w:rsidRPr="00162880" w:rsidRDefault="00162880" w:rsidP="00162880">
            <w:pPr>
              <w:spacing w:after="0"/>
              <w:rPr>
                <w:rFonts w:ascii="Times New Roman" w:hAnsi="Times New Roman" w:cs="Times New Roman"/>
                <w:sz w:val="24"/>
                <w:szCs w:val="24"/>
              </w:rPr>
            </w:pPr>
          </w:p>
        </w:tc>
      </w:tr>
      <w:tr w:rsidR="00162880" w:rsidRPr="00162880" w14:paraId="3D0C4EB6" w14:textId="77777777" w:rsidTr="00A719EF">
        <w:trPr>
          <w:trHeight w:val="407"/>
        </w:trPr>
        <w:tc>
          <w:tcPr>
            <w:tcW w:w="2258"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13E09EE" w14:textId="77777777" w:rsidR="00162880" w:rsidRPr="00162880" w:rsidRDefault="00162880" w:rsidP="00162880">
            <w:pPr>
              <w:spacing w:after="0"/>
              <w:rPr>
                <w:rFonts w:ascii="Times New Roman" w:hAnsi="Times New Roman" w:cs="Times New Roman"/>
                <w:sz w:val="24"/>
                <w:szCs w:val="24"/>
              </w:rPr>
            </w:pPr>
            <w:proofErr w:type="spellStart"/>
            <w:r w:rsidRPr="00162880">
              <w:rPr>
                <w:rFonts w:ascii="Times New Roman" w:hAnsi="Times New Roman" w:cs="Times New Roman"/>
                <w:sz w:val="24"/>
                <w:szCs w:val="24"/>
              </w:rPr>
              <w:t>Eslovaquia</w:t>
            </w:r>
            <w:proofErr w:type="spellEnd"/>
          </w:p>
        </w:tc>
        <w:tc>
          <w:tcPr>
            <w:tcW w:w="184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40F98C0"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9,343</w:t>
            </w:r>
          </w:p>
        </w:tc>
        <w:tc>
          <w:tcPr>
            <w:tcW w:w="180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3563B473" w14:textId="77777777" w:rsidR="00162880" w:rsidRPr="00162880" w:rsidRDefault="00162880" w:rsidP="00162880">
            <w:pPr>
              <w:spacing w:after="0"/>
              <w:rPr>
                <w:rFonts w:ascii="Times New Roman" w:hAnsi="Times New Roman" w:cs="Times New Roman"/>
                <w:sz w:val="24"/>
                <w:szCs w:val="24"/>
              </w:rPr>
            </w:pPr>
            <w:r w:rsidRPr="00162880">
              <w:rPr>
                <w:rFonts w:ascii="Times New Roman" w:hAnsi="Times New Roman" w:cs="Times New Roman"/>
                <w:sz w:val="24"/>
                <w:szCs w:val="24"/>
              </w:rPr>
              <w:t>44</w:t>
            </w:r>
          </w:p>
        </w:tc>
        <w:tc>
          <w:tcPr>
            <w:tcW w:w="2028"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4D0E6A2E" w14:textId="77777777" w:rsidR="00162880" w:rsidRPr="00162880" w:rsidRDefault="00162880" w:rsidP="00162880">
            <w:pPr>
              <w:spacing w:after="0"/>
              <w:rPr>
                <w:rFonts w:ascii="Times New Roman" w:hAnsi="Times New Roman" w:cs="Times New Roman"/>
                <w:sz w:val="24"/>
                <w:szCs w:val="24"/>
              </w:rPr>
            </w:pPr>
          </w:p>
        </w:tc>
      </w:tr>
    </w:tbl>
    <w:p w14:paraId="160C1C42" w14:textId="6A293E31" w:rsidR="006745CF" w:rsidRPr="009B1BDD" w:rsidRDefault="006745CF" w:rsidP="008353F7">
      <w:pPr>
        <w:spacing w:after="0"/>
        <w:ind w:firstLine="72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t xml:space="preserve"> España, Francia, Reino Unido, Italia y Alemania tienen un número muy alto de casos y muertes. Europa occidental fue el epicentro de la pandemia en marzo-abril se pensó que tenía la pandemia bajo control, pero recientemente ha habido picos, </w:t>
      </w:r>
      <w:r w:rsidR="00EF57D3" w:rsidRPr="009B1BDD">
        <w:rPr>
          <w:rFonts w:ascii="Times New Roman" w:hAnsi="Times New Roman" w:cs="Times New Roman"/>
          <w:sz w:val="24"/>
          <w:szCs w:val="24"/>
          <w:lang w:val="es-419"/>
        </w:rPr>
        <w:t>muchos de ellos relacionados con los veraneantes que se contagiaron del virus y lo trajeron a casa, así como con la socialización de los jóvenes. Se teme</w:t>
      </w:r>
      <w:r w:rsidRPr="009B1BDD">
        <w:rPr>
          <w:rFonts w:ascii="Times New Roman" w:hAnsi="Times New Roman" w:cs="Times New Roman"/>
          <w:sz w:val="24"/>
          <w:szCs w:val="24"/>
          <w:lang w:val="es-419"/>
        </w:rPr>
        <w:t xml:space="preserve"> un</w:t>
      </w:r>
      <w:r w:rsidR="008353F7">
        <w:rPr>
          <w:rFonts w:ascii="Times New Roman" w:hAnsi="Times New Roman" w:cs="Times New Roman"/>
          <w:sz w:val="24"/>
          <w:szCs w:val="24"/>
          <w:lang w:val="es-419"/>
        </w:rPr>
        <w:t>a segunda</w:t>
      </w:r>
      <w:r w:rsidRPr="009B1BDD">
        <w:rPr>
          <w:rFonts w:ascii="Times New Roman" w:hAnsi="Times New Roman" w:cs="Times New Roman"/>
          <w:sz w:val="24"/>
          <w:szCs w:val="24"/>
          <w:lang w:val="es-419"/>
        </w:rPr>
        <w:t xml:space="preserve"> ola.</w:t>
      </w:r>
    </w:p>
    <w:p w14:paraId="68AA03E8" w14:textId="075D860A" w:rsidR="00EF57D3" w:rsidRPr="009B1BDD" w:rsidRDefault="00EF57D3" w:rsidP="008353F7">
      <w:pPr>
        <w:spacing w:after="0"/>
        <w:ind w:firstLine="36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t xml:space="preserve">A </w:t>
      </w:r>
      <w:r w:rsidR="008353F7" w:rsidRPr="009B1BDD">
        <w:rPr>
          <w:rFonts w:ascii="Times New Roman" w:hAnsi="Times New Roman" w:cs="Times New Roman"/>
          <w:sz w:val="24"/>
          <w:szCs w:val="24"/>
          <w:lang w:val="es-419"/>
        </w:rPr>
        <w:t>continuación,</w:t>
      </w:r>
      <w:r w:rsidRPr="009B1BDD">
        <w:rPr>
          <w:rFonts w:ascii="Times New Roman" w:hAnsi="Times New Roman" w:cs="Times New Roman"/>
          <w:sz w:val="24"/>
          <w:szCs w:val="24"/>
          <w:lang w:val="es-419"/>
        </w:rPr>
        <w:t xml:space="preserve"> se presentan las cifras de la conferencia de Asia y Oceanía</w:t>
      </w:r>
      <w:r w:rsidR="00AE1CBD" w:rsidRPr="009B1BDD">
        <w:rPr>
          <w:rFonts w:ascii="Times New Roman" w:hAnsi="Times New Roman" w:cs="Times New Roman"/>
          <w:sz w:val="24"/>
          <w:szCs w:val="24"/>
          <w:lang w:val="es-419"/>
        </w:rPr>
        <w:t xml:space="preserve"> (al 28 de septiembre de 2020)</w:t>
      </w:r>
      <w:r w:rsidRPr="009B1BDD">
        <w:rPr>
          <w:rFonts w:ascii="Times New Roman" w:hAnsi="Times New Roman" w:cs="Times New Roman"/>
          <w:sz w:val="24"/>
          <w:szCs w:val="24"/>
          <w:lang w:val="es-419"/>
        </w:rPr>
        <w:t xml:space="preserve">. </w:t>
      </w:r>
    </w:p>
    <w:p w14:paraId="3B09B3ED" w14:textId="77777777" w:rsidR="00AE1CBD" w:rsidRPr="009B1BDD" w:rsidRDefault="00AE1CBD" w:rsidP="00EF57D3">
      <w:pPr>
        <w:spacing w:after="0"/>
        <w:ind w:firstLine="360"/>
        <w:rPr>
          <w:rFonts w:ascii="Times New Roman" w:hAnsi="Times New Roman" w:cs="Times New Roman"/>
          <w:sz w:val="24"/>
          <w:szCs w:val="24"/>
          <w:lang w:val="es-419"/>
        </w:rPr>
      </w:pPr>
    </w:p>
    <w:tbl>
      <w:tblPr>
        <w:tblW w:w="7928" w:type="dxa"/>
        <w:tblCellMar>
          <w:left w:w="0" w:type="dxa"/>
          <w:right w:w="0" w:type="dxa"/>
        </w:tblCellMar>
        <w:tblLook w:val="0420" w:firstRow="1" w:lastRow="0" w:firstColumn="0" w:lastColumn="0" w:noHBand="0" w:noVBand="1"/>
      </w:tblPr>
      <w:tblGrid>
        <w:gridCol w:w="2345"/>
        <w:gridCol w:w="2325"/>
        <w:gridCol w:w="2365"/>
        <w:gridCol w:w="893"/>
      </w:tblGrid>
      <w:tr w:rsidR="00AE1CBD" w:rsidRPr="00AE1CBD" w14:paraId="09281A68" w14:textId="77777777" w:rsidTr="00A719EF">
        <w:trPr>
          <w:trHeight w:val="395"/>
        </w:trPr>
        <w:tc>
          <w:tcPr>
            <w:tcW w:w="2345"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3B784991" w14:textId="77777777" w:rsidR="00AE1CBD" w:rsidRPr="00AE1CBD" w:rsidRDefault="00AE1CBD" w:rsidP="00AE1CBD">
            <w:pPr>
              <w:spacing w:after="0"/>
              <w:rPr>
                <w:rFonts w:ascii="Times New Roman" w:hAnsi="Times New Roman" w:cs="Times New Roman"/>
                <w:sz w:val="24"/>
                <w:szCs w:val="24"/>
              </w:rPr>
            </w:pPr>
            <w:proofErr w:type="spellStart"/>
            <w:r w:rsidRPr="00AE1CBD">
              <w:rPr>
                <w:rFonts w:ascii="Times New Roman" w:hAnsi="Times New Roman" w:cs="Times New Roman"/>
                <w:b/>
                <w:bCs/>
                <w:sz w:val="24"/>
                <w:szCs w:val="24"/>
              </w:rPr>
              <w:t>Países</w:t>
            </w:r>
            <w:proofErr w:type="spellEnd"/>
          </w:p>
        </w:tc>
        <w:tc>
          <w:tcPr>
            <w:tcW w:w="2325"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10AB250F"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b/>
                <w:bCs/>
                <w:sz w:val="24"/>
                <w:szCs w:val="24"/>
              </w:rPr>
              <w:t>Casos</w:t>
            </w:r>
          </w:p>
        </w:tc>
        <w:tc>
          <w:tcPr>
            <w:tcW w:w="2365"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10B95AB6" w14:textId="77777777" w:rsidR="00AE1CBD" w:rsidRPr="00AE1CBD" w:rsidRDefault="00AE1CBD" w:rsidP="00AE1CBD">
            <w:pPr>
              <w:spacing w:after="0"/>
              <w:rPr>
                <w:rFonts w:ascii="Times New Roman" w:hAnsi="Times New Roman" w:cs="Times New Roman"/>
                <w:sz w:val="24"/>
                <w:szCs w:val="24"/>
              </w:rPr>
            </w:pPr>
            <w:proofErr w:type="spellStart"/>
            <w:r w:rsidRPr="00AE1CBD">
              <w:rPr>
                <w:rFonts w:ascii="Times New Roman" w:hAnsi="Times New Roman" w:cs="Times New Roman"/>
                <w:b/>
                <w:bCs/>
                <w:sz w:val="24"/>
                <w:szCs w:val="24"/>
              </w:rPr>
              <w:t>Fatalidades</w:t>
            </w:r>
            <w:proofErr w:type="spellEnd"/>
          </w:p>
        </w:tc>
        <w:tc>
          <w:tcPr>
            <w:tcW w:w="893"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31D9BCAE"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b/>
                <w:bCs/>
                <w:sz w:val="24"/>
                <w:szCs w:val="24"/>
              </w:rPr>
              <w:t>CFR</w:t>
            </w:r>
          </w:p>
        </w:tc>
      </w:tr>
      <w:tr w:rsidR="00AE1CBD" w:rsidRPr="00AE1CBD" w14:paraId="49F36D4E" w14:textId="77777777" w:rsidTr="00A719EF">
        <w:trPr>
          <w:trHeight w:val="345"/>
        </w:trPr>
        <w:tc>
          <w:tcPr>
            <w:tcW w:w="2345"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289CE49"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India</w:t>
            </w:r>
          </w:p>
        </w:tc>
        <w:tc>
          <w:tcPr>
            <w:tcW w:w="2325"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5BBBC3CC"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6,145,291</w:t>
            </w:r>
          </w:p>
        </w:tc>
        <w:tc>
          <w:tcPr>
            <w:tcW w:w="2365"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D535DEC"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96,351</w:t>
            </w:r>
          </w:p>
        </w:tc>
        <w:tc>
          <w:tcPr>
            <w:tcW w:w="893"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12470765" w14:textId="77777777" w:rsidR="00AE1CBD" w:rsidRPr="00AE1CBD" w:rsidRDefault="00AE1CBD" w:rsidP="00AE1CBD">
            <w:pPr>
              <w:spacing w:after="0"/>
              <w:rPr>
                <w:rFonts w:ascii="Times New Roman" w:hAnsi="Times New Roman" w:cs="Times New Roman"/>
                <w:sz w:val="24"/>
                <w:szCs w:val="24"/>
              </w:rPr>
            </w:pPr>
          </w:p>
        </w:tc>
      </w:tr>
      <w:tr w:rsidR="00AE1CBD" w:rsidRPr="00AE1CBD" w14:paraId="55F8D4A8" w14:textId="77777777" w:rsidTr="00A719EF">
        <w:trPr>
          <w:trHeight w:val="407"/>
        </w:trPr>
        <w:tc>
          <w:tcPr>
            <w:tcW w:w="234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AB52B58"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Filipinas</w:t>
            </w:r>
          </w:p>
        </w:tc>
        <w:tc>
          <w:tcPr>
            <w:tcW w:w="232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334C98ED"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307,288</w:t>
            </w:r>
          </w:p>
        </w:tc>
        <w:tc>
          <w:tcPr>
            <w:tcW w:w="236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C937A4A"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5,381</w:t>
            </w:r>
          </w:p>
        </w:tc>
        <w:tc>
          <w:tcPr>
            <w:tcW w:w="893"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60C73994" w14:textId="77777777" w:rsidR="00AE1CBD" w:rsidRPr="00AE1CBD" w:rsidRDefault="00AE1CBD" w:rsidP="00AE1CBD">
            <w:pPr>
              <w:spacing w:after="0"/>
              <w:rPr>
                <w:rFonts w:ascii="Times New Roman" w:hAnsi="Times New Roman" w:cs="Times New Roman"/>
                <w:sz w:val="24"/>
                <w:szCs w:val="24"/>
              </w:rPr>
            </w:pPr>
          </w:p>
        </w:tc>
      </w:tr>
      <w:tr w:rsidR="00AE1CBD" w:rsidRPr="00AE1CBD" w14:paraId="73BB2956" w14:textId="77777777" w:rsidTr="00A719EF">
        <w:trPr>
          <w:trHeight w:val="543"/>
        </w:trPr>
        <w:tc>
          <w:tcPr>
            <w:tcW w:w="234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6030E77"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lastRenderedPageBreak/>
              <w:t>Indonesia</w:t>
            </w:r>
          </w:p>
        </w:tc>
        <w:tc>
          <w:tcPr>
            <w:tcW w:w="232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7E4ED879"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278,722</w:t>
            </w:r>
          </w:p>
        </w:tc>
        <w:tc>
          <w:tcPr>
            <w:tcW w:w="236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31D393B7"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10,473</w:t>
            </w:r>
          </w:p>
        </w:tc>
        <w:tc>
          <w:tcPr>
            <w:tcW w:w="893"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1CD6B3C4" w14:textId="77777777" w:rsidR="00AE1CBD" w:rsidRPr="00AE1CBD" w:rsidRDefault="00AE1CBD" w:rsidP="00AE1CBD">
            <w:pPr>
              <w:spacing w:after="0"/>
              <w:rPr>
                <w:rFonts w:ascii="Times New Roman" w:hAnsi="Times New Roman" w:cs="Times New Roman"/>
                <w:sz w:val="24"/>
                <w:szCs w:val="24"/>
              </w:rPr>
            </w:pPr>
          </w:p>
        </w:tc>
      </w:tr>
      <w:tr w:rsidR="00AE1CBD" w:rsidRPr="00AE1CBD" w14:paraId="17C4BC81" w14:textId="77777777" w:rsidTr="00A719EF">
        <w:trPr>
          <w:trHeight w:val="411"/>
        </w:trPr>
        <w:tc>
          <w:tcPr>
            <w:tcW w:w="234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6E2DBEDA"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China</w:t>
            </w:r>
          </w:p>
        </w:tc>
        <w:tc>
          <w:tcPr>
            <w:tcW w:w="232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6BFF9FB6"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85,384</w:t>
            </w:r>
          </w:p>
        </w:tc>
        <w:tc>
          <w:tcPr>
            <w:tcW w:w="236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489F0652"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4,634</w:t>
            </w:r>
          </w:p>
        </w:tc>
        <w:tc>
          <w:tcPr>
            <w:tcW w:w="893"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7C265B6" w14:textId="77777777" w:rsidR="00AE1CBD" w:rsidRPr="00AE1CBD" w:rsidRDefault="00AE1CBD" w:rsidP="00AE1CBD">
            <w:pPr>
              <w:spacing w:after="0"/>
              <w:rPr>
                <w:rFonts w:ascii="Times New Roman" w:hAnsi="Times New Roman" w:cs="Times New Roman"/>
                <w:sz w:val="24"/>
                <w:szCs w:val="24"/>
              </w:rPr>
            </w:pPr>
          </w:p>
        </w:tc>
      </w:tr>
      <w:tr w:rsidR="00AE1CBD" w:rsidRPr="00AE1CBD" w14:paraId="6E7DFA5C" w14:textId="77777777" w:rsidTr="00A719EF">
        <w:trPr>
          <w:trHeight w:val="391"/>
        </w:trPr>
        <w:tc>
          <w:tcPr>
            <w:tcW w:w="234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71805BFB" w14:textId="77777777" w:rsidR="00AE1CBD" w:rsidRPr="00AE1CBD" w:rsidRDefault="00AE1CBD" w:rsidP="00AE1CBD">
            <w:pPr>
              <w:spacing w:after="0"/>
              <w:rPr>
                <w:rFonts w:ascii="Times New Roman" w:hAnsi="Times New Roman" w:cs="Times New Roman"/>
                <w:sz w:val="24"/>
                <w:szCs w:val="24"/>
              </w:rPr>
            </w:pPr>
            <w:proofErr w:type="spellStart"/>
            <w:r w:rsidRPr="00AE1CBD">
              <w:rPr>
                <w:rFonts w:ascii="Times New Roman" w:hAnsi="Times New Roman" w:cs="Times New Roman"/>
                <w:sz w:val="24"/>
                <w:szCs w:val="24"/>
              </w:rPr>
              <w:t>Japón</w:t>
            </w:r>
            <w:proofErr w:type="spellEnd"/>
          </w:p>
        </w:tc>
        <w:tc>
          <w:tcPr>
            <w:tcW w:w="232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4559216"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82,131</w:t>
            </w:r>
          </w:p>
        </w:tc>
        <w:tc>
          <w:tcPr>
            <w:tcW w:w="236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1D23108"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1,548</w:t>
            </w:r>
          </w:p>
        </w:tc>
        <w:tc>
          <w:tcPr>
            <w:tcW w:w="893"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37AFCDFB" w14:textId="77777777" w:rsidR="00AE1CBD" w:rsidRPr="00AE1CBD" w:rsidRDefault="00AE1CBD" w:rsidP="00AE1CBD">
            <w:pPr>
              <w:spacing w:after="0"/>
              <w:rPr>
                <w:rFonts w:ascii="Times New Roman" w:hAnsi="Times New Roman" w:cs="Times New Roman"/>
                <w:sz w:val="24"/>
                <w:szCs w:val="24"/>
              </w:rPr>
            </w:pPr>
          </w:p>
        </w:tc>
      </w:tr>
      <w:tr w:rsidR="00AE1CBD" w:rsidRPr="00AE1CBD" w14:paraId="43B20D8A" w14:textId="77777777" w:rsidTr="00A719EF">
        <w:trPr>
          <w:trHeight w:val="413"/>
        </w:trPr>
        <w:tc>
          <w:tcPr>
            <w:tcW w:w="234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71FA9600" w14:textId="77777777" w:rsidR="00AE1CBD" w:rsidRPr="00AE1CBD" w:rsidRDefault="00AE1CBD" w:rsidP="00AE1CBD">
            <w:pPr>
              <w:spacing w:after="0"/>
              <w:rPr>
                <w:rFonts w:ascii="Times New Roman" w:hAnsi="Times New Roman" w:cs="Times New Roman"/>
                <w:sz w:val="24"/>
                <w:szCs w:val="24"/>
              </w:rPr>
            </w:pPr>
            <w:proofErr w:type="spellStart"/>
            <w:r w:rsidRPr="00AE1CBD">
              <w:rPr>
                <w:rFonts w:ascii="Times New Roman" w:hAnsi="Times New Roman" w:cs="Times New Roman"/>
                <w:sz w:val="24"/>
                <w:szCs w:val="24"/>
              </w:rPr>
              <w:t>Singapur</w:t>
            </w:r>
            <w:proofErr w:type="spellEnd"/>
          </w:p>
        </w:tc>
        <w:tc>
          <w:tcPr>
            <w:tcW w:w="232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3559847F"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57,715</w:t>
            </w:r>
          </w:p>
        </w:tc>
        <w:tc>
          <w:tcPr>
            <w:tcW w:w="236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463CD7C6"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27</w:t>
            </w:r>
          </w:p>
        </w:tc>
        <w:tc>
          <w:tcPr>
            <w:tcW w:w="893"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272EA664" w14:textId="77777777" w:rsidR="00AE1CBD" w:rsidRPr="00AE1CBD" w:rsidRDefault="00AE1CBD" w:rsidP="00AE1CBD">
            <w:pPr>
              <w:spacing w:after="0"/>
              <w:rPr>
                <w:rFonts w:ascii="Times New Roman" w:hAnsi="Times New Roman" w:cs="Times New Roman"/>
                <w:sz w:val="24"/>
                <w:szCs w:val="24"/>
              </w:rPr>
            </w:pPr>
          </w:p>
        </w:tc>
      </w:tr>
      <w:tr w:rsidR="00AE1CBD" w:rsidRPr="00AE1CBD" w14:paraId="736E1711" w14:textId="77777777" w:rsidTr="00A719EF">
        <w:trPr>
          <w:trHeight w:val="393"/>
        </w:trPr>
        <w:tc>
          <w:tcPr>
            <w:tcW w:w="234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20BE3E5A"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Australia</w:t>
            </w:r>
          </w:p>
        </w:tc>
        <w:tc>
          <w:tcPr>
            <w:tcW w:w="232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3D6AC6A8"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27,055</w:t>
            </w:r>
          </w:p>
        </w:tc>
        <w:tc>
          <w:tcPr>
            <w:tcW w:w="236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453EB34"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882</w:t>
            </w:r>
          </w:p>
        </w:tc>
        <w:tc>
          <w:tcPr>
            <w:tcW w:w="893"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273115D" w14:textId="77777777" w:rsidR="00AE1CBD" w:rsidRPr="00AE1CBD" w:rsidRDefault="00AE1CBD" w:rsidP="00AE1CBD">
            <w:pPr>
              <w:spacing w:after="0"/>
              <w:rPr>
                <w:rFonts w:ascii="Times New Roman" w:hAnsi="Times New Roman" w:cs="Times New Roman"/>
                <w:sz w:val="24"/>
                <w:szCs w:val="24"/>
              </w:rPr>
            </w:pPr>
          </w:p>
        </w:tc>
      </w:tr>
      <w:tr w:rsidR="00AE1CBD" w:rsidRPr="00AE1CBD" w14:paraId="344A41D3" w14:textId="77777777" w:rsidTr="00A719EF">
        <w:trPr>
          <w:trHeight w:val="401"/>
        </w:trPr>
        <w:tc>
          <w:tcPr>
            <w:tcW w:w="234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6177D1CC" w14:textId="77777777" w:rsidR="00AE1CBD" w:rsidRPr="00AE1CBD" w:rsidRDefault="00AE1CBD" w:rsidP="00AE1CBD">
            <w:pPr>
              <w:spacing w:after="0"/>
              <w:rPr>
                <w:rFonts w:ascii="Times New Roman" w:hAnsi="Times New Roman" w:cs="Times New Roman"/>
                <w:sz w:val="24"/>
                <w:szCs w:val="24"/>
              </w:rPr>
            </w:pPr>
            <w:proofErr w:type="spellStart"/>
            <w:r w:rsidRPr="00AE1CBD">
              <w:rPr>
                <w:rFonts w:ascii="Times New Roman" w:hAnsi="Times New Roman" w:cs="Times New Roman"/>
                <w:sz w:val="24"/>
                <w:szCs w:val="24"/>
              </w:rPr>
              <w:t>Corea</w:t>
            </w:r>
            <w:proofErr w:type="spellEnd"/>
            <w:r w:rsidRPr="00AE1CBD">
              <w:rPr>
                <w:rFonts w:ascii="Times New Roman" w:hAnsi="Times New Roman" w:cs="Times New Roman"/>
                <w:sz w:val="24"/>
                <w:szCs w:val="24"/>
              </w:rPr>
              <w:t xml:space="preserve"> del Sur</w:t>
            </w:r>
          </w:p>
        </w:tc>
        <w:tc>
          <w:tcPr>
            <w:tcW w:w="232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4CB86B3B"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23,699</w:t>
            </w:r>
          </w:p>
        </w:tc>
        <w:tc>
          <w:tcPr>
            <w:tcW w:w="236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59F69464"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407</w:t>
            </w:r>
          </w:p>
        </w:tc>
        <w:tc>
          <w:tcPr>
            <w:tcW w:w="893"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63A7B7FD" w14:textId="77777777" w:rsidR="00AE1CBD" w:rsidRPr="00AE1CBD" w:rsidRDefault="00AE1CBD" w:rsidP="00AE1CBD">
            <w:pPr>
              <w:spacing w:after="0"/>
              <w:rPr>
                <w:rFonts w:ascii="Times New Roman" w:hAnsi="Times New Roman" w:cs="Times New Roman"/>
                <w:sz w:val="24"/>
                <w:szCs w:val="24"/>
              </w:rPr>
            </w:pPr>
          </w:p>
        </w:tc>
      </w:tr>
      <w:tr w:rsidR="00AE1CBD" w:rsidRPr="00AE1CBD" w14:paraId="4B10A3CA" w14:textId="77777777" w:rsidTr="00A719EF">
        <w:trPr>
          <w:trHeight w:val="551"/>
        </w:trPr>
        <w:tc>
          <w:tcPr>
            <w:tcW w:w="234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1FCBF81F" w14:textId="77777777" w:rsidR="00AE1CBD" w:rsidRPr="00AE1CBD" w:rsidRDefault="00AE1CBD" w:rsidP="00AE1CBD">
            <w:pPr>
              <w:spacing w:after="0"/>
              <w:rPr>
                <w:rFonts w:ascii="Times New Roman" w:hAnsi="Times New Roman" w:cs="Times New Roman"/>
                <w:sz w:val="24"/>
                <w:szCs w:val="24"/>
              </w:rPr>
            </w:pPr>
            <w:proofErr w:type="spellStart"/>
            <w:r w:rsidRPr="00AE1CBD">
              <w:rPr>
                <w:rFonts w:ascii="Times New Roman" w:hAnsi="Times New Roman" w:cs="Times New Roman"/>
                <w:sz w:val="24"/>
                <w:szCs w:val="24"/>
              </w:rPr>
              <w:t>Malasia</w:t>
            </w:r>
            <w:proofErr w:type="spellEnd"/>
          </w:p>
        </w:tc>
        <w:tc>
          <w:tcPr>
            <w:tcW w:w="232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EFA8723"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11,034</w:t>
            </w:r>
          </w:p>
        </w:tc>
        <w:tc>
          <w:tcPr>
            <w:tcW w:w="236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1C1F4DAB"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134</w:t>
            </w:r>
          </w:p>
        </w:tc>
        <w:tc>
          <w:tcPr>
            <w:tcW w:w="893"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77F347A6" w14:textId="77777777" w:rsidR="00AE1CBD" w:rsidRPr="00AE1CBD" w:rsidRDefault="00AE1CBD" w:rsidP="00AE1CBD">
            <w:pPr>
              <w:spacing w:after="0"/>
              <w:rPr>
                <w:rFonts w:ascii="Times New Roman" w:hAnsi="Times New Roman" w:cs="Times New Roman"/>
                <w:sz w:val="24"/>
                <w:szCs w:val="24"/>
              </w:rPr>
            </w:pPr>
          </w:p>
        </w:tc>
      </w:tr>
      <w:tr w:rsidR="00AE1CBD" w:rsidRPr="00AE1CBD" w14:paraId="0CF548FF" w14:textId="77777777" w:rsidTr="00A719EF">
        <w:trPr>
          <w:trHeight w:val="405"/>
        </w:trPr>
        <w:tc>
          <w:tcPr>
            <w:tcW w:w="234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58685938" w14:textId="77777777" w:rsidR="00AE1CBD" w:rsidRPr="00AE1CBD" w:rsidRDefault="00AE1CBD" w:rsidP="00AE1CBD">
            <w:pPr>
              <w:spacing w:after="0"/>
              <w:rPr>
                <w:rFonts w:ascii="Times New Roman" w:hAnsi="Times New Roman" w:cs="Times New Roman"/>
                <w:sz w:val="24"/>
                <w:szCs w:val="24"/>
              </w:rPr>
            </w:pPr>
            <w:proofErr w:type="spellStart"/>
            <w:r w:rsidRPr="00AE1CBD">
              <w:rPr>
                <w:rFonts w:ascii="Times New Roman" w:hAnsi="Times New Roman" w:cs="Times New Roman"/>
                <w:sz w:val="24"/>
                <w:szCs w:val="24"/>
              </w:rPr>
              <w:t>Tailandia</w:t>
            </w:r>
            <w:proofErr w:type="spellEnd"/>
          </w:p>
        </w:tc>
        <w:tc>
          <w:tcPr>
            <w:tcW w:w="232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36339535"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3,559</w:t>
            </w:r>
          </w:p>
        </w:tc>
        <w:tc>
          <w:tcPr>
            <w:tcW w:w="236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73EFE040"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59</w:t>
            </w:r>
          </w:p>
        </w:tc>
        <w:tc>
          <w:tcPr>
            <w:tcW w:w="893"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547AFAD3" w14:textId="77777777" w:rsidR="00AE1CBD" w:rsidRPr="00AE1CBD" w:rsidRDefault="00AE1CBD" w:rsidP="00AE1CBD">
            <w:pPr>
              <w:spacing w:after="0"/>
              <w:rPr>
                <w:rFonts w:ascii="Times New Roman" w:hAnsi="Times New Roman" w:cs="Times New Roman"/>
                <w:sz w:val="24"/>
                <w:szCs w:val="24"/>
              </w:rPr>
            </w:pPr>
          </w:p>
        </w:tc>
      </w:tr>
      <w:tr w:rsidR="00AE1CBD" w:rsidRPr="00AE1CBD" w14:paraId="76CD3985" w14:textId="77777777" w:rsidTr="00A719EF">
        <w:trPr>
          <w:trHeight w:val="399"/>
        </w:trPr>
        <w:tc>
          <w:tcPr>
            <w:tcW w:w="234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38FE1808"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Sri Lanka</w:t>
            </w:r>
          </w:p>
        </w:tc>
        <w:tc>
          <w:tcPr>
            <w:tcW w:w="232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06ECC9FE"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3,363</w:t>
            </w:r>
          </w:p>
        </w:tc>
        <w:tc>
          <w:tcPr>
            <w:tcW w:w="236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50DDC01"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13</w:t>
            </w:r>
          </w:p>
        </w:tc>
        <w:tc>
          <w:tcPr>
            <w:tcW w:w="893"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3FBDFE2F" w14:textId="77777777" w:rsidR="00AE1CBD" w:rsidRPr="00AE1CBD" w:rsidRDefault="00AE1CBD" w:rsidP="00AE1CBD">
            <w:pPr>
              <w:spacing w:after="0"/>
              <w:rPr>
                <w:rFonts w:ascii="Times New Roman" w:hAnsi="Times New Roman" w:cs="Times New Roman"/>
                <w:sz w:val="24"/>
                <w:szCs w:val="24"/>
              </w:rPr>
            </w:pPr>
          </w:p>
        </w:tc>
      </w:tr>
      <w:tr w:rsidR="00AE1CBD" w:rsidRPr="00AE1CBD" w14:paraId="430DCE99" w14:textId="77777777" w:rsidTr="00A719EF">
        <w:trPr>
          <w:trHeight w:val="407"/>
        </w:trPr>
        <w:tc>
          <w:tcPr>
            <w:tcW w:w="234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3A24AB76"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 xml:space="preserve">Nueva </w:t>
            </w:r>
            <w:proofErr w:type="spellStart"/>
            <w:r w:rsidRPr="00AE1CBD">
              <w:rPr>
                <w:rFonts w:ascii="Times New Roman" w:hAnsi="Times New Roman" w:cs="Times New Roman"/>
                <w:sz w:val="24"/>
                <w:szCs w:val="24"/>
              </w:rPr>
              <w:t>Zelanda</w:t>
            </w:r>
            <w:proofErr w:type="spellEnd"/>
          </w:p>
        </w:tc>
        <w:tc>
          <w:tcPr>
            <w:tcW w:w="232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2BD2A95B"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1,815</w:t>
            </w:r>
          </w:p>
        </w:tc>
        <w:tc>
          <w:tcPr>
            <w:tcW w:w="236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4BB7D995"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25</w:t>
            </w:r>
          </w:p>
        </w:tc>
        <w:tc>
          <w:tcPr>
            <w:tcW w:w="893"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6722F494" w14:textId="77777777" w:rsidR="00AE1CBD" w:rsidRPr="00AE1CBD" w:rsidRDefault="00AE1CBD" w:rsidP="00AE1CBD">
            <w:pPr>
              <w:spacing w:after="0"/>
              <w:rPr>
                <w:rFonts w:ascii="Times New Roman" w:hAnsi="Times New Roman" w:cs="Times New Roman"/>
                <w:sz w:val="24"/>
                <w:szCs w:val="24"/>
              </w:rPr>
            </w:pPr>
          </w:p>
        </w:tc>
      </w:tr>
      <w:tr w:rsidR="00AE1CBD" w:rsidRPr="00AE1CBD" w14:paraId="0BEFB4D0" w14:textId="77777777" w:rsidTr="00A719EF">
        <w:trPr>
          <w:trHeight w:val="400"/>
        </w:trPr>
        <w:tc>
          <w:tcPr>
            <w:tcW w:w="234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03BB8E97"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Vietnam</w:t>
            </w:r>
          </w:p>
        </w:tc>
        <w:tc>
          <w:tcPr>
            <w:tcW w:w="232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D59E383"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1,077</w:t>
            </w:r>
          </w:p>
        </w:tc>
        <w:tc>
          <w:tcPr>
            <w:tcW w:w="236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0C79FC53" w14:textId="77777777" w:rsidR="00AE1CBD" w:rsidRPr="00AE1CBD" w:rsidRDefault="00AE1CBD" w:rsidP="00AE1CBD">
            <w:pPr>
              <w:spacing w:after="0"/>
              <w:rPr>
                <w:rFonts w:ascii="Times New Roman" w:hAnsi="Times New Roman" w:cs="Times New Roman"/>
                <w:sz w:val="24"/>
                <w:szCs w:val="24"/>
              </w:rPr>
            </w:pPr>
            <w:r w:rsidRPr="00AE1CBD">
              <w:rPr>
                <w:rFonts w:ascii="Times New Roman" w:hAnsi="Times New Roman" w:cs="Times New Roman"/>
                <w:sz w:val="24"/>
                <w:szCs w:val="24"/>
              </w:rPr>
              <w:t>35</w:t>
            </w:r>
          </w:p>
        </w:tc>
        <w:tc>
          <w:tcPr>
            <w:tcW w:w="893"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3ED1A690" w14:textId="77777777" w:rsidR="00AE1CBD" w:rsidRPr="00AE1CBD" w:rsidRDefault="00AE1CBD" w:rsidP="00AE1CBD">
            <w:pPr>
              <w:spacing w:after="0"/>
              <w:rPr>
                <w:rFonts w:ascii="Times New Roman" w:hAnsi="Times New Roman" w:cs="Times New Roman"/>
                <w:sz w:val="24"/>
                <w:szCs w:val="24"/>
              </w:rPr>
            </w:pPr>
          </w:p>
        </w:tc>
      </w:tr>
    </w:tbl>
    <w:p w14:paraId="7F2E4DC5" w14:textId="77777777" w:rsidR="00EF57D3" w:rsidRDefault="00EF57D3" w:rsidP="00AE1CBD">
      <w:pPr>
        <w:spacing w:after="0"/>
        <w:rPr>
          <w:rFonts w:ascii="Times New Roman" w:hAnsi="Times New Roman" w:cs="Times New Roman"/>
          <w:sz w:val="24"/>
          <w:szCs w:val="24"/>
        </w:rPr>
      </w:pPr>
    </w:p>
    <w:p w14:paraId="2033E076" w14:textId="4DE5C7A9" w:rsidR="00EF57D3" w:rsidRDefault="00EF57D3" w:rsidP="008353F7">
      <w:pPr>
        <w:spacing w:after="0"/>
        <w:ind w:firstLine="36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t xml:space="preserve">Los países menos afectados son </w:t>
      </w:r>
      <w:proofErr w:type="spellStart"/>
      <w:r w:rsidRPr="009B1BDD">
        <w:rPr>
          <w:rFonts w:ascii="Times New Roman" w:hAnsi="Times New Roman" w:cs="Times New Roman"/>
          <w:sz w:val="24"/>
          <w:szCs w:val="24"/>
          <w:lang w:val="es-419"/>
        </w:rPr>
        <w:t>Viet</w:t>
      </w:r>
      <w:proofErr w:type="spellEnd"/>
      <w:r w:rsidRPr="009B1BDD">
        <w:rPr>
          <w:rFonts w:ascii="Times New Roman" w:hAnsi="Times New Roman" w:cs="Times New Roman"/>
          <w:sz w:val="24"/>
          <w:szCs w:val="24"/>
          <w:lang w:val="es-419"/>
        </w:rPr>
        <w:t xml:space="preserve"> </w:t>
      </w:r>
      <w:proofErr w:type="spellStart"/>
      <w:r w:rsidRPr="009B1BDD">
        <w:rPr>
          <w:rFonts w:ascii="Times New Roman" w:hAnsi="Times New Roman" w:cs="Times New Roman"/>
          <w:sz w:val="24"/>
          <w:szCs w:val="24"/>
          <w:lang w:val="es-419"/>
        </w:rPr>
        <w:t>Nam</w:t>
      </w:r>
      <w:proofErr w:type="spellEnd"/>
      <w:r w:rsidRPr="009B1BDD">
        <w:rPr>
          <w:rFonts w:ascii="Times New Roman" w:hAnsi="Times New Roman" w:cs="Times New Roman"/>
          <w:sz w:val="24"/>
          <w:szCs w:val="24"/>
          <w:lang w:val="es-419"/>
        </w:rPr>
        <w:t>, Nueva Zelandia, Sri Lanka y Tailandia. Estos países han logrado contener la propagación del virus. La India tiene el mayor número de casos y muertes y continúa propagándose exponencialmente después de superar a Brasil como el</w:t>
      </w:r>
      <w:r w:rsidRPr="009B1BDD">
        <w:rPr>
          <w:rFonts w:ascii="Times New Roman" w:hAnsi="Times New Roman" w:cs="Times New Roman"/>
          <w:sz w:val="24"/>
          <w:szCs w:val="24"/>
          <w:vertAlign w:val="superscript"/>
          <w:lang w:val="es-419"/>
        </w:rPr>
        <w:t xml:space="preserve"> 2º</w:t>
      </w:r>
      <w:r w:rsidRPr="009B1BDD">
        <w:rPr>
          <w:rFonts w:ascii="Times New Roman" w:hAnsi="Times New Roman" w:cs="Times New Roman"/>
          <w:sz w:val="24"/>
          <w:szCs w:val="24"/>
          <w:lang w:val="es-419"/>
        </w:rPr>
        <w:t xml:space="preserve"> después de los </w:t>
      </w:r>
      <w:proofErr w:type="gramStart"/>
      <w:r w:rsidRPr="009B1BDD">
        <w:rPr>
          <w:rFonts w:ascii="Times New Roman" w:hAnsi="Times New Roman" w:cs="Times New Roman"/>
          <w:sz w:val="24"/>
          <w:szCs w:val="24"/>
          <w:lang w:val="es-419"/>
        </w:rPr>
        <w:t>EE.UU.</w:t>
      </w:r>
      <w:proofErr w:type="gramEnd"/>
      <w:r w:rsidRPr="009B1BDD">
        <w:rPr>
          <w:rFonts w:ascii="Times New Roman" w:hAnsi="Times New Roman" w:cs="Times New Roman"/>
          <w:sz w:val="24"/>
          <w:szCs w:val="24"/>
          <w:lang w:val="es-419"/>
        </w:rPr>
        <w:t xml:space="preserve">  Filipinas ocupa e</w:t>
      </w:r>
      <w:r w:rsidR="008353F7">
        <w:rPr>
          <w:rFonts w:ascii="Times New Roman" w:hAnsi="Times New Roman" w:cs="Times New Roman"/>
          <w:sz w:val="24"/>
          <w:szCs w:val="24"/>
          <w:lang w:val="es-419"/>
        </w:rPr>
        <w:t>l segundo lugar</w:t>
      </w:r>
      <w:r w:rsidRPr="009B1BDD">
        <w:rPr>
          <w:rFonts w:ascii="Times New Roman" w:hAnsi="Times New Roman" w:cs="Times New Roman"/>
          <w:sz w:val="24"/>
          <w:szCs w:val="24"/>
          <w:lang w:val="es-419"/>
        </w:rPr>
        <w:t xml:space="preserve"> después de </w:t>
      </w:r>
      <w:r w:rsidR="00AE1CBD" w:rsidRPr="009B1BDD">
        <w:rPr>
          <w:rFonts w:ascii="Times New Roman" w:hAnsi="Times New Roman" w:cs="Times New Roman"/>
          <w:sz w:val="24"/>
          <w:szCs w:val="24"/>
          <w:lang w:val="es-419"/>
        </w:rPr>
        <w:t xml:space="preserve">la India, superando a </w:t>
      </w:r>
      <w:r w:rsidRPr="009B1BDD">
        <w:rPr>
          <w:rFonts w:ascii="Times New Roman" w:hAnsi="Times New Roman" w:cs="Times New Roman"/>
          <w:sz w:val="24"/>
          <w:szCs w:val="24"/>
          <w:lang w:val="es-419"/>
        </w:rPr>
        <w:t xml:space="preserve">Indonesia. Tiene el bloqueo más largo de todos los países y no hay signos de </w:t>
      </w:r>
      <w:r w:rsidR="00AE1CBD" w:rsidRPr="009B1BDD">
        <w:rPr>
          <w:rFonts w:ascii="Times New Roman" w:hAnsi="Times New Roman" w:cs="Times New Roman"/>
          <w:sz w:val="24"/>
          <w:szCs w:val="24"/>
          <w:lang w:val="es-419"/>
        </w:rPr>
        <w:t>contener la propagación del virus</w:t>
      </w:r>
      <w:r w:rsidRPr="009B1BDD">
        <w:rPr>
          <w:rFonts w:ascii="Times New Roman" w:hAnsi="Times New Roman" w:cs="Times New Roman"/>
          <w:sz w:val="24"/>
          <w:szCs w:val="24"/>
          <w:lang w:val="es-419"/>
        </w:rPr>
        <w:t>.</w:t>
      </w:r>
    </w:p>
    <w:p w14:paraId="58C3255E" w14:textId="77777777" w:rsidR="008353F7" w:rsidRPr="009B1BDD" w:rsidRDefault="008353F7" w:rsidP="008353F7">
      <w:pPr>
        <w:spacing w:after="0"/>
        <w:ind w:firstLine="360"/>
        <w:jc w:val="both"/>
        <w:rPr>
          <w:rFonts w:ascii="Times New Roman" w:hAnsi="Times New Roman" w:cs="Times New Roman"/>
          <w:sz w:val="24"/>
          <w:szCs w:val="24"/>
          <w:lang w:val="es-419"/>
        </w:rPr>
      </w:pPr>
    </w:p>
    <w:p w14:paraId="6E56878A" w14:textId="1C87449E" w:rsidR="00AE1CBD" w:rsidRPr="009B1BDD" w:rsidRDefault="007E6CB9" w:rsidP="00AE1CBD">
      <w:pPr>
        <w:spacing w:after="0"/>
        <w:ind w:firstLine="360"/>
        <w:rPr>
          <w:rFonts w:ascii="Times New Roman" w:hAnsi="Times New Roman" w:cs="Times New Roman"/>
          <w:sz w:val="24"/>
          <w:szCs w:val="24"/>
          <w:lang w:val="es-419"/>
        </w:rPr>
      </w:pPr>
      <w:r w:rsidRPr="009B1BDD">
        <w:rPr>
          <w:rFonts w:ascii="Times New Roman" w:hAnsi="Times New Roman" w:cs="Times New Roman"/>
          <w:sz w:val="24"/>
          <w:szCs w:val="24"/>
          <w:lang w:val="es-419"/>
        </w:rPr>
        <w:t xml:space="preserve">A </w:t>
      </w:r>
      <w:r w:rsidR="008353F7" w:rsidRPr="009B1BDD">
        <w:rPr>
          <w:rFonts w:ascii="Times New Roman" w:hAnsi="Times New Roman" w:cs="Times New Roman"/>
          <w:sz w:val="24"/>
          <w:szCs w:val="24"/>
          <w:lang w:val="es-419"/>
        </w:rPr>
        <w:t>continuación,</w:t>
      </w:r>
      <w:r w:rsidRPr="009B1BDD">
        <w:rPr>
          <w:rFonts w:ascii="Times New Roman" w:hAnsi="Times New Roman" w:cs="Times New Roman"/>
          <w:sz w:val="24"/>
          <w:szCs w:val="24"/>
          <w:lang w:val="es-419"/>
        </w:rPr>
        <w:t xml:space="preserve"> se presentan las cifras de</w:t>
      </w:r>
      <w:r w:rsidR="00AE1CBD" w:rsidRPr="009B1BDD">
        <w:rPr>
          <w:rFonts w:ascii="Times New Roman" w:hAnsi="Times New Roman" w:cs="Times New Roman"/>
          <w:sz w:val="24"/>
          <w:szCs w:val="24"/>
          <w:lang w:val="es-419"/>
        </w:rPr>
        <w:t xml:space="preserve"> África: </w:t>
      </w:r>
    </w:p>
    <w:p w14:paraId="3FFF2178" w14:textId="77777777" w:rsidR="007E6CB9" w:rsidRPr="009B1BDD" w:rsidRDefault="007E6CB9" w:rsidP="00AE1CBD">
      <w:pPr>
        <w:spacing w:after="0"/>
        <w:ind w:firstLine="360"/>
        <w:rPr>
          <w:rFonts w:ascii="Times New Roman" w:hAnsi="Times New Roman" w:cs="Times New Roman"/>
          <w:sz w:val="24"/>
          <w:szCs w:val="24"/>
          <w:lang w:val="es-419"/>
        </w:rPr>
      </w:pPr>
    </w:p>
    <w:tbl>
      <w:tblPr>
        <w:tblW w:w="8954" w:type="dxa"/>
        <w:tblCellMar>
          <w:left w:w="0" w:type="dxa"/>
          <w:right w:w="0" w:type="dxa"/>
        </w:tblCellMar>
        <w:tblLook w:val="0420" w:firstRow="1" w:lastRow="0" w:firstColumn="0" w:lastColumn="0" w:noHBand="0" w:noVBand="1"/>
      </w:tblPr>
      <w:tblGrid>
        <w:gridCol w:w="3044"/>
        <w:gridCol w:w="3125"/>
        <w:gridCol w:w="2003"/>
        <w:gridCol w:w="782"/>
      </w:tblGrid>
      <w:tr w:rsidR="007E6CB9" w:rsidRPr="007E6CB9" w14:paraId="52128298" w14:textId="77777777" w:rsidTr="007E6CB9">
        <w:trPr>
          <w:trHeight w:val="507"/>
        </w:trPr>
        <w:tc>
          <w:tcPr>
            <w:tcW w:w="3044"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4EFB1231" w14:textId="77777777" w:rsidR="007E6CB9" w:rsidRPr="007E6CB9" w:rsidRDefault="007E6CB9" w:rsidP="007E6CB9">
            <w:pPr>
              <w:spacing w:after="0"/>
              <w:rPr>
                <w:rFonts w:ascii="Times New Roman" w:hAnsi="Times New Roman" w:cs="Times New Roman"/>
                <w:sz w:val="24"/>
                <w:szCs w:val="24"/>
              </w:rPr>
            </w:pPr>
            <w:proofErr w:type="spellStart"/>
            <w:r w:rsidRPr="007E6CB9">
              <w:rPr>
                <w:rFonts w:ascii="Times New Roman" w:hAnsi="Times New Roman" w:cs="Times New Roman"/>
                <w:b/>
                <w:bCs/>
                <w:sz w:val="24"/>
                <w:szCs w:val="24"/>
              </w:rPr>
              <w:t>Países</w:t>
            </w:r>
            <w:proofErr w:type="spellEnd"/>
          </w:p>
        </w:tc>
        <w:tc>
          <w:tcPr>
            <w:tcW w:w="3125"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10F5C648"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b/>
                <w:bCs/>
                <w:sz w:val="24"/>
                <w:szCs w:val="24"/>
              </w:rPr>
              <w:t>Casos</w:t>
            </w:r>
          </w:p>
        </w:tc>
        <w:tc>
          <w:tcPr>
            <w:tcW w:w="2003"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3FC481E3" w14:textId="77777777" w:rsidR="007E6CB9" w:rsidRPr="007E6CB9" w:rsidRDefault="007E6CB9" w:rsidP="007E6CB9">
            <w:pPr>
              <w:spacing w:after="0"/>
              <w:rPr>
                <w:rFonts w:ascii="Times New Roman" w:hAnsi="Times New Roman" w:cs="Times New Roman"/>
                <w:sz w:val="24"/>
                <w:szCs w:val="24"/>
              </w:rPr>
            </w:pPr>
            <w:proofErr w:type="spellStart"/>
            <w:r w:rsidRPr="007E6CB9">
              <w:rPr>
                <w:rFonts w:ascii="Times New Roman" w:hAnsi="Times New Roman" w:cs="Times New Roman"/>
                <w:b/>
                <w:bCs/>
                <w:sz w:val="24"/>
                <w:szCs w:val="24"/>
              </w:rPr>
              <w:t>Fatalidades</w:t>
            </w:r>
            <w:proofErr w:type="spellEnd"/>
          </w:p>
        </w:tc>
        <w:tc>
          <w:tcPr>
            <w:tcW w:w="782"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70B7B11C"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b/>
                <w:bCs/>
                <w:sz w:val="24"/>
                <w:szCs w:val="24"/>
              </w:rPr>
              <w:t>CFR</w:t>
            </w:r>
          </w:p>
        </w:tc>
      </w:tr>
      <w:tr w:rsidR="007E6CB9" w:rsidRPr="007E6CB9" w14:paraId="17B54C99" w14:textId="77777777" w:rsidTr="007E6CB9">
        <w:trPr>
          <w:trHeight w:val="507"/>
        </w:trPr>
        <w:tc>
          <w:tcPr>
            <w:tcW w:w="3044"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2B28F223" w14:textId="77777777" w:rsidR="007E6CB9" w:rsidRPr="007E6CB9" w:rsidRDefault="007E6CB9" w:rsidP="007E6CB9">
            <w:pPr>
              <w:spacing w:after="0"/>
              <w:rPr>
                <w:rFonts w:ascii="Times New Roman" w:hAnsi="Times New Roman" w:cs="Times New Roman"/>
                <w:sz w:val="24"/>
                <w:szCs w:val="24"/>
              </w:rPr>
            </w:pPr>
            <w:proofErr w:type="spellStart"/>
            <w:r w:rsidRPr="007E6CB9">
              <w:rPr>
                <w:rFonts w:ascii="Times New Roman" w:hAnsi="Times New Roman" w:cs="Times New Roman"/>
                <w:sz w:val="24"/>
                <w:szCs w:val="24"/>
              </w:rPr>
              <w:t>Sudáfrica</w:t>
            </w:r>
            <w:proofErr w:type="spellEnd"/>
            <w:r w:rsidRPr="007E6CB9">
              <w:rPr>
                <w:rFonts w:ascii="Times New Roman" w:hAnsi="Times New Roman" w:cs="Times New Roman"/>
                <w:sz w:val="24"/>
                <w:szCs w:val="24"/>
              </w:rPr>
              <w:t>...</w:t>
            </w:r>
          </w:p>
        </w:tc>
        <w:tc>
          <w:tcPr>
            <w:tcW w:w="3125"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5CDDF84A"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671,669</w:t>
            </w:r>
          </w:p>
        </w:tc>
        <w:tc>
          <w:tcPr>
            <w:tcW w:w="2003"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A8B04FA"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16,586</w:t>
            </w:r>
          </w:p>
        </w:tc>
        <w:tc>
          <w:tcPr>
            <w:tcW w:w="782"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524AB958" w14:textId="77777777" w:rsidR="007E6CB9" w:rsidRPr="007E6CB9" w:rsidRDefault="007E6CB9" w:rsidP="007E6CB9">
            <w:pPr>
              <w:spacing w:after="0"/>
              <w:rPr>
                <w:rFonts w:ascii="Times New Roman" w:hAnsi="Times New Roman" w:cs="Times New Roman"/>
                <w:sz w:val="24"/>
                <w:szCs w:val="24"/>
              </w:rPr>
            </w:pPr>
          </w:p>
        </w:tc>
      </w:tr>
      <w:tr w:rsidR="007E6CB9" w:rsidRPr="007E6CB9" w14:paraId="3379356D" w14:textId="77777777" w:rsidTr="007E6CB9">
        <w:trPr>
          <w:trHeight w:val="471"/>
        </w:trPr>
        <w:tc>
          <w:tcPr>
            <w:tcW w:w="3044"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21484514"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Nigeria</w:t>
            </w:r>
          </w:p>
        </w:tc>
        <w:tc>
          <w:tcPr>
            <w:tcW w:w="312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6C8ECC48"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58,460</w:t>
            </w:r>
          </w:p>
        </w:tc>
        <w:tc>
          <w:tcPr>
            <w:tcW w:w="2003"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3D3FD2F4"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1,111</w:t>
            </w:r>
          </w:p>
        </w:tc>
        <w:tc>
          <w:tcPr>
            <w:tcW w:w="78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548CAA97" w14:textId="77777777" w:rsidR="007E6CB9" w:rsidRPr="007E6CB9" w:rsidRDefault="007E6CB9" w:rsidP="007E6CB9">
            <w:pPr>
              <w:spacing w:after="0"/>
              <w:rPr>
                <w:rFonts w:ascii="Times New Roman" w:hAnsi="Times New Roman" w:cs="Times New Roman"/>
                <w:sz w:val="24"/>
                <w:szCs w:val="24"/>
              </w:rPr>
            </w:pPr>
          </w:p>
        </w:tc>
      </w:tr>
      <w:tr w:rsidR="007E6CB9" w:rsidRPr="007E6CB9" w14:paraId="116883DF" w14:textId="77777777" w:rsidTr="007E6CB9">
        <w:trPr>
          <w:trHeight w:val="509"/>
        </w:trPr>
        <w:tc>
          <w:tcPr>
            <w:tcW w:w="3044"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C0376E1"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Ghana</w:t>
            </w:r>
          </w:p>
        </w:tc>
        <w:tc>
          <w:tcPr>
            <w:tcW w:w="312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3BF47F3D"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46,444</w:t>
            </w:r>
          </w:p>
        </w:tc>
        <w:tc>
          <w:tcPr>
            <w:tcW w:w="2003"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2DC21769"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299</w:t>
            </w:r>
          </w:p>
        </w:tc>
        <w:tc>
          <w:tcPr>
            <w:tcW w:w="782"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0A08DF3B" w14:textId="77777777" w:rsidR="007E6CB9" w:rsidRPr="007E6CB9" w:rsidRDefault="007E6CB9" w:rsidP="007E6CB9">
            <w:pPr>
              <w:spacing w:after="0"/>
              <w:rPr>
                <w:rFonts w:ascii="Times New Roman" w:hAnsi="Times New Roman" w:cs="Times New Roman"/>
                <w:sz w:val="24"/>
                <w:szCs w:val="24"/>
              </w:rPr>
            </w:pPr>
          </w:p>
        </w:tc>
      </w:tr>
      <w:tr w:rsidR="007E6CB9" w:rsidRPr="007E6CB9" w14:paraId="697BD623" w14:textId="77777777" w:rsidTr="007E6CB9">
        <w:trPr>
          <w:trHeight w:val="263"/>
        </w:trPr>
        <w:tc>
          <w:tcPr>
            <w:tcW w:w="3044"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7197C6A5"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Kenya</w:t>
            </w:r>
          </w:p>
        </w:tc>
        <w:tc>
          <w:tcPr>
            <w:tcW w:w="312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66AC9077"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38,168</w:t>
            </w:r>
          </w:p>
        </w:tc>
        <w:tc>
          <w:tcPr>
            <w:tcW w:w="2003"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52F0E0F"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700</w:t>
            </w:r>
          </w:p>
        </w:tc>
        <w:tc>
          <w:tcPr>
            <w:tcW w:w="78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793B0D58" w14:textId="77777777" w:rsidR="007E6CB9" w:rsidRPr="007E6CB9" w:rsidRDefault="007E6CB9" w:rsidP="007E6CB9">
            <w:pPr>
              <w:spacing w:after="0"/>
              <w:rPr>
                <w:rFonts w:ascii="Times New Roman" w:hAnsi="Times New Roman" w:cs="Times New Roman"/>
                <w:sz w:val="24"/>
                <w:szCs w:val="24"/>
              </w:rPr>
            </w:pPr>
          </w:p>
        </w:tc>
      </w:tr>
      <w:tr w:rsidR="007E6CB9" w:rsidRPr="007E6CB9" w14:paraId="5D6197DF" w14:textId="77777777" w:rsidTr="007E6CB9">
        <w:trPr>
          <w:trHeight w:val="507"/>
        </w:trPr>
        <w:tc>
          <w:tcPr>
            <w:tcW w:w="3044"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ED2EF94"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 xml:space="preserve">Costa de </w:t>
            </w:r>
            <w:proofErr w:type="spellStart"/>
            <w:r w:rsidRPr="007E6CB9">
              <w:rPr>
                <w:rFonts w:ascii="Times New Roman" w:hAnsi="Times New Roman" w:cs="Times New Roman"/>
                <w:sz w:val="24"/>
                <w:szCs w:val="24"/>
              </w:rPr>
              <w:t>Marfil</w:t>
            </w:r>
            <w:proofErr w:type="spellEnd"/>
          </w:p>
        </w:tc>
        <w:tc>
          <w:tcPr>
            <w:tcW w:w="312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0D3DEC11"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19,641</w:t>
            </w:r>
          </w:p>
        </w:tc>
        <w:tc>
          <w:tcPr>
            <w:tcW w:w="2003"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1B95FFDA"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120</w:t>
            </w:r>
          </w:p>
        </w:tc>
        <w:tc>
          <w:tcPr>
            <w:tcW w:w="782"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4850018" w14:textId="77777777" w:rsidR="007E6CB9" w:rsidRPr="007E6CB9" w:rsidRDefault="007E6CB9" w:rsidP="007E6CB9">
            <w:pPr>
              <w:spacing w:after="0"/>
              <w:rPr>
                <w:rFonts w:ascii="Times New Roman" w:hAnsi="Times New Roman" w:cs="Times New Roman"/>
                <w:sz w:val="24"/>
                <w:szCs w:val="24"/>
              </w:rPr>
            </w:pPr>
          </w:p>
        </w:tc>
      </w:tr>
      <w:tr w:rsidR="007E6CB9" w:rsidRPr="007E6CB9" w14:paraId="63D42ECC" w14:textId="77777777" w:rsidTr="007E6CB9">
        <w:trPr>
          <w:trHeight w:val="400"/>
        </w:trPr>
        <w:tc>
          <w:tcPr>
            <w:tcW w:w="3044"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40C2939"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Madagascar</w:t>
            </w:r>
          </w:p>
        </w:tc>
        <w:tc>
          <w:tcPr>
            <w:tcW w:w="312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61960FB3"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16,348</w:t>
            </w:r>
          </w:p>
        </w:tc>
        <w:tc>
          <w:tcPr>
            <w:tcW w:w="2003"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54E5355F"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225</w:t>
            </w:r>
          </w:p>
        </w:tc>
        <w:tc>
          <w:tcPr>
            <w:tcW w:w="78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783D5433" w14:textId="77777777" w:rsidR="007E6CB9" w:rsidRPr="007E6CB9" w:rsidRDefault="007E6CB9" w:rsidP="007E6CB9">
            <w:pPr>
              <w:spacing w:after="0"/>
              <w:rPr>
                <w:rFonts w:ascii="Times New Roman" w:hAnsi="Times New Roman" w:cs="Times New Roman"/>
                <w:sz w:val="24"/>
                <w:szCs w:val="24"/>
              </w:rPr>
            </w:pPr>
          </w:p>
        </w:tc>
      </w:tr>
      <w:tr w:rsidR="007E6CB9" w:rsidRPr="007E6CB9" w14:paraId="2924298D" w14:textId="77777777" w:rsidTr="007E6CB9">
        <w:trPr>
          <w:trHeight w:val="474"/>
        </w:trPr>
        <w:tc>
          <w:tcPr>
            <w:tcW w:w="3044"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5E143521" w14:textId="77777777" w:rsidR="007E6CB9" w:rsidRPr="007E6CB9" w:rsidRDefault="007E6CB9" w:rsidP="007E6CB9">
            <w:pPr>
              <w:spacing w:after="0"/>
              <w:rPr>
                <w:rFonts w:ascii="Times New Roman" w:hAnsi="Times New Roman" w:cs="Times New Roman"/>
                <w:sz w:val="24"/>
                <w:szCs w:val="24"/>
              </w:rPr>
            </w:pPr>
            <w:proofErr w:type="spellStart"/>
            <w:r w:rsidRPr="007E6CB9">
              <w:rPr>
                <w:rFonts w:ascii="Times New Roman" w:hAnsi="Times New Roman" w:cs="Times New Roman"/>
                <w:sz w:val="24"/>
                <w:szCs w:val="24"/>
              </w:rPr>
              <w:lastRenderedPageBreak/>
              <w:t>República</w:t>
            </w:r>
            <w:proofErr w:type="spellEnd"/>
            <w:r w:rsidRPr="007E6CB9">
              <w:rPr>
                <w:rFonts w:ascii="Times New Roman" w:hAnsi="Times New Roman" w:cs="Times New Roman"/>
                <w:sz w:val="24"/>
                <w:szCs w:val="24"/>
              </w:rPr>
              <w:t xml:space="preserve"> </w:t>
            </w:r>
            <w:proofErr w:type="spellStart"/>
            <w:r w:rsidRPr="007E6CB9">
              <w:rPr>
                <w:rFonts w:ascii="Times New Roman" w:hAnsi="Times New Roman" w:cs="Times New Roman"/>
                <w:sz w:val="24"/>
                <w:szCs w:val="24"/>
              </w:rPr>
              <w:t>Democrática</w:t>
            </w:r>
            <w:proofErr w:type="spellEnd"/>
            <w:r w:rsidRPr="007E6CB9">
              <w:rPr>
                <w:rFonts w:ascii="Times New Roman" w:hAnsi="Times New Roman" w:cs="Times New Roman"/>
                <w:sz w:val="24"/>
                <w:szCs w:val="24"/>
              </w:rPr>
              <w:t xml:space="preserve"> del Congo</w:t>
            </w:r>
          </w:p>
        </w:tc>
        <w:tc>
          <w:tcPr>
            <w:tcW w:w="312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84717D7"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10,624</w:t>
            </w:r>
          </w:p>
        </w:tc>
        <w:tc>
          <w:tcPr>
            <w:tcW w:w="2003"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A6A7FAD"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271</w:t>
            </w:r>
          </w:p>
        </w:tc>
        <w:tc>
          <w:tcPr>
            <w:tcW w:w="782"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12B0F142" w14:textId="77777777" w:rsidR="007E6CB9" w:rsidRPr="007E6CB9" w:rsidRDefault="007E6CB9" w:rsidP="007E6CB9">
            <w:pPr>
              <w:spacing w:after="0"/>
              <w:rPr>
                <w:rFonts w:ascii="Times New Roman" w:hAnsi="Times New Roman" w:cs="Times New Roman"/>
                <w:sz w:val="24"/>
                <w:szCs w:val="24"/>
              </w:rPr>
            </w:pPr>
          </w:p>
        </w:tc>
      </w:tr>
      <w:tr w:rsidR="007E6CB9" w:rsidRPr="007E6CB9" w14:paraId="62DF13EC" w14:textId="77777777" w:rsidTr="007E6CB9">
        <w:trPr>
          <w:trHeight w:val="386"/>
        </w:trPr>
        <w:tc>
          <w:tcPr>
            <w:tcW w:w="3044"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6B5ABF04"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Mozambique</w:t>
            </w:r>
          </w:p>
        </w:tc>
        <w:tc>
          <w:tcPr>
            <w:tcW w:w="312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35EF085"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8,288</w:t>
            </w:r>
          </w:p>
        </w:tc>
        <w:tc>
          <w:tcPr>
            <w:tcW w:w="2003"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3C3DDFBB"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59</w:t>
            </w:r>
          </w:p>
        </w:tc>
        <w:tc>
          <w:tcPr>
            <w:tcW w:w="78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2CBCD25D" w14:textId="77777777" w:rsidR="007E6CB9" w:rsidRPr="007E6CB9" w:rsidRDefault="007E6CB9" w:rsidP="007E6CB9">
            <w:pPr>
              <w:spacing w:after="0"/>
              <w:rPr>
                <w:rFonts w:ascii="Times New Roman" w:hAnsi="Times New Roman" w:cs="Times New Roman"/>
                <w:sz w:val="24"/>
                <w:szCs w:val="24"/>
              </w:rPr>
            </w:pPr>
          </w:p>
        </w:tc>
      </w:tr>
      <w:tr w:rsidR="007E6CB9" w:rsidRPr="007E6CB9" w14:paraId="50A3ABC1" w14:textId="77777777" w:rsidTr="007E6CB9">
        <w:trPr>
          <w:trHeight w:val="539"/>
        </w:trPr>
        <w:tc>
          <w:tcPr>
            <w:tcW w:w="3044"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230C3248"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Zimbabwe</w:t>
            </w:r>
          </w:p>
        </w:tc>
        <w:tc>
          <w:tcPr>
            <w:tcW w:w="312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25F1BD10"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7,816</w:t>
            </w:r>
          </w:p>
        </w:tc>
        <w:tc>
          <w:tcPr>
            <w:tcW w:w="2003"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5EEDE89"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228</w:t>
            </w:r>
          </w:p>
        </w:tc>
        <w:tc>
          <w:tcPr>
            <w:tcW w:w="782"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77DC11CC" w14:textId="77777777" w:rsidR="007E6CB9" w:rsidRPr="007E6CB9" w:rsidRDefault="007E6CB9" w:rsidP="007E6CB9">
            <w:pPr>
              <w:spacing w:after="0"/>
              <w:rPr>
                <w:rFonts w:ascii="Times New Roman" w:hAnsi="Times New Roman" w:cs="Times New Roman"/>
                <w:sz w:val="24"/>
                <w:szCs w:val="24"/>
              </w:rPr>
            </w:pPr>
          </w:p>
        </w:tc>
      </w:tr>
      <w:tr w:rsidR="007E6CB9" w:rsidRPr="007E6CB9" w14:paraId="5AD24A39" w14:textId="77777777" w:rsidTr="007E6CB9">
        <w:trPr>
          <w:trHeight w:val="263"/>
        </w:trPr>
        <w:tc>
          <w:tcPr>
            <w:tcW w:w="3044"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3200F3A4"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Malawi</w:t>
            </w:r>
          </w:p>
        </w:tc>
        <w:tc>
          <w:tcPr>
            <w:tcW w:w="312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698F9CF6"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5,770</w:t>
            </w:r>
          </w:p>
        </w:tc>
        <w:tc>
          <w:tcPr>
            <w:tcW w:w="2003"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45858706"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179</w:t>
            </w:r>
          </w:p>
        </w:tc>
        <w:tc>
          <w:tcPr>
            <w:tcW w:w="78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2E99BC1C" w14:textId="77777777" w:rsidR="007E6CB9" w:rsidRPr="007E6CB9" w:rsidRDefault="007E6CB9" w:rsidP="007E6CB9">
            <w:pPr>
              <w:spacing w:after="0"/>
              <w:rPr>
                <w:rFonts w:ascii="Times New Roman" w:hAnsi="Times New Roman" w:cs="Times New Roman"/>
                <w:sz w:val="24"/>
                <w:szCs w:val="24"/>
              </w:rPr>
            </w:pPr>
          </w:p>
        </w:tc>
      </w:tr>
      <w:tr w:rsidR="007E6CB9" w:rsidRPr="007E6CB9" w14:paraId="76438CFE" w14:textId="77777777" w:rsidTr="007E6CB9">
        <w:tc>
          <w:tcPr>
            <w:tcW w:w="3044"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5076548F"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 xml:space="preserve">Angola </w:t>
            </w:r>
          </w:p>
        </w:tc>
        <w:tc>
          <w:tcPr>
            <w:tcW w:w="312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696C258"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4,797</w:t>
            </w:r>
          </w:p>
        </w:tc>
        <w:tc>
          <w:tcPr>
            <w:tcW w:w="2003"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0AAA65A"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176</w:t>
            </w:r>
          </w:p>
        </w:tc>
        <w:tc>
          <w:tcPr>
            <w:tcW w:w="782"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DBC9240" w14:textId="77777777" w:rsidR="007E6CB9" w:rsidRPr="007E6CB9" w:rsidRDefault="007E6CB9" w:rsidP="007E6CB9">
            <w:pPr>
              <w:spacing w:after="0"/>
              <w:rPr>
                <w:rFonts w:ascii="Times New Roman" w:hAnsi="Times New Roman" w:cs="Times New Roman"/>
                <w:sz w:val="24"/>
                <w:szCs w:val="24"/>
              </w:rPr>
            </w:pPr>
          </w:p>
        </w:tc>
      </w:tr>
      <w:tr w:rsidR="007E6CB9" w:rsidRPr="007E6CB9" w14:paraId="10E242E2" w14:textId="77777777" w:rsidTr="007E6CB9">
        <w:trPr>
          <w:trHeight w:val="347"/>
        </w:trPr>
        <w:tc>
          <w:tcPr>
            <w:tcW w:w="3044"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884F445"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Benin</w:t>
            </w:r>
          </w:p>
        </w:tc>
        <w:tc>
          <w:tcPr>
            <w:tcW w:w="312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3F9BC89E"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2,340</w:t>
            </w:r>
          </w:p>
        </w:tc>
        <w:tc>
          <w:tcPr>
            <w:tcW w:w="2003"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566C2F29"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40</w:t>
            </w:r>
          </w:p>
        </w:tc>
        <w:tc>
          <w:tcPr>
            <w:tcW w:w="78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F5A28F7" w14:textId="77777777" w:rsidR="007E6CB9" w:rsidRPr="007E6CB9" w:rsidRDefault="007E6CB9" w:rsidP="007E6CB9">
            <w:pPr>
              <w:spacing w:after="0"/>
              <w:rPr>
                <w:rFonts w:ascii="Times New Roman" w:hAnsi="Times New Roman" w:cs="Times New Roman"/>
                <w:sz w:val="24"/>
                <w:szCs w:val="24"/>
              </w:rPr>
            </w:pPr>
          </w:p>
        </w:tc>
      </w:tr>
      <w:tr w:rsidR="007E6CB9" w:rsidRPr="007E6CB9" w14:paraId="6BD7135B" w14:textId="77777777" w:rsidTr="007E6CB9">
        <w:trPr>
          <w:trHeight w:val="406"/>
        </w:trPr>
        <w:tc>
          <w:tcPr>
            <w:tcW w:w="3044"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532C7F97"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Burkina Faso</w:t>
            </w:r>
          </w:p>
        </w:tc>
        <w:tc>
          <w:tcPr>
            <w:tcW w:w="3125"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D279321"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2,028</w:t>
            </w:r>
          </w:p>
        </w:tc>
        <w:tc>
          <w:tcPr>
            <w:tcW w:w="2003"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22443993"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57</w:t>
            </w:r>
          </w:p>
        </w:tc>
        <w:tc>
          <w:tcPr>
            <w:tcW w:w="782"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2E617520" w14:textId="77777777" w:rsidR="007E6CB9" w:rsidRPr="007E6CB9" w:rsidRDefault="007E6CB9" w:rsidP="007E6CB9">
            <w:pPr>
              <w:spacing w:after="0"/>
              <w:rPr>
                <w:rFonts w:ascii="Times New Roman" w:hAnsi="Times New Roman" w:cs="Times New Roman"/>
                <w:sz w:val="24"/>
                <w:szCs w:val="24"/>
              </w:rPr>
            </w:pPr>
          </w:p>
        </w:tc>
      </w:tr>
      <w:tr w:rsidR="007E6CB9" w:rsidRPr="007E6CB9" w14:paraId="751BA03B" w14:textId="77777777" w:rsidTr="007E6CB9">
        <w:trPr>
          <w:trHeight w:val="258"/>
        </w:trPr>
        <w:tc>
          <w:tcPr>
            <w:tcW w:w="3044"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350E75E2"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Togo</w:t>
            </w:r>
          </w:p>
        </w:tc>
        <w:tc>
          <w:tcPr>
            <w:tcW w:w="3125"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6CD2144"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1,749</w:t>
            </w:r>
          </w:p>
        </w:tc>
        <w:tc>
          <w:tcPr>
            <w:tcW w:w="2003"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681F018" w14:textId="77777777" w:rsidR="007E6CB9" w:rsidRPr="007E6CB9" w:rsidRDefault="007E6CB9" w:rsidP="007E6CB9">
            <w:pPr>
              <w:spacing w:after="0"/>
              <w:rPr>
                <w:rFonts w:ascii="Times New Roman" w:hAnsi="Times New Roman" w:cs="Times New Roman"/>
                <w:sz w:val="24"/>
                <w:szCs w:val="24"/>
              </w:rPr>
            </w:pPr>
            <w:r w:rsidRPr="007E6CB9">
              <w:rPr>
                <w:rFonts w:ascii="Times New Roman" w:hAnsi="Times New Roman" w:cs="Times New Roman"/>
                <w:sz w:val="24"/>
                <w:szCs w:val="24"/>
              </w:rPr>
              <w:t>47</w:t>
            </w:r>
          </w:p>
        </w:tc>
        <w:tc>
          <w:tcPr>
            <w:tcW w:w="78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41E479A6" w14:textId="77777777" w:rsidR="007E6CB9" w:rsidRPr="007E6CB9" w:rsidRDefault="007E6CB9" w:rsidP="007E6CB9">
            <w:pPr>
              <w:spacing w:after="0"/>
              <w:rPr>
                <w:rFonts w:ascii="Times New Roman" w:hAnsi="Times New Roman" w:cs="Times New Roman"/>
                <w:sz w:val="24"/>
                <w:szCs w:val="24"/>
              </w:rPr>
            </w:pPr>
          </w:p>
        </w:tc>
      </w:tr>
    </w:tbl>
    <w:p w14:paraId="317D38BC" w14:textId="77777777" w:rsidR="00AE1CBD" w:rsidRDefault="00AE1CBD" w:rsidP="00AE1CBD">
      <w:pPr>
        <w:spacing w:after="0"/>
        <w:rPr>
          <w:rFonts w:ascii="Times New Roman" w:hAnsi="Times New Roman" w:cs="Times New Roman"/>
          <w:sz w:val="24"/>
          <w:szCs w:val="24"/>
        </w:rPr>
      </w:pPr>
    </w:p>
    <w:p w14:paraId="0C3E3519" w14:textId="0C6020DE" w:rsidR="00AE1CBD" w:rsidRDefault="00AE1CBD" w:rsidP="007E6CB9">
      <w:pPr>
        <w:spacing w:after="0"/>
        <w:ind w:firstLine="720"/>
        <w:rPr>
          <w:rFonts w:ascii="Times New Roman" w:hAnsi="Times New Roman" w:cs="Times New Roman"/>
          <w:sz w:val="24"/>
          <w:szCs w:val="24"/>
          <w:lang w:val="es-419"/>
        </w:rPr>
      </w:pPr>
      <w:r w:rsidRPr="009B1BDD">
        <w:rPr>
          <w:rFonts w:ascii="Times New Roman" w:hAnsi="Times New Roman" w:cs="Times New Roman"/>
          <w:sz w:val="24"/>
          <w:szCs w:val="24"/>
          <w:lang w:val="es-419"/>
        </w:rPr>
        <w:t xml:space="preserve">Sólo Sudáfrica se ha visto gravemente afectada. Los demás países </w:t>
      </w:r>
      <w:r w:rsidR="007E6CB9" w:rsidRPr="009B1BDD">
        <w:rPr>
          <w:rFonts w:ascii="Times New Roman" w:hAnsi="Times New Roman" w:cs="Times New Roman"/>
          <w:sz w:val="24"/>
          <w:szCs w:val="24"/>
          <w:lang w:val="es-419"/>
        </w:rPr>
        <w:t xml:space="preserve">africanos </w:t>
      </w:r>
      <w:r w:rsidRPr="009B1BDD">
        <w:rPr>
          <w:rFonts w:ascii="Times New Roman" w:hAnsi="Times New Roman" w:cs="Times New Roman"/>
          <w:sz w:val="24"/>
          <w:szCs w:val="24"/>
          <w:lang w:val="es-419"/>
        </w:rPr>
        <w:t xml:space="preserve">parecen estar bien. </w:t>
      </w:r>
      <w:r w:rsidR="007E6CB9" w:rsidRPr="009B1BDD">
        <w:rPr>
          <w:rFonts w:ascii="Times New Roman" w:hAnsi="Times New Roman" w:cs="Times New Roman"/>
          <w:sz w:val="24"/>
          <w:szCs w:val="24"/>
          <w:lang w:val="es-419"/>
        </w:rPr>
        <w:t>Estos países tienen experiencia previa en el manejo de epidemias como el SARS, el Ébola, etc.</w:t>
      </w:r>
    </w:p>
    <w:p w14:paraId="5ED9925A" w14:textId="77777777" w:rsidR="008353F7" w:rsidRPr="009B1BDD" w:rsidRDefault="008353F7" w:rsidP="007E6CB9">
      <w:pPr>
        <w:spacing w:after="0"/>
        <w:ind w:firstLine="720"/>
        <w:rPr>
          <w:rFonts w:ascii="Times New Roman" w:hAnsi="Times New Roman" w:cs="Times New Roman"/>
          <w:sz w:val="24"/>
          <w:szCs w:val="24"/>
          <w:lang w:val="es-419"/>
        </w:rPr>
      </w:pPr>
    </w:p>
    <w:p w14:paraId="3F7B7A75" w14:textId="1D156AF0" w:rsidR="006745CF" w:rsidRPr="009B1BDD" w:rsidRDefault="00741A97" w:rsidP="00603BEC">
      <w:pPr>
        <w:spacing w:after="0"/>
        <w:ind w:firstLine="720"/>
        <w:rPr>
          <w:rFonts w:ascii="Times New Roman" w:hAnsi="Times New Roman" w:cs="Times New Roman"/>
          <w:sz w:val="24"/>
          <w:szCs w:val="24"/>
          <w:lang w:val="es-419"/>
        </w:rPr>
      </w:pPr>
      <w:r w:rsidRPr="009B1BDD">
        <w:rPr>
          <w:rFonts w:ascii="Times New Roman" w:hAnsi="Times New Roman" w:cs="Times New Roman"/>
          <w:sz w:val="24"/>
          <w:szCs w:val="24"/>
          <w:lang w:val="es-419"/>
        </w:rPr>
        <w:t>Aquí está el resumen del informe semanal de la OMS al 21 de septiembre de 2020:</w:t>
      </w:r>
    </w:p>
    <w:p w14:paraId="4CF42ADA" w14:textId="162911B9" w:rsidR="00741A97" w:rsidRPr="009B1BDD" w:rsidRDefault="00741A97" w:rsidP="008353F7">
      <w:pPr>
        <w:numPr>
          <w:ilvl w:val="0"/>
          <w:numId w:val="7"/>
        </w:numPr>
        <w:spacing w:after="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t xml:space="preserve">Un aumento de la incidencia semanal de casos en todas las regiones de la OMS en los últimos siete días, excepto la región de África. </w:t>
      </w:r>
    </w:p>
    <w:p w14:paraId="4E1CC1A4" w14:textId="0F4AD18B" w:rsidR="00741A97" w:rsidRPr="009B1BDD" w:rsidRDefault="00741A97" w:rsidP="008353F7">
      <w:pPr>
        <w:numPr>
          <w:ilvl w:val="0"/>
          <w:numId w:val="7"/>
        </w:numPr>
        <w:spacing w:after="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t>Las Américas (Norte y Sur) siguen llevando la mayor carga de COVID-19 a nivel mundial, ya que representan más del 38% de todos los nuevos casos notificados en los últimos siete días, aunque la región ha notificado una disminución del 22% en las nuevas muertes.</w:t>
      </w:r>
    </w:p>
    <w:p w14:paraId="403D7F41" w14:textId="7C01E465" w:rsidR="00741A97" w:rsidRPr="009B1BDD" w:rsidRDefault="00741A97" w:rsidP="008353F7">
      <w:pPr>
        <w:numPr>
          <w:ilvl w:val="0"/>
          <w:numId w:val="7"/>
        </w:numPr>
        <w:spacing w:after="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t>La región europea registró el mayor aumento de muertes en la última semana, con un incremento del 27% en comparación con la semana anterior.</w:t>
      </w:r>
    </w:p>
    <w:p w14:paraId="1247AFD1" w14:textId="045B0CB5" w:rsidR="00741A97" w:rsidRPr="009B1BDD" w:rsidRDefault="00741A97" w:rsidP="008353F7">
      <w:pPr>
        <w:numPr>
          <w:ilvl w:val="0"/>
          <w:numId w:val="7"/>
        </w:numPr>
        <w:spacing w:after="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t>En la región de Asia sudoriental se ha producido un aumento de las nuevas muertes por COVID-19, con más de 9.000 muertes en la última semana, lo que representa el 25% de todas las muertes notificadas y supera las 100.000 muertes totales por COVID-19 desde el comienzo de la pandemia. Además, la región representa el 35% de los nuevos casos notificados en la última semana.</w:t>
      </w:r>
    </w:p>
    <w:p w14:paraId="6330982D" w14:textId="375207A1" w:rsidR="00741A97" w:rsidRPr="009B1BDD" w:rsidRDefault="00741A97" w:rsidP="008353F7">
      <w:pPr>
        <w:numPr>
          <w:ilvl w:val="0"/>
          <w:numId w:val="7"/>
        </w:numPr>
        <w:spacing w:after="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t>En las regiones del Mediterráneo oriental y el Pacífico occidental se ha registrado un ligero aumento de los casos y muertes notificados en las últimas tres semanas.</w:t>
      </w:r>
    </w:p>
    <w:p w14:paraId="5A4AD97A" w14:textId="4D9D531B" w:rsidR="00741A97" w:rsidRPr="009B1BDD" w:rsidRDefault="00741A97" w:rsidP="008353F7">
      <w:pPr>
        <w:numPr>
          <w:ilvl w:val="0"/>
          <w:numId w:val="7"/>
        </w:numPr>
        <w:spacing w:after="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t>La región de África sigue mostrando un marcado descenso, con disminuciones del 12% y el 16% en los casos y muertes notificados, respectivamente, en la última semana.</w:t>
      </w:r>
    </w:p>
    <w:p w14:paraId="59B43BB9" w14:textId="1F865EF2" w:rsidR="00741A97" w:rsidRPr="009B1BDD" w:rsidRDefault="00741A97" w:rsidP="008353F7">
      <w:pPr>
        <w:spacing w:after="0"/>
        <w:ind w:left="360"/>
        <w:jc w:val="both"/>
        <w:rPr>
          <w:rFonts w:ascii="Times New Roman" w:hAnsi="Times New Roman" w:cs="Times New Roman"/>
          <w:sz w:val="24"/>
          <w:szCs w:val="24"/>
          <w:lang w:val="es-419"/>
        </w:rPr>
      </w:pPr>
    </w:p>
    <w:p w14:paraId="00F51E4B" w14:textId="0AE9643E" w:rsidR="00741A97" w:rsidRPr="009B1BDD" w:rsidRDefault="00741A97" w:rsidP="008353F7">
      <w:pPr>
        <w:spacing w:after="0"/>
        <w:ind w:left="36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t>El número de casos de infección y de muertes puede considerarse como la punta de la pirámide:</w:t>
      </w:r>
    </w:p>
    <w:p w14:paraId="36B76781" w14:textId="77777777" w:rsidR="00741A97" w:rsidRPr="009B1BDD" w:rsidRDefault="00741A97" w:rsidP="00741A97">
      <w:pPr>
        <w:spacing w:after="0"/>
        <w:ind w:left="360"/>
        <w:rPr>
          <w:rFonts w:ascii="Times New Roman" w:hAnsi="Times New Roman" w:cs="Times New Roman"/>
          <w:sz w:val="24"/>
          <w:szCs w:val="24"/>
          <w:lang w:val="es-419"/>
        </w:rPr>
      </w:pPr>
    </w:p>
    <w:p w14:paraId="6C1FA5BE" w14:textId="3B2EB9A8" w:rsidR="00741A97" w:rsidRDefault="00741A97" w:rsidP="00741A97">
      <w:pPr>
        <w:spacing w:after="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407DA07" wp14:editId="64602C2A">
            <wp:extent cx="4413302" cy="211563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5325" cy="2150158"/>
                    </a:xfrm>
                    <a:prstGeom prst="rect">
                      <a:avLst/>
                    </a:prstGeom>
                    <a:noFill/>
                  </pic:spPr>
                </pic:pic>
              </a:graphicData>
            </a:graphic>
          </wp:inline>
        </w:drawing>
      </w:r>
    </w:p>
    <w:p w14:paraId="1EB457C7" w14:textId="0798233F" w:rsidR="00741A97" w:rsidRDefault="00741A97" w:rsidP="00741A97">
      <w:pPr>
        <w:spacing w:after="0"/>
        <w:rPr>
          <w:rFonts w:ascii="Times New Roman" w:hAnsi="Times New Roman" w:cs="Times New Roman"/>
          <w:sz w:val="24"/>
          <w:szCs w:val="24"/>
        </w:rPr>
      </w:pPr>
    </w:p>
    <w:p w14:paraId="49022678" w14:textId="3B8CE7C0" w:rsidR="00603BEC" w:rsidRPr="009B1BDD" w:rsidRDefault="00603BEC" w:rsidP="008353F7">
      <w:pPr>
        <w:spacing w:after="0"/>
        <w:ind w:firstLine="72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t xml:space="preserve">El número de infecciones podría ser 20 veces mayor ya que no todas han sido probadas y reportadas. Hay muchos casos asintomáticos. Los más vulnerables son los ancianos y los que tienen un sistema inmunológico débil debido a otras enfermedades (hipertensión, diabetes, obesidad, etc.). </w:t>
      </w:r>
    </w:p>
    <w:p w14:paraId="4A5C5A20" w14:textId="12D6BF35" w:rsidR="00603BEC" w:rsidRPr="009B1BDD" w:rsidRDefault="00603BEC" w:rsidP="008353F7">
      <w:pPr>
        <w:spacing w:after="0"/>
        <w:ind w:firstLine="72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t xml:space="preserve">El número de muertes podría ser mayor, especialmente con aquellos que murieron en su casa </w:t>
      </w:r>
      <w:r w:rsidR="00741A97" w:rsidRPr="009B1BDD">
        <w:rPr>
          <w:rFonts w:ascii="Times New Roman" w:hAnsi="Times New Roman" w:cs="Times New Roman"/>
          <w:sz w:val="24"/>
          <w:szCs w:val="24"/>
          <w:lang w:val="es-419"/>
        </w:rPr>
        <w:t xml:space="preserve">y </w:t>
      </w:r>
      <w:r w:rsidRPr="009B1BDD">
        <w:rPr>
          <w:rFonts w:ascii="Times New Roman" w:hAnsi="Times New Roman" w:cs="Times New Roman"/>
          <w:sz w:val="24"/>
          <w:szCs w:val="24"/>
          <w:lang w:val="es-419"/>
        </w:rPr>
        <w:t>no fueron reportados.  Incluso si duplicamos el número de muertes - todavía sería un pequeño porcentaje. Si aceptamos la estimación de que la tasa de infección real podría ser mucho más alta, la tasa de mortalidad podría ser mucho más baja.</w:t>
      </w:r>
    </w:p>
    <w:p w14:paraId="5F696109" w14:textId="273C8A08" w:rsidR="00603BEC" w:rsidRPr="009B1BDD" w:rsidRDefault="00603BEC" w:rsidP="008353F7">
      <w:pPr>
        <w:spacing w:after="0"/>
        <w:ind w:firstLine="72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t>En comparación con la gripe española de</w:t>
      </w:r>
      <w:r w:rsidR="0004329E" w:rsidRPr="009B1BDD">
        <w:rPr>
          <w:rFonts w:ascii="Times New Roman" w:hAnsi="Times New Roman" w:cs="Times New Roman"/>
          <w:sz w:val="24"/>
          <w:szCs w:val="24"/>
          <w:lang w:val="es-419"/>
        </w:rPr>
        <w:t xml:space="preserve"> 1918-1919, que infectó a más de 500 millones de personas y causó 50 millones de muertes</w:t>
      </w:r>
      <w:r w:rsidRPr="009B1BDD">
        <w:rPr>
          <w:rFonts w:ascii="Times New Roman" w:hAnsi="Times New Roman" w:cs="Times New Roman"/>
          <w:sz w:val="24"/>
          <w:szCs w:val="24"/>
          <w:lang w:val="es-419"/>
        </w:rPr>
        <w:t xml:space="preserve">, el número de </w:t>
      </w:r>
      <w:r w:rsidR="0004329E" w:rsidRPr="009B1BDD">
        <w:rPr>
          <w:rFonts w:ascii="Times New Roman" w:hAnsi="Times New Roman" w:cs="Times New Roman"/>
          <w:sz w:val="24"/>
          <w:szCs w:val="24"/>
          <w:lang w:val="es-419"/>
        </w:rPr>
        <w:t xml:space="preserve">casos y muertes de Covid-19 en la actualidad </w:t>
      </w:r>
      <w:r w:rsidRPr="009B1BDD">
        <w:rPr>
          <w:rFonts w:ascii="Times New Roman" w:hAnsi="Times New Roman" w:cs="Times New Roman"/>
          <w:sz w:val="24"/>
          <w:szCs w:val="24"/>
          <w:lang w:val="es-419"/>
        </w:rPr>
        <w:t xml:space="preserve">es muy bajo </w:t>
      </w:r>
      <w:r w:rsidR="0004329E" w:rsidRPr="009B1BDD">
        <w:rPr>
          <w:rFonts w:ascii="Times New Roman" w:hAnsi="Times New Roman" w:cs="Times New Roman"/>
          <w:sz w:val="24"/>
          <w:szCs w:val="24"/>
          <w:lang w:val="es-419"/>
        </w:rPr>
        <w:t xml:space="preserve">(más de 33 millones de personas infectadas y más de 1 millón de muertes) </w:t>
      </w:r>
      <w:r w:rsidRPr="009B1BDD">
        <w:rPr>
          <w:rFonts w:ascii="Times New Roman" w:hAnsi="Times New Roman" w:cs="Times New Roman"/>
          <w:sz w:val="24"/>
          <w:szCs w:val="24"/>
          <w:lang w:val="es-419"/>
        </w:rPr>
        <w:t xml:space="preserve">y la tasa de recuperación es alta. </w:t>
      </w:r>
      <w:r w:rsidR="009B61B7" w:rsidRPr="009B1BDD">
        <w:rPr>
          <w:rFonts w:ascii="Times New Roman" w:hAnsi="Times New Roman" w:cs="Times New Roman"/>
          <w:sz w:val="24"/>
          <w:szCs w:val="24"/>
          <w:lang w:val="es-419"/>
        </w:rPr>
        <w:t xml:space="preserve">La cepa más resistente del virus parece ser altamente infecciosa pero menos letal. </w:t>
      </w:r>
      <w:r w:rsidRPr="009B1BDD">
        <w:rPr>
          <w:rFonts w:ascii="Times New Roman" w:hAnsi="Times New Roman" w:cs="Times New Roman"/>
          <w:sz w:val="24"/>
          <w:szCs w:val="24"/>
          <w:lang w:val="es-419"/>
        </w:rPr>
        <w:t xml:space="preserve">Las personas sanas con un sistema inmunológico que funciona normalmente tienden a sobrevivir a las infecciones. No es el virus lo que mata, sino la reacción exagerada del cuerpo ante su presencia. </w:t>
      </w:r>
    </w:p>
    <w:p w14:paraId="4D5CC06E" w14:textId="640484F3" w:rsidR="00603BEC" w:rsidRPr="009B1BDD" w:rsidRDefault="00603BEC" w:rsidP="008353F7">
      <w:pPr>
        <w:spacing w:after="0"/>
        <w:ind w:firstLine="72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t>La curva se ha aplanado en la mayor parte de Europa y en muchas partes de Asia, pero no en los Estados Unidos, el Brasil, la India y Filipinas, donde el virus sigue propagándose rápidamente. El bloqueo, el distanciamiento físico y otras medidas de seguridad (mascarilla), las pruebas, la localización de contactos, etc. pueden haber ayudado a los países que adoptaron estas medidas. Pero una vez que el encierro se ha relajado, se han notificado nuevos brotes, por lo que se vuelven a imponer las restricciones en estas zonas. Hay nuevos picos en Israel y Hong</w:t>
      </w:r>
      <w:r w:rsidR="00B131CD">
        <w:rPr>
          <w:rFonts w:ascii="Times New Roman" w:hAnsi="Times New Roman" w:cs="Times New Roman"/>
          <w:sz w:val="24"/>
          <w:szCs w:val="24"/>
          <w:lang w:val="es-419"/>
        </w:rPr>
        <w:t xml:space="preserve"> K</w:t>
      </w:r>
      <w:r w:rsidRPr="009B1BDD">
        <w:rPr>
          <w:rFonts w:ascii="Times New Roman" w:hAnsi="Times New Roman" w:cs="Times New Roman"/>
          <w:sz w:val="24"/>
          <w:szCs w:val="24"/>
          <w:lang w:val="es-419"/>
        </w:rPr>
        <w:t xml:space="preserve">ong, así como en Corea del Sur (procedentes de la base de </w:t>
      </w:r>
      <w:proofErr w:type="gramStart"/>
      <w:r w:rsidRPr="009B1BDD">
        <w:rPr>
          <w:rFonts w:ascii="Times New Roman" w:hAnsi="Times New Roman" w:cs="Times New Roman"/>
          <w:sz w:val="24"/>
          <w:szCs w:val="24"/>
          <w:lang w:val="es-419"/>
        </w:rPr>
        <w:t>EE.UU.</w:t>
      </w:r>
      <w:proofErr w:type="gramEnd"/>
      <w:r w:rsidRPr="009B1BDD">
        <w:rPr>
          <w:rFonts w:ascii="Times New Roman" w:hAnsi="Times New Roman" w:cs="Times New Roman"/>
          <w:sz w:val="24"/>
          <w:szCs w:val="24"/>
          <w:lang w:val="es-419"/>
        </w:rPr>
        <w:t xml:space="preserve">) y en Galicia, España. En China, ha habido nuevos brotes en Beijing. En Mongolia Interior se ha informado de un brote de Peste Bubónica. No se puede descartar una segunda o incluso una tercera ola como en las pandemias anteriores. </w:t>
      </w:r>
    </w:p>
    <w:p w14:paraId="0A54AEA5" w14:textId="206DDB24" w:rsidR="00603BEC" w:rsidRPr="009B1BDD" w:rsidRDefault="00603BEC" w:rsidP="008353F7">
      <w:pPr>
        <w:spacing w:after="0"/>
        <w:ind w:firstLine="72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t xml:space="preserve">Hay </w:t>
      </w:r>
      <w:r w:rsidR="00735509" w:rsidRPr="009B1BDD">
        <w:rPr>
          <w:rFonts w:ascii="Times New Roman" w:hAnsi="Times New Roman" w:cs="Times New Roman"/>
          <w:sz w:val="24"/>
          <w:szCs w:val="24"/>
          <w:lang w:val="es-419"/>
        </w:rPr>
        <w:t>240</w:t>
      </w:r>
      <w:r w:rsidRPr="009B1BDD">
        <w:rPr>
          <w:rFonts w:ascii="Times New Roman" w:hAnsi="Times New Roman" w:cs="Times New Roman"/>
          <w:sz w:val="24"/>
          <w:szCs w:val="24"/>
          <w:lang w:val="es-419"/>
        </w:rPr>
        <w:t xml:space="preserve"> vacunas en desarrollo</w:t>
      </w:r>
      <w:r w:rsidR="00735509" w:rsidRPr="009B1BDD">
        <w:rPr>
          <w:rFonts w:ascii="Times New Roman" w:hAnsi="Times New Roman" w:cs="Times New Roman"/>
          <w:sz w:val="24"/>
          <w:szCs w:val="24"/>
          <w:lang w:val="es-419"/>
        </w:rPr>
        <w:t xml:space="preserve"> temprano, 40 en ensayos clínicos y nueve en la etapa final de pruebas (fase III). </w:t>
      </w:r>
      <w:r w:rsidR="009946FB" w:rsidRPr="009B1BDD">
        <w:rPr>
          <w:rFonts w:ascii="Times New Roman" w:hAnsi="Times New Roman" w:cs="Times New Roman"/>
          <w:sz w:val="24"/>
          <w:szCs w:val="24"/>
          <w:lang w:val="es-419"/>
        </w:rPr>
        <w:t xml:space="preserve">Sin esperar los resultados de la fase II, </w:t>
      </w:r>
      <w:r w:rsidR="00735509" w:rsidRPr="009B1BDD">
        <w:rPr>
          <w:rFonts w:ascii="Times New Roman" w:hAnsi="Times New Roman" w:cs="Times New Roman"/>
          <w:sz w:val="24"/>
          <w:szCs w:val="24"/>
          <w:lang w:val="es-419"/>
        </w:rPr>
        <w:t xml:space="preserve">Rusia y China han aprobado vacunas </w:t>
      </w:r>
      <w:r w:rsidR="009946FB" w:rsidRPr="009B1BDD">
        <w:rPr>
          <w:rFonts w:ascii="Times New Roman" w:hAnsi="Times New Roman" w:cs="Times New Roman"/>
          <w:sz w:val="24"/>
          <w:szCs w:val="24"/>
          <w:lang w:val="es-419"/>
        </w:rPr>
        <w:t xml:space="preserve">que son muy arriesgadas. </w:t>
      </w:r>
      <w:r w:rsidR="00735509" w:rsidRPr="009B1BDD">
        <w:rPr>
          <w:rFonts w:ascii="Times New Roman" w:hAnsi="Times New Roman" w:cs="Times New Roman"/>
          <w:sz w:val="24"/>
          <w:szCs w:val="24"/>
          <w:lang w:val="es-419"/>
        </w:rPr>
        <w:t xml:space="preserve">La más avanzada </w:t>
      </w:r>
      <w:r w:rsidR="009946FB" w:rsidRPr="009B1BDD">
        <w:rPr>
          <w:rFonts w:ascii="Times New Roman" w:hAnsi="Times New Roman" w:cs="Times New Roman"/>
          <w:sz w:val="24"/>
          <w:szCs w:val="24"/>
          <w:lang w:val="es-419"/>
        </w:rPr>
        <w:t>es la</w:t>
      </w:r>
      <w:r w:rsidR="00735509" w:rsidRPr="009B1BDD">
        <w:rPr>
          <w:rFonts w:ascii="Times New Roman" w:hAnsi="Times New Roman" w:cs="Times New Roman"/>
          <w:sz w:val="24"/>
          <w:szCs w:val="24"/>
          <w:lang w:val="es-419"/>
        </w:rPr>
        <w:t xml:space="preserve"> AstraZen</w:t>
      </w:r>
      <w:r w:rsidR="00B131CD">
        <w:rPr>
          <w:rFonts w:ascii="Times New Roman" w:hAnsi="Times New Roman" w:cs="Times New Roman"/>
          <w:sz w:val="24"/>
          <w:szCs w:val="24"/>
          <w:lang w:val="es-419"/>
        </w:rPr>
        <w:t>e</w:t>
      </w:r>
      <w:r w:rsidR="00735509" w:rsidRPr="009B1BDD">
        <w:rPr>
          <w:rFonts w:ascii="Times New Roman" w:hAnsi="Times New Roman" w:cs="Times New Roman"/>
          <w:sz w:val="24"/>
          <w:szCs w:val="24"/>
          <w:lang w:val="es-419"/>
        </w:rPr>
        <w:t>ca</w:t>
      </w:r>
      <w:r w:rsidR="009946FB" w:rsidRPr="009B1BDD">
        <w:rPr>
          <w:rFonts w:ascii="Times New Roman" w:hAnsi="Times New Roman" w:cs="Times New Roman"/>
          <w:sz w:val="24"/>
          <w:szCs w:val="24"/>
          <w:lang w:val="es-419"/>
        </w:rPr>
        <w:t xml:space="preserve"> desarrollada por la Universidad de Oxford. Se espera que estén</w:t>
      </w:r>
      <w:r w:rsidRPr="009B1BDD">
        <w:rPr>
          <w:rFonts w:ascii="Times New Roman" w:hAnsi="Times New Roman" w:cs="Times New Roman"/>
          <w:sz w:val="24"/>
          <w:szCs w:val="24"/>
          <w:lang w:val="es-419"/>
        </w:rPr>
        <w:t xml:space="preserve"> disponibles a mediados </w:t>
      </w:r>
      <w:r w:rsidR="00735509" w:rsidRPr="009B1BDD">
        <w:rPr>
          <w:rFonts w:ascii="Times New Roman" w:hAnsi="Times New Roman" w:cs="Times New Roman"/>
          <w:sz w:val="24"/>
          <w:szCs w:val="24"/>
          <w:lang w:val="es-419"/>
        </w:rPr>
        <w:t>de 2021</w:t>
      </w:r>
      <w:r w:rsidRPr="009B1BDD">
        <w:rPr>
          <w:rFonts w:ascii="Times New Roman" w:hAnsi="Times New Roman" w:cs="Times New Roman"/>
          <w:sz w:val="24"/>
          <w:szCs w:val="24"/>
          <w:lang w:val="es-419"/>
        </w:rPr>
        <w:t>. Llevará más de un año producir y</w:t>
      </w:r>
      <w:r w:rsidR="00735509" w:rsidRPr="009B1BDD">
        <w:rPr>
          <w:rFonts w:ascii="Times New Roman" w:hAnsi="Times New Roman" w:cs="Times New Roman"/>
          <w:sz w:val="24"/>
          <w:szCs w:val="24"/>
          <w:lang w:val="es-419"/>
        </w:rPr>
        <w:t xml:space="preserve"> distribuir en masa</w:t>
      </w:r>
      <w:r w:rsidRPr="009B1BDD">
        <w:rPr>
          <w:rFonts w:ascii="Times New Roman" w:hAnsi="Times New Roman" w:cs="Times New Roman"/>
          <w:sz w:val="24"/>
          <w:szCs w:val="24"/>
          <w:lang w:val="es-419"/>
        </w:rPr>
        <w:t xml:space="preserve"> estas vacunas. Sin embargo, su efectividad no puede ser garantizada, especialmente con las mutaciones del virus.  De acuerdo con la OMS, el virus sólo </w:t>
      </w:r>
      <w:r w:rsidR="009946FB" w:rsidRPr="009B1BDD">
        <w:rPr>
          <w:rFonts w:ascii="Times New Roman" w:hAnsi="Times New Roman" w:cs="Times New Roman"/>
          <w:sz w:val="24"/>
          <w:szCs w:val="24"/>
          <w:lang w:val="es-419"/>
        </w:rPr>
        <w:t xml:space="preserve">podría </w:t>
      </w:r>
      <w:r w:rsidRPr="009B1BDD">
        <w:rPr>
          <w:rFonts w:ascii="Times New Roman" w:hAnsi="Times New Roman" w:cs="Times New Roman"/>
          <w:sz w:val="24"/>
          <w:szCs w:val="24"/>
          <w:lang w:val="es-419"/>
        </w:rPr>
        <w:t xml:space="preserve">ser </w:t>
      </w:r>
      <w:r w:rsidR="009946FB" w:rsidRPr="009B1BDD">
        <w:rPr>
          <w:rFonts w:ascii="Times New Roman" w:hAnsi="Times New Roman" w:cs="Times New Roman"/>
          <w:sz w:val="24"/>
          <w:szCs w:val="24"/>
          <w:lang w:val="es-419"/>
        </w:rPr>
        <w:t xml:space="preserve">totalmente </w:t>
      </w:r>
      <w:r w:rsidRPr="009B1BDD">
        <w:rPr>
          <w:rFonts w:ascii="Times New Roman" w:hAnsi="Times New Roman" w:cs="Times New Roman"/>
          <w:sz w:val="24"/>
          <w:szCs w:val="24"/>
          <w:lang w:val="es-419"/>
        </w:rPr>
        <w:t>derrotado en 5 años.</w:t>
      </w:r>
      <w:r w:rsidR="009946FB" w:rsidRPr="009B1BDD">
        <w:rPr>
          <w:rFonts w:ascii="Times New Roman" w:hAnsi="Times New Roman" w:cs="Times New Roman"/>
          <w:sz w:val="24"/>
          <w:szCs w:val="24"/>
          <w:lang w:val="es-419"/>
        </w:rPr>
        <w:t xml:space="preserve"> Mientras tanto, tenemos que aprender a vivir con él y usar medidas de protección como el distanciamiento social, la mascarilla, el lavado de manos, etc.</w:t>
      </w:r>
    </w:p>
    <w:p w14:paraId="02C2A931" w14:textId="59517A8B" w:rsidR="00603BEC" w:rsidRPr="009B1BDD" w:rsidRDefault="00603BEC" w:rsidP="008353F7">
      <w:pPr>
        <w:spacing w:after="0"/>
        <w:ind w:firstLine="72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lastRenderedPageBreak/>
        <w:t xml:space="preserve">El mundo se enfrenta a una crisis sanitaria mundial, pero carece de una respuesta global coordinada. Se ha culpado a China y a la OMS de la pandemia por no haber advertido al mundo a tiempo. Los </w:t>
      </w:r>
      <w:proofErr w:type="gramStart"/>
      <w:r w:rsidR="00B131CD" w:rsidRPr="009B1BDD">
        <w:rPr>
          <w:rFonts w:ascii="Times New Roman" w:hAnsi="Times New Roman" w:cs="Times New Roman"/>
          <w:sz w:val="24"/>
          <w:szCs w:val="24"/>
          <w:lang w:val="es-419"/>
        </w:rPr>
        <w:t>EE.UU.</w:t>
      </w:r>
      <w:proofErr w:type="gramEnd"/>
      <w:r w:rsidRPr="009B1BDD">
        <w:rPr>
          <w:rFonts w:ascii="Times New Roman" w:hAnsi="Times New Roman" w:cs="Times New Roman"/>
          <w:sz w:val="24"/>
          <w:szCs w:val="24"/>
          <w:lang w:val="es-419"/>
        </w:rPr>
        <w:t xml:space="preserve"> han retirado el apoyo y la financiación a la OMS. La ONU aprobó una resolución pidiendo una investigación de cómo se manejó la crisis, especialmente en el período de inicio en Wuhan. Los líderes de varias naciones también pueden ser responsabilizados por no haber visto la amenaza catastrófica y actuar inmediatamente una vez que la pandemia fue declarada.</w:t>
      </w:r>
    </w:p>
    <w:p w14:paraId="213C7592" w14:textId="078E95E7" w:rsidR="00474A24" w:rsidRPr="00A829D3" w:rsidRDefault="00A829D3" w:rsidP="007533C3">
      <w:pPr>
        <w:spacing w:after="0"/>
        <w:rPr>
          <w:rFonts w:ascii="Times New Roman" w:hAnsi="Times New Roman" w:cs="Times New Roman"/>
          <w:b/>
          <w:bCs/>
          <w:color w:val="FF0000"/>
          <w:sz w:val="24"/>
          <w:szCs w:val="24"/>
          <w:lang w:val="es-419"/>
        </w:rPr>
      </w:pPr>
      <w:r w:rsidRPr="00A829D3">
        <w:rPr>
          <w:rFonts w:ascii="Times New Roman" w:hAnsi="Times New Roman" w:cs="Times New Roman"/>
          <w:b/>
          <w:bCs/>
          <w:color w:val="FF0000"/>
          <w:sz w:val="24"/>
          <w:szCs w:val="24"/>
          <w:lang w:val="es-419"/>
        </w:rPr>
        <w:t xml:space="preserve"> </w:t>
      </w:r>
    </w:p>
    <w:p w14:paraId="7C8406E9" w14:textId="25D71E3C" w:rsidR="007533C3" w:rsidRDefault="007533C3" w:rsidP="007533C3">
      <w:pPr>
        <w:spacing w:after="0"/>
        <w:rPr>
          <w:rFonts w:ascii="Times New Roman" w:hAnsi="Times New Roman" w:cs="Times New Roman"/>
          <w:b/>
          <w:bCs/>
          <w:sz w:val="24"/>
          <w:szCs w:val="24"/>
          <w:lang w:val="es-419"/>
        </w:rPr>
      </w:pPr>
      <w:r w:rsidRPr="009B1BDD">
        <w:rPr>
          <w:rFonts w:ascii="Times New Roman" w:hAnsi="Times New Roman" w:cs="Times New Roman"/>
          <w:b/>
          <w:bCs/>
          <w:sz w:val="24"/>
          <w:szCs w:val="24"/>
          <w:lang w:val="es-419"/>
        </w:rPr>
        <w:t>Económica</w:t>
      </w:r>
    </w:p>
    <w:p w14:paraId="48AFA150" w14:textId="77777777" w:rsidR="00B131CD" w:rsidRPr="009B1BDD" w:rsidRDefault="00B131CD" w:rsidP="00473005">
      <w:pPr>
        <w:spacing w:after="0"/>
        <w:jc w:val="both"/>
        <w:rPr>
          <w:rFonts w:ascii="Times New Roman" w:hAnsi="Times New Roman" w:cs="Times New Roman"/>
          <w:b/>
          <w:bCs/>
          <w:sz w:val="24"/>
          <w:szCs w:val="24"/>
          <w:lang w:val="es-419"/>
        </w:rPr>
      </w:pPr>
    </w:p>
    <w:p w14:paraId="0E31C756" w14:textId="2F6E99DE" w:rsidR="007533C3" w:rsidRPr="009B1BDD" w:rsidRDefault="007533C3" w:rsidP="00473005">
      <w:pPr>
        <w:spacing w:after="0"/>
        <w:ind w:firstLine="72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t xml:space="preserve">La pandemia de COVID-19 ha causado trastornos masivos en los mercados, las cadenas de suministro y el comercio mundial.  El bloqueo causó un estancamiento en la economía mundial. </w:t>
      </w:r>
      <w:r w:rsidR="00652AC2" w:rsidRPr="009B1BDD">
        <w:rPr>
          <w:rFonts w:ascii="Times New Roman" w:hAnsi="Times New Roman" w:cs="Times New Roman"/>
          <w:sz w:val="24"/>
          <w:szCs w:val="24"/>
          <w:lang w:val="es-419"/>
        </w:rPr>
        <w:t>La gente dejó de trabajar y se quedó en casa. Fábricas</w:t>
      </w:r>
      <w:r w:rsidRPr="009B1BDD">
        <w:rPr>
          <w:rFonts w:ascii="Times New Roman" w:hAnsi="Times New Roman" w:cs="Times New Roman"/>
          <w:sz w:val="24"/>
          <w:szCs w:val="24"/>
          <w:lang w:val="es-419"/>
        </w:rPr>
        <w:t xml:space="preserve">, oficinas, tiendas, negocios, hoteles, restaurantes, escuelas, iglesias, etc. fueron cerradas. Se restringieron o suspendieron los viajes (por tierra, mar y aire). La producción y la distribución se detuvieron o se ralentizaron (el lado de la oferta) y el consumo se redujo (el lado de la demanda). Casi todas las industrias se ven afectadas: manufactura, servicios, turismo, aerolíneas, entretenimiento, deportes, petróleo, etc. Esto ha llevado a la quiebra, el desempleo, la deuda. Los más afectados son los pobres: los jornaleros, el sector informal. </w:t>
      </w:r>
      <w:r w:rsidR="00652AC2" w:rsidRPr="009B1BDD">
        <w:rPr>
          <w:rFonts w:ascii="Times New Roman" w:hAnsi="Times New Roman" w:cs="Times New Roman"/>
          <w:sz w:val="24"/>
          <w:szCs w:val="24"/>
          <w:lang w:val="es-419"/>
        </w:rPr>
        <w:t>Incluso los de las pequeñas y medianas industrias se han visto gravemente afectados.</w:t>
      </w:r>
    </w:p>
    <w:p w14:paraId="1EC0959F" w14:textId="3F510ECA" w:rsidR="007533C3" w:rsidRPr="009B1BDD" w:rsidRDefault="007533C3" w:rsidP="00473005">
      <w:pPr>
        <w:spacing w:after="0"/>
        <w:ind w:firstLine="72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t>Hay recesión económica, contracción y posible depresión. Esta es la peor crisis económica mundial desde la Gran Depresión de 1930, según muchos economistas y el FMI. La economía mundial se contraerá/contractará en un -4,9%</w:t>
      </w:r>
      <w:r w:rsidR="00652AC2" w:rsidRPr="009B1BDD">
        <w:rPr>
          <w:rFonts w:ascii="Times New Roman" w:hAnsi="Times New Roman" w:cs="Times New Roman"/>
          <w:sz w:val="24"/>
          <w:szCs w:val="24"/>
          <w:lang w:val="es-419"/>
        </w:rPr>
        <w:t xml:space="preserve">. </w:t>
      </w:r>
    </w:p>
    <w:p w14:paraId="611D8A49" w14:textId="4063D553" w:rsidR="007533C3" w:rsidRPr="009B1BDD" w:rsidRDefault="007533C3" w:rsidP="00041083">
      <w:pPr>
        <w:spacing w:after="0"/>
        <w:ind w:firstLine="72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t xml:space="preserve">La posibilidad de una rápida recuperación (recuperación en forma de V) es descabellada. Tomará una década o más para recuperarse completamente de la crisis económica. La recuperación dependerá de </w:t>
      </w:r>
      <w:r w:rsidR="00652AC2" w:rsidRPr="009B1BDD">
        <w:rPr>
          <w:rFonts w:ascii="Times New Roman" w:hAnsi="Times New Roman" w:cs="Times New Roman"/>
          <w:sz w:val="24"/>
          <w:szCs w:val="24"/>
          <w:lang w:val="es-419"/>
        </w:rPr>
        <w:t>factores como el tiempo que se tarde en derrotar al virus</w:t>
      </w:r>
      <w:r w:rsidRPr="009B1BDD">
        <w:rPr>
          <w:rFonts w:ascii="Times New Roman" w:hAnsi="Times New Roman" w:cs="Times New Roman"/>
          <w:sz w:val="24"/>
          <w:szCs w:val="24"/>
          <w:lang w:val="es-419"/>
        </w:rPr>
        <w:t xml:space="preserve">, la reanudación </w:t>
      </w:r>
      <w:r w:rsidR="00652AC2" w:rsidRPr="009B1BDD">
        <w:rPr>
          <w:rFonts w:ascii="Times New Roman" w:hAnsi="Times New Roman" w:cs="Times New Roman"/>
          <w:sz w:val="24"/>
          <w:szCs w:val="24"/>
          <w:lang w:val="es-419"/>
        </w:rPr>
        <w:t xml:space="preserve">de la </w:t>
      </w:r>
      <w:r w:rsidRPr="009B1BDD">
        <w:rPr>
          <w:rFonts w:ascii="Times New Roman" w:hAnsi="Times New Roman" w:cs="Times New Roman"/>
          <w:sz w:val="24"/>
          <w:szCs w:val="24"/>
          <w:lang w:val="es-419"/>
        </w:rPr>
        <w:t xml:space="preserve">gran demanda de bienes y servicios por parte de los consumidores (lo que no es muy probable con menos ingresos, menos gastos, ahorros para un futuro incierto, etc.). </w:t>
      </w:r>
      <w:r w:rsidR="00652AC2" w:rsidRPr="009B1BDD">
        <w:rPr>
          <w:rFonts w:ascii="Times New Roman" w:hAnsi="Times New Roman" w:cs="Times New Roman"/>
          <w:sz w:val="24"/>
          <w:szCs w:val="24"/>
          <w:lang w:val="es-419"/>
        </w:rPr>
        <w:t>En un sistema capitalista</w:t>
      </w:r>
      <w:r w:rsidRPr="009B1BDD">
        <w:rPr>
          <w:rFonts w:ascii="Times New Roman" w:hAnsi="Times New Roman" w:cs="Times New Roman"/>
          <w:sz w:val="24"/>
          <w:szCs w:val="24"/>
          <w:lang w:val="es-419"/>
        </w:rPr>
        <w:t xml:space="preserve"> el crecimiento (PIB) depende de los altos niveles de consumo. </w:t>
      </w:r>
    </w:p>
    <w:p w14:paraId="50FBA0A7" w14:textId="390D8CC7" w:rsidR="00652AC2" w:rsidRPr="009B1BDD" w:rsidRDefault="00652AC2" w:rsidP="00041083">
      <w:pPr>
        <w:spacing w:after="0"/>
        <w:ind w:firstLine="72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t xml:space="preserve">Según el Banco Mundial: "Debido en parte a un </w:t>
      </w:r>
      <w:r w:rsidR="0022151E" w:rsidRPr="009B1BDD">
        <w:rPr>
          <w:rFonts w:ascii="Times New Roman" w:hAnsi="Times New Roman" w:cs="Times New Roman"/>
          <w:sz w:val="24"/>
          <w:szCs w:val="24"/>
          <w:lang w:val="es-419"/>
        </w:rPr>
        <w:t>debilitamiento</w:t>
      </w:r>
      <w:r w:rsidRPr="009B1BDD">
        <w:rPr>
          <w:rFonts w:ascii="Times New Roman" w:hAnsi="Times New Roman" w:cs="Times New Roman"/>
          <w:sz w:val="24"/>
          <w:szCs w:val="24"/>
          <w:lang w:val="es-419"/>
        </w:rPr>
        <w:t xml:space="preserve"> sin precedentes de las actividades relacionadas con los servicios, el comercio y el consumo de petróleo a nivel mundial registrarán este año caídas sin precedentes, y es probable que la tasa de desempleo mundial alcance su nivel más alto desde 1965. El estallido del </w:t>
      </w:r>
      <w:r w:rsidR="00473005">
        <w:rPr>
          <w:rFonts w:ascii="Times New Roman" w:hAnsi="Times New Roman" w:cs="Times New Roman"/>
          <w:sz w:val="24"/>
          <w:szCs w:val="24"/>
          <w:lang w:val="es-419"/>
        </w:rPr>
        <w:t>COVID</w:t>
      </w:r>
      <w:r w:rsidRPr="009B1BDD">
        <w:rPr>
          <w:rFonts w:ascii="Times New Roman" w:hAnsi="Times New Roman" w:cs="Times New Roman"/>
          <w:sz w:val="24"/>
          <w:szCs w:val="24"/>
          <w:lang w:val="es-419"/>
        </w:rPr>
        <w:t>-19 y las medidas de amplio alcance necesarias para frenar su avance han precipitado un colapso sin precedentes de la demanda de petróleo. También dieron lugar a un aumento de las existencias de petróleo y, en marzo, a la mayor disminución de los precios del petróleo registrada en un mes</w:t>
      </w:r>
      <w:r w:rsidR="00D40343" w:rsidRPr="009B1BDD">
        <w:rPr>
          <w:rFonts w:ascii="Times New Roman" w:hAnsi="Times New Roman" w:cs="Times New Roman"/>
          <w:sz w:val="24"/>
          <w:szCs w:val="24"/>
          <w:lang w:val="es-419"/>
        </w:rPr>
        <w:t xml:space="preserve">. </w:t>
      </w:r>
      <w:r w:rsidRPr="009B1BDD">
        <w:rPr>
          <w:rFonts w:ascii="Times New Roman" w:hAnsi="Times New Roman" w:cs="Times New Roman"/>
          <w:sz w:val="24"/>
          <w:szCs w:val="24"/>
          <w:lang w:val="es-419"/>
        </w:rPr>
        <w:t>En 2020, la mayor parte de las economías experimentarán contracciones en el PIB anual per cápita desde 1870. La proporción será más del 90% superior a la que existía en el momento más álgido de la Gran Depresión de 1930-32</w:t>
      </w:r>
      <w:r w:rsidR="00D40343" w:rsidRPr="009B1BDD">
        <w:rPr>
          <w:rFonts w:ascii="Times New Roman" w:hAnsi="Times New Roman" w:cs="Times New Roman"/>
          <w:sz w:val="24"/>
          <w:szCs w:val="24"/>
          <w:lang w:val="es-419"/>
        </w:rPr>
        <w:t>"</w:t>
      </w:r>
      <w:r w:rsidR="007E4656" w:rsidRPr="009B1BDD">
        <w:rPr>
          <w:rFonts w:ascii="Times New Roman" w:hAnsi="Times New Roman" w:cs="Times New Roman"/>
          <w:sz w:val="24"/>
          <w:szCs w:val="24"/>
          <w:lang w:val="es-419"/>
        </w:rPr>
        <w:t>.</w:t>
      </w:r>
    </w:p>
    <w:p w14:paraId="37166B0B" w14:textId="36129138" w:rsidR="00652AC2" w:rsidRPr="009B1BDD" w:rsidRDefault="00D40343" w:rsidP="00041083">
      <w:pPr>
        <w:spacing w:after="0"/>
        <w:ind w:firstLine="72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t xml:space="preserve">La industria farmacéutica se está beneficiando de la crisis sanitaria. </w:t>
      </w:r>
      <w:r w:rsidR="00C82B47" w:rsidRPr="009B1BDD">
        <w:rPr>
          <w:rFonts w:ascii="Times New Roman" w:hAnsi="Times New Roman" w:cs="Times New Roman"/>
          <w:sz w:val="24"/>
          <w:szCs w:val="24"/>
          <w:lang w:val="es-419"/>
        </w:rPr>
        <w:t xml:space="preserve">Las industrias y el comercio basados en lo digital son los grandes ganadores durante este tiempo (Amazon, Google, Facebook, Netflix, </w:t>
      </w:r>
      <w:proofErr w:type="gramStart"/>
      <w:r w:rsidR="00C82B47" w:rsidRPr="009B1BDD">
        <w:rPr>
          <w:rFonts w:ascii="Times New Roman" w:hAnsi="Times New Roman" w:cs="Times New Roman"/>
          <w:sz w:val="24"/>
          <w:szCs w:val="24"/>
          <w:lang w:val="es-419"/>
        </w:rPr>
        <w:t>Zoom</w:t>
      </w:r>
      <w:proofErr w:type="gramEnd"/>
      <w:r w:rsidR="00C82B47" w:rsidRPr="009B1BDD">
        <w:rPr>
          <w:rFonts w:ascii="Times New Roman" w:hAnsi="Times New Roman" w:cs="Times New Roman"/>
          <w:sz w:val="24"/>
          <w:szCs w:val="24"/>
          <w:lang w:val="es-419"/>
        </w:rPr>
        <w:t xml:space="preserve">). Sus </w:t>
      </w:r>
      <w:r w:rsidR="009946FB" w:rsidRPr="009B1BDD">
        <w:rPr>
          <w:rFonts w:ascii="Times New Roman" w:hAnsi="Times New Roman" w:cs="Times New Roman"/>
          <w:sz w:val="24"/>
          <w:szCs w:val="24"/>
          <w:lang w:val="es-419"/>
        </w:rPr>
        <w:t>beneficios</w:t>
      </w:r>
      <w:r w:rsidR="007E4656" w:rsidRPr="009B1BDD">
        <w:rPr>
          <w:rFonts w:ascii="Times New Roman" w:hAnsi="Times New Roman" w:cs="Times New Roman"/>
          <w:sz w:val="24"/>
          <w:szCs w:val="24"/>
          <w:lang w:val="es-419"/>
        </w:rPr>
        <w:t xml:space="preserve"> netos</w:t>
      </w:r>
      <w:r w:rsidR="00C82B47" w:rsidRPr="009B1BDD">
        <w:rPr>
          <w:rFonts w:ascii="Times New Roman" w:hAnsi="Times New Roman" w:cs="Times New Roman"/>
          <w:sz w:val="24"/>
          <w:szCs w:val="24"/>
          <w:lang w:val="es-419"/>
        </w:rPr>
        <w:t xml:space="preserve"> han aumentado en miles de millones</w:t>
      </w:r>
      <w:r w:rsidR="007E4656" w:rsidRPr="009B1BDD">
        <w:rPr>
          <w:rFonts w:ascii="Times New Roman" w:hAnsi="Times New Roman" w:cs="Times New Roman"/>
          <w:sz w:val="24"/>
          <w:szCs w:val="24"/>
          <w:lang w:val="es-419"/>
        </w:rPr>
        <w:t xml:space="preserve"> es un tiempo tan corto</w:t>
      </w:r>
      <w:r w:rsidR="00C82B47" w:rsidRPr="009B1BDD">
        <w:rPr>
          <w:rFonts w:ascii="Times New Roman" w:hAnsi="Times New Roman" w:cs="Times New Roman"/>
          <w:sz w:val="24"/>
          <w:szCs w:val="24"/>
          <w:lang w:val="es-419"/>
        </w:rPr>
        <w:t xml:space="preserve">. Las acciones de Tesla siguen aumentando - con la producción de fuentes de energía alternativas (coches y camiones eléctricos, baterías de larga duración, proyectos espaciales, etc.). Las empresas y corporaciones siguen trabajando en línea. Esto acelerará a otras empresas a participar más activamente en el mundo digital y acelerará la cuarta revolución </w:t>
      </w:r>
      <w:r w:rsidR="00C82B47" w:rsidRPr="009B1BDD">
        <w:rPr>
          <w:rFonts w:ascii="Times New Roman" w:hAnsi="Times New Roman" w:cs="Times New Roman"/>
          <w:sz w:val="24"/>
          <w:szCs w:val="24"/>
          <w:lang w:val="es-419"/>
        </w:rPr>
        <w:lastRenderedPageBreak/>
        <w:t xml:space="preserve">industrial. La robótica y la impresión de 3 días están prosperando. Muchos negocios ya no dependen del estado físico de la oficina, ya que muchos pueden trabajar en casa. </w:t>
      </w:r>
    </w:p>
    <w:p w14:paraId="2ED2653A" w14:textId="61567C31" w:rsidR="00041083" w:rsidRPr="009B1BDD" w:rsidRDefault="00C82B47" w:rsidP="00041083">
      <w:pPr>
        <w:spacing w:after="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tab/>
        <w:t xml:space="preserve">La desglobalización está en marcha. La recesión económica y la posible depresión podrían dar lugar a la ruptura o el colapso del sistema económico capitalista globalizado neoliberal. </w:t>
      </w:r>
    </w:p>
    <w:p w14:paraId="17FEE2C9" w14:textId="4DE73DB7" w:rsidR="00041083" w:rsidRPr="009B1BDD" w:rsidRDefault="00C82B47" w:rsidP="00041083">
      <w:pPr>
        <w:spacing w:after="0"/>
        <w:ind w:firstLine="72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t xml:space="preserve">La interrupción de la cadena de suministro y la desaceleración o detención de la producción, así como la disminución del consumo y la demanda, dificultan la recuperación.  Esto lleva a la quiebra, al cierre de empresas, al aumento del desempleo, al incremento de la pobreza y a la escasez de alimentos. La pandemia manifiesta la creciente brecha entre los que tienen y los que no tienen. </w:t>
      </w:r>
    </w:p>
    <w:p w14:paraId="56B91C10" w14:textId="3B376E1F" w:rsidR="00DE3D9D" w:rsidRPr="009B1BDD" w:rsidRDefault="00DE3D9D" w:rsidP="00041083">
      <w:pPr>
        <w:spacing w:after="0"/>
        <w:ind w:firstLine="72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t xml:space="preserve">A </w:t>
      </w:r>
      <w:r w:rsidR="00041083" w:rsidRPr="009B1BDD">
        <w:rPr>
          <w:rFonts w:ascii="Times New Roman" w:hAnsi="Times New Roman" w:cs="Times New Roman"/>
          <w:sz w:val="24"/>
          <w:szCs w:val="24"/>
          <w:lang w:val="es-419"/>
        </w:rPr>
        <w:t>continuación,</w:t>
      </w:r>
      <w:r w:rsidRPr="009B1BDD">
        <w:rPr>
          <w:rFonts w:ascii="Times New Roman" w:hAnsi="Times New Roman" w:cs="Times New Roman"/>
          <w:sz w:val="24"/>
          <w:szCs w:val="24"/>
          <w:lang w:val="es-419"/>
        </w:rPr>
        <w:t xml:space="preserve"> </w:t>
      </w:r>
      <w:r w:rsidR="00A719EF" w:rsidRPr="009B1BDD">
        <w:rPr>
          <w:rFonts w:ascii="Times New Roman" w:hAnsi="Times New Roman" w:cs="Times New Roman"/>
          <w:sz w:val="24"/>
          <w:szCs w:val="24"/>
          <w:lang w:val="es-419"/>
        </w:rPr>
        <w:t>se presentan las tasas</w:t>
      </w:r>
      <w:r w:rsidRPr="009B1BDD">
        <w:rPr>
          <w:rFonts w:ascii="Times New Roman" w:hAnsi="Times New Roman" w:cs="Times New Roman"/>
          <w:sz w:val="24"/>
          <w:szCs w:val="24"/>
          <w:lang w:val="es-419"/>
        </w:rPr>
        <w:t xml:space="preserve"> de contracción y de desempleo en los países en desarrollo:</w:t>
      </w:r>
    </w:p>
    <w:tbl>
      <w:tblPr>
        <w:tblW w:w="8980" w:type="dxa"/>
        <w:tblCellMar>
          <w:left w:w="0" w:type="dxa"/>
          <w:right w:w="0" w:type="dxa"/>
        </w:tblCellMar>
        <w:tblLook w:val="0420" w:firstRow="1" w:lastRow="0" w:firstColumn="0" w:lastColumn="0" w:noHBand="0" w:noVBand="1"/>
      </w:tblPr>
      <w:tblGrid>
        <w:gridCol w:w="3731"/>
        <w:gridCol w:w="3730"/>
        <w:gridCol w:w="1519"/>
      </w:tblGrid>
      <w:tr w:rsidR="00DE3D9D" w:rsidRPr="00DE3D9D" w14:paraId="5D64BA81" w14:textId="77777777" w:rsidTr="00DE3D9D">
        <w:trPr>
          <w:trHeight w:val="377"/>
        </w:trPr>
        <w:tc>
          <w:tcPr>
            <w:tcW w:w="3740"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0B0B6C54" w14:textId="77777777" w:rsidR="00DE3D9D" w:rsidRPr="00DE3D9D" w:rsidRDefault="00DE3D9D" w:rsidP="00DE3D9D">
            <w:pPr>
              <w:spacing w:after="0"/>
              <w:rPr>
                <w:rFonts w:ascii="Times New Roman" w:hAnsi="Times New Roman" w:cs="Times New Roman"/>
                <w:sz w:val="24"/>
                <w:szCs w:val="24"/>
              </w:rPr>
            </w:pPr>
            <w:r w:rsidRPr="00DE3D9D">
              <w:rPr>
                <w:rFonts w:ascii="Times New Roman" w:hAnsi="Times New Roman" w:cs="Times New Roman"/>
                <w:b/>
                <w:bCs/>
                <w:sz w:val="24"/>
                <w:szCs w:val="24"/>
              </w:rPr>
              <w:t>País</w:t>
            </w:r>
          </w:p>
        </w:tc>
        <w:tc>
          <w:tcPr>
            <w:tcW w:w="3740"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314959C7" w14:textId="77777777" w:rsidR="00DE3D9D" w:rsidRPr="009B1BDD" w:rsidRDefault="00DE3D9D" w:rsidP="00DE3D9D">
            <w:pPr>
              <w:spacing w:after="0"/>
              <w:rPr>
                <w:rFonts w:ascii="Times New Roman" w:hAnsi="Times New Roman" w:cs="Times New Roman"/>
                <w:b/>
                <w:bCs/>
                <w:sz w:val="24"/>
                <w:szCs w:val="24"/>
                <w:lang w:val="es-419"/>
              </w:rPr>
            </w:pPr>
            <w:r w:rsidRPr="009B1BDD">
              <w:rPr>
                <w:rFonts w:ascii="Times New Roman" w:hAnsi="Times New Roman" w:cs="Times New Roman"/>
                <w:b/>
                <w:bCs/>
                <w:sz w:val="24"/>
                <w:szCs w:val="24"/>
                <w:lang w:val="es-419"/>
              </w:rPr>
              <w:t>Contracción</w:t>
            </w:r>
          </w:p>
          <w:p w14:paraId="5047852B" w14:textId="0AFE733C" w:rsidR="00DE3D9D" w:rsidRPr="009B1BDD" w:rsidRDefault="00DE3D9D" w:rsidP="00DE3D9D">
            <w:pPr>
              <w:spacing w:after="0"/>
              <w:rPr>
                <w:rFonts w:ascii="Times New Roman" w:hAnsi="Times New Roman" w:cs="Times New Roman"/>
                <w:sz w:val="24"/>
                <w:szCs w:val="24"/>
                <w:lang w:val="es-419"/>
              </w:rPr>
            </w:pPr>
            <w:r w:rsidRPr="009B1BDD">
              <w:rPr>
                <w:rFonts w:ascii="Times New Roman" w:hAnsi="Times New Roman" w:cs="Times New Roman"/>
                <w:sz w:val="24"/>
                <w:szCs w:val="24"/>
                <w:lang w:val="es-419"/>
              </w:rPr>
              <w:t>(Crecimiento negativo del PIB)</w:t>
            </w:r>
          </w:p>
        </w:tc>
        <w:tc>
          <w:tcPr>
            <w:tcW w:w="1520"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62CC945E" w14:textId="77777777" w:rsidR="00DE3D9D" w:rsidRPr="00DE3D9D" w:rsidRDefault="00DE3D9D" w:rsidP="00DE3D9D">
            <w:pPr>
              <w:spacing w:after="0"/>
              <w:rPr>
                <w:rFonts w:ascii="Times New Roman" w:hAnsi="Times New Roman" w:cs="Times New Roman"/>
                <w:sz w:val="24"/>
                <w:szCs w:val="24"/>
              </w:rPr>
            </w:pPr>
            <w:proofErr w:type="spellStart"/>
            <w:r w:rsidRPr="00DE3D9D">
              <w:rPr>
                <w:rFonts w:ascii="Times New Roman" w:hAnsi="Times New Roman" w:cs="Times New Roman"/>
                <w:b/>
                <w:bCs/>
                <w:sz w:val="24"/>
                <w:szCs w:val="24"/>
              </w:rPr>
              <w:t>Desempleo</w:t>
            </w:r>
            <w:proofErr w:type="spellEnd"/>
          </w:p>
        </w:tc>
      </w:tr>
      <w:tr w:rsidR="00DE3D9D" w:rsidRPr="00DE3D9D" w14:paraId="5ABF3C5A" w14:textId="77777777" w:rsidTr="00DE3D9D">
        <w:trPr>
          <w:trHeight w:val="378"/>
        </w:trPr>
        <w:tc>
          <w:tcPr>
            <w:tcW w:w="3740"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7C53D754" w14:textId="77777777" w:rsidR="00DE3D9D" w:rsidRPr="009B1BDD" w:rsidRDefault="00DE3D9D" w:rsidP="00DE3D9D">
            <w:pPr>
              <w:spacing w:after="0"/>
              <w:rPr>
                <w:rFonts w:ascii="Times New Roman" w:hAnsi="Times New Roman" w:cs="Times New Roman"/>
                <w:sz w:val="24"/>
                <w:szCs w:val="24"/>
                <w:lang w:val="es-419"/>
              </w:rPr>
            </w:pPr>
            <w:r w:rsidRPr="009B1BDD">
              <w:rPr>
                <w:rFonts w:ascii="Times New Roman" w:hAnsi="Times New Roman" w:cs="Times New Roman"/>
                <w:sz w:val="24"/>
                <w:szCs w:val="24"/>
                <w:lang w:val="es-419"/>
              </w:rPr>
              <w:t>América Latina y el Caribe</w:t>
            </w:r>
          </w:p>
        </w:tc>
        <w:tc>
          <w:tcPr>
            <w:tcW w:w="3740"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3778A402" w14:textId="4BBA79A9" w:rsidR="00DE3D9D" w:rsidRPr="00DE3D9D" w:rsidRDefault="00DE3D9D" w:rsidP="00DE3D9D">
            <w:pPr>
              <w:spacing w:after="0"/>
              <w:rPr>
                <w:rFonts w:ascii="Times New Roman" w:hAnsi="Times New Roman" w:cs="Times New Roman"/>
                <w:sz w:val="24"/>
                <w:szCs w:val="24"/>
              </w:rPr>
            </w:pPr>
            <w:r w:rsidRPr="00DE3D9D">
              <w:rPr>
                <w:rFonts w:ascii="Times New Roman" w:hAnsi="Times New Roman" w:cs="Times New Roman"/>
                <w:sz w:val="24"/>
                <w:szCs w:val="24"/>
              </w:rPr>
              <w:t>- 9.4</w:t>
            </w:r>
          </w:p>
        </w:tc>
        <w:tc>
          <w:tcPr>
            <w:tcW w:w="1520"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2A38A92F" w14:textId="77777777" w:rsidR="00DE3D9D" w:rsidRPr="00DE3D9D" w:rsidRDefault="00DE3D9D" w:rsidP="00DE3D9D">
            <w:pPr>
              <w:spacing w:after="0"/>
              <w:rPr>
                <w:rFonts w:ascii="Times New Roman" w:hAnsi="Times New Roman" w:cs="Times New Roman"/>
                <w:sz w:val="24"/>
                <w:szCs w:val="24"/>
              </w:rPr>
            </w:pPr>
          </w:p>
        </w:tc>
      </w:tr>
      <w:tr w:rsidR="00DE3D9D" w:rsidRPr="00DE3D9D" w14:paraId="1FC486F3" w14:textId="77777777" w:rsidTr="00DE3D9D">
        <w:trPr>
          <w:trHeight w:val="287"/>
        </w:trPr>
        <w:tc>
          <w:tcPr>
            <w:tcW w:w="374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757B1F16" w14:textId="77777777" w:rsidR="00DE3D9D" w:rsidRPr="00DE3D9D" w:rsidRDefault="00DE3D9D" w:rsidP="00DE3D9D">
            <w:pPr>
              <w:spacing w:after="0"/>
              <w:rPr>
                <w:rFonts w:ascii="Times New Roman" w:hAnsi="Times New Roman" w:cs="Times New Roman"/>
                <w:sz w:val="24"/>
                <w:szCs w:val="24"/>
              </w:rPr>
            </w:pPr>
            <w:proofErr w:type="spellStart"/>
            <w:r w:rsidRPr="00DE3D9D">
              <w:rPr>
                <w:rFonts w:ascii="Times New Roman" w:hAnsi="Times New Roman" w:cs="Times New Roman"/>
                <w:sz w:val="24"/>
                <w:szCs w:val="24"/>
              </w:rPr>
              <w:t>Brasil</w:t>
            </w:r>
            <w:proofErr w:type="spellEnd"/>
          </w:p>
        </w:tc>
        <w:tc>
          <w:tcPr>
            <w:tcW w:w="374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F647965" w14:textId="046D5448" w:rsidR="00DE3D9D" w:rsidRPr="00DE3D9D" w:rsidRDefault="00DE3D9D" w:rsidP="00DE3D9D">
            <w:pPr>
              <w:spacing w:after="0"/>
              <w:rPr>
                <w:rFonts w:ascii="Times New Roman" w:hAnsi="Times New Roman" w:cs="Times New Roman"/>
                <w:sz w:val="24"/>
                <w:szCs w:val="24"/>
              </w:rPr>
            </w:pPr>
            <w:r w:rsidRPr="00DE3D9D">
              <w:rPr>
                <w:rFonts w:ascii="Times New Roman" w:hAnsi="Times New Roman" w:cs="Times New Roman"/>
                <w:sz w:val="24"/>
                <w:szCs w:val="24"/>
              </w:rPr>
              <w:t>- 9.1</w:t>
            </w:r>
          </w:p>
        </w:tc>
        <w:tc>
          <w:tcPr>
            <w:tcW w:w="152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C91C879" w14:textId="77777777" w:rsidR="00DE3D9D" w:rsidRPr="00DE3D9D" w:rsidRDefault="00DE3D9D" w:rsidP="00DE3D9D">
            <w:pPr>
              <w:spacing w:after="0"/>
              <w:rPr>
                <w:rFonts w:ascii="Times New Roman" w:hAnsi="Times New Roman" w:cs="Times New Roman"/>
                <w:sz w:val="24"/>
                <w:szCs w:val="24"/>
              </w:rPr>
            </w:pPr>
            <w:r w:rsidRPr="00DE3D9D">
              <w:rPr>
                <w:rFonts w:ascii="Times New Roman" w:hAnsi="Times New Roman" w:cs="Times New Roman"/>
                <w:sz w:val="24"/>
                <w:szCs w:val="24"/>
              </w:rPr>
              <w:t>12.2</w:t>
            </w:r>
          </w:p>
        </w:tc>
      </w:tr>
      <w:tr w:rsidR="00DE3D9D" w:rsidRPr="00DE3D9D" w14:paraId="3561372F" w14:textId="77777777" w:rsidTr="00DE3D9D">
        <w:trPr>
          <w:trHeight w:val="281"/>
        </w:trPr>
        <w:tc>
          <w:tcPr>
            <w:tcW w:w="374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5179EC92" w14:textId="77777777" w:rsidR="00DE3D9D" w:rsidRPr="00DE3D9D" w:rsidRDefault="00DE3D9D" w:rsidP="00DE3D9D">
            <w:pPr>
              <w:spacing w:after="0"/>
              <w:rPr>
                <w:rFonts w:ascii="Times New Roman" w:hAnsi="Times New Roman" w:cs="Times New Roman"/>
                <w:sz w:val="24"/>
                <w:szCs w:val="24"/>
              </w:rPr>
            </w:pPr>
            <w:r w:rsidRPr="00DE3D9D">
              <w:rPr>
                <w:rFonts w:ascii="Times New Roman" w:hAnsi="Times New Roman" w:cs="Times New Roman"/>
                <w:sz w:val="24"/>
                <w:szCs w:val="24"/>
              </w:rPr>
              <w:t>México</w:t>
            </w:r>
          </w:p>
        </w:tc>
        <w:tc>
          <w:tcPr>
            <w:tcW w:w="374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D758424" w14:textId="4EF09E07" w:rsidR="00DE3D9D" w:rsidRPr="00DE3D9D" w:rsidRDefault="00DE3D9D" w:rsidP="00DE3D9D">
            <w:pPr>
              <w:spacing w:after="0"/>
              <w:rPr>
                <w:rFonts w:ascii="Times New Roman" w:hAnsi="Times New Roman" w:cs="Times New Roman"/>
                <w:sz w:val="24"/>
                <w:szCs w:val="24"/>
              </w:rPr>
            </w:pPr>
            <w:r w:rsidRPr="00DE3D9D">
              <w:rPr>
                <w:rFonts w:ascii="Times New Roman" w:hAnsi="Times New Roman" w:cs="Times New Roman"/>
                <w:sz w:val="24"/>
                <w:szCs w:val="24"/>
              </w:rPr>
              <w:t>- 10.5</w:t>
            </w:r>
          </w:p>
        </w:tc>
        <w:tc>
          <w:tcPr>
            <w:tcW w:w="152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305B3085" w14:textId="77777777" w:rsidR="00DE3D9D" w:rsidRPr="00DE3D9D" w:rsidRDefault="00DE3D9D" w:rsidP="00DE3D9D">
            <w:pPr>
              <w:spacing w:after="0"/>
              <w:rPr>
                <w:rFonts w:ascii="Times New Roman" w:hAnsi="Times New Roman" w:cs="Times New Roman"/>
                <w:sz w:val="24"/>
                <w:szCs w:val="24"/>
              </w:rPr>
            </w:pPr>
            <w:r w:rsidRPr="00DE3D9D">
              <w:rPr>
                <w:rFonts w:ascii="Times New Roman" w:hAnsi="Times New Roman" w:cs="Times New Roman"/>
                <w:sz w:val="24"/>
                <w:szCs w:val="24"/>
              </w:rPr>
              <w:t>3.3</w:t>
            </w:r>
          </w:p>
        </w:tc>
      </w:tr>
      <w:tr w:rsidR="00DE3D9D" w:rsidRPr="00DE3D9D" w14:paraId="55204F8E" w14:textId="77777777" w:rsidTr="00DE3D9D">
        <w:trPr>
          <w:trHeight w:val="361"/>
        </w:trPr>
        <w:tc>
          <w:tcPr>
            <w:tcW w:w="374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6D8EC9E2" w14:textId="77777777" w:rsidR="00DE3D9D" w:rsidRPr="009B1BDD" w:rsidRDefault="00DE3D9D" w:rsidP="00DE3D9D">
            <w:pPr>
              <w:spacing w:after="0"/>
              <w:rPr>
                <w:rFonts w:ascii="Times New Roman" w:hAnsi="Times New Roman" w:cs="Times New Roman"/>
                <w:sz w:val="24"/>
                <w:szCs w:val="24"/>
                <w:lang w:val="es-419"/>
              </w:rPr>
            </w:pPr>
            <w:r w:rsidRPr="009B1BDD">
              <w:rPr>
                <w:rFonts w:ascii="Times New Roman" w:hAnsi="Times New Roman" w:cs="Times New Roman"/>
                <w:sz w:val="24"/>
                <w:szCs w:val="24"/>
                <w:lang w:val="es-419"/>
              </w:rPr>
              <w:t>Oriente Medio y Asia Central</w:t>
            </w:r>
          </w:p>
        </w:tc>
        <w:tc>
          <w:tcPr>
            <w:tcW w:w="374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9E3CBB4" w14:textId="2496E16F" w:rsidR="00DE3D9D" w:rsidRPr="00DE3D9D" w:rsidRDefault="00DE3D9D" w:rsidP="00DE3D9D">
            <w:pPr>
              <w:spacing w:after="0"/>
              <w:rPr>
                <w:rFonts w:ascii="Times New Roman" w:hAnsi="Times New Roman" w:cs="Times New Roman"/>
                <w:sz w:val="24"/>
                <w:szCs w:val="24"/>
              </w:rPr>
            </w:pPr>
            <w:r w:rsidRPr="00DE3D9D">
              <w:rPr>
                <w:rFonts w:ascii="Times New Roman" w:hAnsi="Times New Roman" w:cs="Times New Roman"/>
                <w:sz w:val="24"/>
                <w:szCs w:val="24"/>
              </w:rPr>
              <w:t>- 4.7</w:t>
            </w:r>
          </w:p>
        </w:tc>
        <w:tc>
          <w:tcPr>
            <w:tcW w:w="152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530A81BF" w14:textId="77777777" w:rsidR="00DE3D9D" w:rsidRPr="00DE3D9D" w:rsidRDefault="00DE3D9D" w:rsidP="00DE3D9D">
            <w:pPr>
              <w:spacing w:after="0"/>
              <w:rPr>
                <w:rFonts w:ascii="Times New Roman" w:hAnsi="Times New Roman" w:cs="Times New Roman"/>
                <w:sz w:val="24"/>
                <w:szCs w:val="24"/>
              </w:rPr>
            </w:pPr>
          </w:p>
        </w:tc>
      </w:tr>
      <w:tr w:rsidR="00DE3D9D" w:rsidRPr="00DE3D9D" w14:paraId="28C12A36" w14:textId="77777777" w:rsidTr="00DE3D9D">
        <w:trPr>
          <w:trHeight w:val="431"/>
        </w:trPr>
        <w:tc>
          <w:tcPr>
            <w:tcW w:w="374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5398EC40" w14:textId="77777777" w:rsidR="00DE3D9D" w:rsidRPr="00DE3D9D" w:rsidRDefault="00DE3D9D" w:rsidP="00DE3D9D">
            <w:pPr>
              <w:spacing w:after="0"/>
              <w:rPr>
                <w:rFonts w:ascii="Times New Roman" w:hAnsi="Times New Roman" w:cs="Times New Roman"/>
                <w:sz w:val="24"/>
                <w:szCs w:val="24"/>
              </w:rPr>
            </w:pPr>
            <w:r w:rsidRPr="00DE3D9D">
              <w:rPr>
                <w:rFonts w:ascii="Times New Roman" w:hAnsi="Times New Roman" w:cs="Times New Roman"/>
                <w:sz w:val="24"/>
                <w:szCs w:val="24"/>
              </w:rPr>
              <w:t xml:space="preserve">Arabia </w:t>
            </w:r>
            <w:proofErr w:type="spellStart"/>
            <w:r w:rsidRPr="00DE3D9D">
              <w:rPr>
                <w:rFonts w:ascii="Times New Roman" w:hAnsi="Times New Roman" w:cs="Times New Roman"/>
                <w:sz w:val="24"/>
                <w:szCs w:val="24"/>
              </w:rPr>
              <w:t>Saudita</w:t>
            </w:r>
            <w:proofErr w:type="spellEnd"/>
          </w:p>
        </w:tc>
        <w:tc>
          <w:tcPr>
            <w:tcW w:w="374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2CAC4225" w14:textId="66FF03AE" w:rsidR="00DE3D9D" w:rsidRPr="00DE3D9D" w:rsidRDefault="00DE3D9D" w:rsidP="00DE3D9D">
            <w:pPr>
              <w:spacing w:after="0"/>
              <w:rPr>
                <w:rFonts w:ascii="Times New Roman" w:hAnsi="Times New Roman" w:cs="Times New Roman"/>
                <w:sz w:val="24"/>
                <w:szCs w:val="24"/>
              </w:rPr>
            </w:pPr>
            <w:r w:rsidRPr="00DE3D9D">
              <w:rPr>
                <w:rFonts w:ascii="Times New Roman" w:hAnsi="Times New Roman" w:cs="Times New Roman"/>
                <w:sz w:val="24"/>
                <w:szCs w:val="24"/>
              </w:rPr>
              <w:t>- 6.8</w:t>
            </w:r>
          </w:p>
        </w:tc>
        <w:tc>
          <w:tcPr>
            <w:tcW w:w="152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77258AF" w14:textId="77777777" w:rsidR="00DE3D9D" w:rsidRPr="00DE3D9D" w:rsidRDefault="00DE3D9D" w:rsidP="00DE3D9D">
            <w:pPr>
              <w:spacing w:after="0"/>
              <w:rPr>
                <w:rFonts w:ascii="Times New Roman" w:hAnsi="Times New Roman" w:cs="Times New Roman"/>
                <w:sz w:val="24"/>
                <w:szCs w:val="24"/>
              </w:rPr>
            </w:pPr>
            <w:r w:rsidRPr="00DE3D9D">
              <w:rPr>
                <w:rFonts w:ascii="Times New Roman" w:hAnsi="Times New Roman" w:cs="Times New Roman"/>
                <w:sz w:val="24"/>
                <w:szCs w:val="24"/>
              </w:rPr>
              <w:t>5.7</w:t>
            </w:r>
          </w:p>
        </w:tc>
      </w:tr>
      <w:tr w:rsidR="00DE3D9D" w:rsidRPr="00DE3D9D" w14:paraId="48000AF8" w14:textId="77777777" w:rsidTr="00DE3D9D">
        <w:trPr>
          <w:trHeight w:val="317"/>
        </w:trPr>
        <w:tc>
          <w:tcPr>
            <w:tcW w:w="374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57D1E08" w14:textId="77777777" w:rsidR="00DE3D9D" w:rsidRPr="00DE3D9D" w:rsidRDefault="00DE3D9D" w:rsidP="00DE3D9D">
            <w:pPr>
              <w:spacing w:after="0"/>
              <w:rPr>
                <w:rFonts w:ascii="Times New Roman" w:hAnsi="Times New Roman" w:cs="Times New Roman"/>
                <w:sz w:val="24"/>
                <w:szCs w:val="24"/>
              </w:rPr>
            </w:pPr>
            <w:proofErr w:type="spellStart"/>
            <w:r w:rsidRPr="00DE3D9D">
              <w:rPr>
                <w:rFonts w:ascii="Times New Roman" w:hAnsi="Times New Roman" w:cs="Times New Roman"/>
                <w:sz w:val="24"/>
                <w:szCs w:val="24"/>
              </w:rPr>
              <w:t>África</w:t>
            </w:r>
            <w:proofErr w:type="spellEnd"/>
            <w:r w:rsidRPr="00DE3D9D">
              <w:rPr>
                <w:rFonts w:ascii="Times New Roman" w:hAnsi="Times New Roman" w:cs="Times New Roman"/>
                <w:sz w:val="24"/>
                <w:szCs w:val="24"/>
              </w:rPr>
              <w:t xml:space="preserve"> </w:t>
            </w:r>
            <w:proofErr w:type="spellStart"/>
            <w:r w:rsidRPr="00DE3D9D">
              <w:rPr>
                <w:rFonts w:ascii="Times New Roman" w:hAnsi="Times New Roman" w:cs="Times New Roman"/>
                <w:sz w:val="24"/>
                <w:szCs w:val="24"/>
              </w:rPr>
              <w:t>subsahariana</w:t>
            </w:r>
            <w:proofErr w:type="spellEnd"/>
          </w:p>
        </w:tc>
        <w:tc>
          <w:tcPr>
            <w:tcW w:w="374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7BF5C629" w14:textId="37108F3F" w:rsidR="00DE3D9D" w:rsidRPr="00DE3D9D" w:rsidRDefault="00DE3D9D" w:rsidP="00DE3D9D">
            <w:pPr>
              <w:spacing w:after="0"/>
              <w:rPr>
                <w:rFonts w:ascii="Times New Roman" w:hAnsi="Times New Roman" w:cs="Times New Roman"/>
                <w:sz w:val="24"/>
                <w:szCs w:val="24"/>
              </w:rPr>
            </w:pPr>
            <w:r w:rsidRPr="00DE3D9D">
              <w:rPr>
                <w:rFonts w:ascii="Times New Roman" w:hAnsi="Times New Roman" w:cs="Times New Roman"/>
                <w:sz w:val="24"/>
                <w:szCs w:val="24"/>
              </w:rPr>
              <w:t>- 3.2</w:t>
            </w:r>
          </w:p>
        </w:tc>
        <w:tc>
          <w:tcPr>
            <w:tcW w:w="152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EC00803" w14:textId="77777777" w:rsidR="00DE3D9D" w:rsidRPr="00DE3D9D" w:rsidRDefault="00DE3D9D" w:rsidP="00DE3D9D">
            <w:pPr>
              <w:spacing w:after="0"/>
              <w:rPr>
                <w:rFonts w:ascii="Times New Roman" w:hAnsi="Times New Roman" w:cs="Times New Roman"/>
                <w:sz w:val="24"/>
                <w:szCs w:val="24"/>
              </w:rPr>
            </w:pPr>
          </w:p>
        </w:tc>
      </w:tr>
      <w:tr w:rsidR="00DE3D9D" w:rsidRPr="00DE3D9D" w14:paraId="62B4285D" w14:textId="77777777" w:rsidTr="00DE3D9D">
        <w:trPr>
          <w:trHeight w:val="465"/>
        </w:trPr>
        <w:tc>
          <w:tcPr>
            <w:tcW w:w="374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4B1A88E" w14:textId="77777777" w:rsidR="00DE3D9D" w:rsidRPr="00DE3D9D" w:rsidRDefault="00DE3D9D" w:rsidP="00DE3D9D">
            <w:pPr>
              <w:spacing w:after="0"/>
              <w:rPr>
                <w:rFonts w:ascii="Times New Roman" w:hAnsi="Times New Roman" w:cs="Times New Roman"/>
                <w:sz w:val="24"/>
                <w:szCs w:val="24"/>
              </w:rPr>
            </w:pPr>
            <w:r w:rsidRPr="00DE3D9D">
              <w:rPr>
                <w:rFonts w:ascii="Times New Roman" w:hAnsi="Times New Roman" w:cs="Times New Roman"/>
                <w:sz w:val="24"/>
                <w:szCs w:val="24"/>
              </w:rPr>
              <w:t>Nigeria</w:t>
            </w:r>
          </w:p>
        </w:tc>
        <w:tc>
          <w:tcPr>
            <w:tcW w:w="374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E9C2EF8" w14:textId="2E1602C7" w:rsidR="00DE3D9D" w:rsidRPr="00DE3D9D" w:rsidRDefault="00DE3D9D" w:rsidP="00DE3D9D">
            <w:pPr>
              <w:spacing w:after="0"/>
              <w:rPr>
                <w:rFonts w:ascii="Times New Roman" w:hAnsi="Times New Roman" w:cs="Times New Roman"/>
                <w:sz w:val="24"/>
                <w:szCs w:val="24"/>
              </w:rPr>
            </w:pPr>
            <w:r w:rsidRPr="00DE3D9D">
              <w:rPr>
                <w:rFonts w:ascii="Times New Roman" w:hAnsi="Times New Roman" w:cs="Times New Roman"/>
                <w:sz w:val="24"/>
                <w:szCs w:val="24"/>
              </w:rPr>
              <w:t>- 5.4</w:t>
            </w:r>
          </w:p>
        </w:tc>
        <w:tc>
          <w:tcPr>
            <w:tcW w:w="152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78C2C2B2" w14:textId="77777777" w:rsidR="00DE3D9D" w:rsidRPr="00DE3D9D" w:rsidRDefault="00DE3D9D" w:rsidP="00DE3D9D">
            <w:pPr>
              <w:spacing w:after="0"/>
              <w:rPr>
                <w:rFonts w:ascii="Times New Roman" w:hAnsi="Times New Roman" w:cs="Times New Roman"/>
                <w:sz w:val="24"/>
                <w:szCs w:val="24"/>
              </w:rPr>
            </w:pPr>
            <w:r w:rsidRPr="00DE3D9D">
              <w:rPr>
                <w:rFonts w:ascii="Times New Roman" w:hAnsi="Times New Roman" w:cs="Times New Roman"/>
                <w:sz w:val="24"/>
                <w:szCs w:val="24"/>
              </w:rPr>
              <w:t>23.1</w:t>
            </w:r>
          </w:p>
        </w:tc>
      </w:tr>
      <w:tr w:rsidR="00DE3D9D" w:rsidRPr="00DE3D9D" w14:paraId="53A87F86" w14:textId="77777777" w:rsidTr="00DE3D9D">
        <w:trPr>
          <w:trHeight w:val="403"/>
        </w:trPr>
        <w:tc>
          <w:tcPr>
            <w:tcW w:w="374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347D61CF" w14:textId="77777777" w:rsidR="00DE3D9D" w:rsidRPr="00DE3D9D" w:rsidRDefault="00DE3D9D" w:rsidP="00DE3D9D">
            <w:pPr>
              <w:spacing w:after="0"/>
              <w:rPr>
                <w:rFonts w:ascii="Times New Roman" w:hAnsi="Times New Roman" w:cs="Times New Roman"/>
                <w:sz w:val="24"/>
                <w:szCs w:val="24"/>
              </w:rPr>
            </w:pPr>
            <w:proofErr w:type="spellStart"/>
            <w:r w:rsidRPr="00DE3D9D">
              <w:rPr>
                <w:rFonts w:ascii="Times New Roman" w:hAnsi="Times New Roman" w:cs="Times New Roman"/>
                <w:sz w:val="24"/>
                <w:szCs w:val="24"/>
              </w:rPr>
              <w:t>Sudáfrica</w:t>
            </w:r>
            <w:proofErr w:type="spellEnd"/>
            <w:r w:rsidRPr="00DE3D9D">
              <w:rPr>
                <w:rFonts w:ascii="Times New Roman" w:hAnsi="Times New Roman" w:cs="Times New Roman"/>
                <w:sz w:val="24"/>
                <w:szCs w:val="24"/>
              </w:rPr>
              <w:t>...</w:t>
            </w:r>
          </w:p>
        </w:tc>
        <w:tc>
          <w:tcPr>
            <w:tcW w:w="374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491E1CDD" w14:textId="3051608F" w:rsidR="00DE3D9D" w:rsidRPr="00DE3D9D" w:rsidRDefault="00DE3D9D" w:rsidP="00DE3D9D">
            <w:pPr>
              <w:spacing w:after="0"/>
              <w:rPr>
                <w:rFonts w:ascii="Times New Roman" w:hAnsi="Times New Roman" w:cs="Times New Roman"/>
                <w:sz w:val="24"/>
                <w:szCs w:val="24"/>
              </w:rPr>
            </w:pPr>
            <w:r w:rsidRPr="00DE3D9D">
              <w:rPr>
                <w:rFonts w:ascii="Times New Roman" w:hAnsi="Times New Roman" w:cs="Times New Roman"/>
                <w:sz w:val="24"/>
                <w:szCs w:val="24"/>
              </w:rPr>
              <w:t>- 8.0</w:t>
            </w:r>
          </w:p>
        </w:tc>
        <w:tc>
          <w:tcPr>
            <w:tcW w:w="152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23461BE2" w14:textId="77777777" w:rsidR="00DE3D9D" w:rsidRPr="00DE3D9D" w:rsidRDefault="00DE3D9D" w:rsidP="00DE3D9D">
            <w:pPr>
              <w:spacing w:after="0"/>
              <w:rPr>
                <w:rFonts w:ascii="Times New Roman" w:hAnsi="Times New Roman" w:cs="Times New Roman"/>
                <w:sz w:val="24"/>
                <w:szCs w:val="24"/>
              </w:rPr>
            </w:pPr>
            <w:r w:rsidRPr="00DE3D9D">
              <w:rPr>
                <w:rFonts w:ascii="Times New Roman" w:hAnsi="Times New Roman" w:cs="Times New Roman"/>
                <w:sz w:val="24"/>
                <w:szCs w:val="24"/>
              </w:rPr>
              <w:t>30.1</w:t>
            </w:r>
          </w:p>
        </w:tc>
      </w:tr>
      <w:tr w:rsidR="00DE3D9D" w:rsidRPr="00DE3D9D" w14:paraId="19A23DED" w14:textId="77777777" w:rsidTr="00DE3D9D">
        <w:trPr>
          <w:trHeight w:val="411"/>
        </w:trPr>
        <w:tc>
          <w:tcPr>
            <w:tcW w:w="374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02310A08" w14:textId="77777777" w:rsidR="00DE3D9D" w:rsidRPr="00DE3D9D" w:rsidRDefault="00DE3D9D" w:rsidP="00DE3D9D">
            <w:pPr>
              <w:spacing w:after="0"/>
              <w:rPr>
                <w:rFonts w:ascii="Times New Roman" w:hAnsi="Times New Roman" w:cs="Times New Roman"/>
                <w:sz w:val="24"/>
                <w:szCs w:val="24"/>
              </w:rPr>
            </w:pPr>
            <w:r w:rsidRPr="00DE3D9D">
              <w:rPr>
                <w:rFonts w:ascii="Times New Roman" w:hAnsi="Times New Roman" w:cs="Times New Roman"/>
                <w:sz w:val="24"/>
                <w:szCs w:val="24"/>
              </w:rPr>
              <w:t>Filipinas</w:t>
            </w:r>
          </w:p>
        </w:tc>
        <w:tc>
          <w:tcPr>
            <w:tcW w:w="374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2E5A79EC" w14:textId="0ACF3A75" w:rsidR="00DE3D9D" w:rsidRPr="00DE3D9D" w:rsidRDefault="00DE3D9D" w:rsidP="00DE3D9D">
            <w:pPr>
              <w:spacing w:after="0"/>
              <w:rPr>
                <w:rFonts w:ascii="Times New Roman" w:hAnsi="Times New Roman" w:cs="Times New Roman"/>
                <w:sz w:val="24"/>
                <w:szCs w:val="24"/>
              </w:rPr>
            </w:pPr>
            <w:r w:rsidRPr="00DE3D9D">
              <w:rPr>
                <w:rFonts w:ascii="Times New Roman" w:hAnsi="Times New Roman" w:cs="Times New Roman"/>
                <w:sz w:val="24"/>
                <w:szCs w:val="24"/>
              </w:rPr>
              <w:t>- 3.4</w:t>
            </w:r>
          </w:p>
        </w:tc>
        <w:tc>
          <w:tcPr>
            <w:tcW w:w="152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004223C" w14:textId="77777777" w:rsidR="00DE3D9D" w:rsidRPr="00DE3D9D" w:rsidRDefault="00DE3D9D" w:rsidP="00DE3D9D">
            <w:pPr>
              <w:spacing w:after="0"/>
              <w:rPr>
                <w:rFonts w:ascii="Times New Roman" w:hAnsi="Times New Roman" w:cs="Times New Roman"/>
                <w:sz w:val="24"/>
                <w:szCs w:val="24"/>
              </w:rPr>
            </w:pPr>
            <w:r w:rsidRPr="00DE3D9D">
              <w:rPr>
                <w:rFonts w:ascii="Times New Roman" w:hAnsi="Times New Roman" w:cs="Times New Roman"/>
                <w:sz w:val="24"/>
                <w:szCs w:val="24"/>
              </w:rPr>
              <w:t>17.7</w:t>
            </w:r>
          </w:p>
        </w:tc>
      </w:tr>
      <w:tr w:rsidR="00DE3D9D" w:rsidRPr="00DE3D9D" w14:paraId="5CA170A7" w14:textId="77777777" w:rsidTr="00DE3D9D">
        <w:trPr>
          <w:trHeight w:val="107"/>
        </w:trPr>
        <w:tc>
          <w:tcPr>
            <w:tcW w:w="374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02E76AE" w14:textId="77777777" w:rsidR="00DE3D9D" w:rsidRPr="00DE3D9D" w:rsidRDefault="00DE3D9D" w:rsidP="00DE3D9D">
            <w:pPr>
              <w:spacing w:after="0"/>
              <w:rPr>
                <w:rFonts w:ascii="Times New Roman" w:hAnsi="Times New Roman" w:cs="Times New Roman"/>
                <w:sz w:val="24"/>
                <w:szCs w:val="24"/>
              </w:rPr>
            </w:pPr>
            <w:r w:rsidRPr="00DE3D9D">
              <w:rPr>
                <w:rFonts w:ascii="Times New Roman" w:hAnsi="Times New Roman" w:cs="Times New Roman"/>
                <w:sz w:val="24"/>
                <w:szCs w:val="24"/>
              </w:rPr>
              <w:t>Indonesia</w:t>
            </w:r>
          </w:p>
        </w:tc>
        <w:tc>
          <w:tcPr>
            <w:tcW w:w="374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18BB2ED" w14:textId="61889653" w:rsidR="00DE3D9D" w:rsidRPr="00DE3D9D" w:rsidRDefault="00DE3D9D" w:rsidP="00DE3D9D">
            <w:pPr>
              <w:spacing w:after="0"/>
              <w:rPr>
                <w:rFonts w:ascii="Times New Roman" w:hAnsi="Times New Roman" w:cs="Times New Roman"/>
                <w:sz w:val="24"/>
                <w:szCs w:val="24"/>
              </w:rPr>
            </w:pPr>
            <w:r w:rsidRPr="00DE3D9D">
              <w:rPr>
                <w:rFonts w:ascii="Times New Roman" w:hAnsi="Times New Roman" w:cs="Times New Roman"/>
                <w:sz w:val="24"/>
                <w:szCs w:val="24"/>
              </w:rPr>
              <w:t>- 2.8</w:t>
            </w:r>
          </w:p>
        </w:tc>
        <w:tc>
          <w:tcPr>
            <w:tcW w:w="152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375BED0A" w14:textId="77777777" w:rsidR="00DE3D9D" w:rsidRPr="00DE3D9D" w:rsidRDefault="00DE3D9D" w:rsidP="00DE3D9D">
            <w:pPr>
              <w:spacing w:after="0"/>
              <w:rPr>
                <w:rFonts w:ascii="Times New Roman" w:hAnsi="Times New Roman" w:cs="Times New Roman"/>
                <w:sz w:val="24"/>
                <w:szCs w:val="24"/>
              </w:rPr>
            </w:pPr>
            <w:r w:rsidRPr="00DE3D9D">
              <w:rPr>
                <w:rFonts w:ascii="Times New Roman" w:hAnsi="Times New Roman" w:cs="Times New Roman"/>
                <w:sz w:val="24"/>
                <w:szCs w:val="24"/>
              </w:rPr>
              <w:t>5.0</w:t>
            </w:r>
          </w:p>
        </w:tc>
      </w:tr>
      <w:tr w:rsidR="00DE3D9D" w:rsidRPr="00DE3D9D" w14:paraId="58E81FD6" w14:textId="77777777" w:rsidTr="00DE3D9D">
        <w:trPr>
          <w:trHeight w:val="23"/>
        </w:trPr>
        <w:tc>
          <w:tcPr>
            <w:tcW w:w="374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386BA8C9" w14:textId="77777777" w:rsidR="00DE3D9D" w:rsidRPr="00DE3D9D" w:rsidRDefault="00DE3D9D" w:rsidP="00DE3D9D">
            <w:pPr>
              <w:spacing w:after="0"/>
              <w:rPr>
                <w:rFonts w:ascii="Times New Roman" w:hAnsi="Times New Roman" w:cs="Times New Roman"/>
                <w:sz w:val="24"/>
                <w:szCs w:val="24"/>
              </w:rPr>
            </w:pPr>
            <w:r w:rsidRPr="00DE3D9D">
              <w:rPr>
                <w:rFonts w:ascii="Times New Roman" w:hAnsi="Times New Roman" w:cs="Times New Roman"/>
                <w:sz w:val="24"/>
                <w:szCs w:val="24"/>
              </w:rPr>
              <w:t>Timor Oriental</w:t>
            </w:r>
          </w:p>
        </w:tc>
        <w:tc>
          <w:tcPr>
            <w:tcW w:w="374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1536F300" w14:textId="790B451E" w:rsidR="00DE3D9D" w:rsidRPr="00DE3D9D" w:rsidRDefault="00DE3D9D" w:rsidP="00DE3D9D">
            <w:pPr>
              <w:spacing w:after="0"/>
              <w:rPr>
                <w:rFonts w:ascii="Times New Roman" w:hAnsi="Times New Roman" w:cs="Times New Roman"/>
                <w:sz w:val="24"/>
                <w:szCs w:val="24"/>
              </w:rPr>
            </w:pPr>
            <w:r w:rsidRPr="00DE3D9D">
              <w:rPr>
                <w:rFonts w:ascii="Times New Roman" w:hAnsi="Times New Roman" w:cs="Times New Roman"/>
                <w:sz w:val="24"/>
                <w:szCs w:val="24"/>
              </w:rPr>
              <w:t>- 4.8</w:t>
            </w:r>
          </w:p>
        </w:tc>
        <w:tc>
          <w:tcPr>
            <w:tcW w:w="152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78150184" w14:textId="77777777" w:rsidR="00DE3D9D" w:rsidRPr="00DE3D9D" w:rsidRDefault="00DE3D9D" w:rsidP="00DE3D9D">
            <w:pPr>
              <w:spacing w:after="0"/>
              <w:rPr>
                <w:rFonts w:ascii="Times New Roman" w:hAnsi="Times New Roman" w:cs="Times New Roman"/>
                <w:sz w:val="24"/>
                <w:szCs w:val="24"/>
              </w:rPr>
            </w:pPr>
            <w:r w:rsidRPr="00DE3D9D">
              <w:rPr>
                <w:rFonts w:ascii="Times New Roman" w:hAnsi="Times New Roman" w:cs="Times New Roman"/>
                <w:sz w:val="24"/>
                <w:szCs w:val="24"/>
              </w:rPr>
              <w:t>4.5</w:t>
            </w:r>
          </w:p>
        </w:tc>
      </w:tr>
    </w:tbl>
    <w:p w14:paraId="3D4EEF11" w14:textId="77777777" w:rsidR="00DE3D9D" w:rsidRDefault="00DE3D9D" w:rsidP="00C82B47">
      <w:pPr>
        <w:spacing w:after="0"/>
        <w:rPr>
          <w:rFonts w:ascii="Times New Roman" w:hAnsi="Times New Roman" w:cs="Times New Roman"/>
          <w:sz w:val="24"/>
          <w:szCs w:val="24"/>
        </w:rPr>
      </w:pPr>
    </w:p>
    <w:p w14:paraId="2C1E759E" w14:textId="08E06205" w:rsidR="00C82B47" w:rsidRPr="009B1BDD" w:rsidRDefault="00C82B47" w:rsidP="00041083">
      <w:pPr>
        <w:spacing w:after="0"/>
        <w:ind w:firstLine="72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t xml:space="preserve">Las economías en desarrollo de América Latina, Asia y África son las más afectadas, incluso </w:t>
      </w:r>
      <w:r w:rsidR="00DB5B64" w:rsidRPr="009B1BDD">
        <w:rPr>
          <w:rFonts w:ascii="Times New Roman" w:hAnsi="Times New Roman" w:cs="Times New Roman"/>
          <w:sz w:val="24"/>
          <w:szCs w:val="24"/>
          <w:lang w:val="es-419"/>
        </w:rPr>
        <w:t xml:space="preserve">en los países en que </w:t>
      </w:r>
      <w:r w:rsidRPr="009B1BDD">
        <w:rPr>
          <w:rFonts w:ascii="Times New Roman" w:hAnsi="Times New Roman" w:cs="Times New Roman"/>
          <w:sz w:val="24"/>
          <w:szCs w:val="24"/>
          <w:lang w:val="es-419"/>
        </w:rPr>
        <w:t>la tasa de infección y mortalidad es inferior a la de los países desarrollados. Los que dependen de las remesas de los</w:t>
      </w:r>
      <w:r w:rsidR="00DB5B64" w:rsidRPr="009B1BDD">
        <w:rPr>
          <w:rFonts w:ascii="Times New Roman" w:hAnsi="Times New Roman" w:cs="Times New Roman"/>
          <w:sz w:val="24"/>
          <w:szCs w:val="24"/>
          <w:lang w:val="es-419"/>
        </w:rPr>
        <w:t xml:space="preserve"> trabajadores extranjeros en el extranjero </w:t>
      </w:r>
      <w:r w:rsidRPr="009B1BDD">
        <w:rPr>
          <w:rFonts w:ascii="Times New Roman" w:hAnsi="Times New Roman" w:cs="Times New Roman"/>
          <w:sz w:val="24"/>
          <w:szCs w:val="24"/>
          <w:lang w:val="es-419"/>
        </w:rPr>
        <w:t>serán los más afectados, ya que muchos de ellos han perdido sus empleos y han sido enviados a casa.</w:t>
      </w:r>
    </w:p>
    <w:p w14:paraId="0B83A0E8" w14:textId="055533DF" w:rsidR="00DB5B64" w:rsidRPr="009B1BDD" w:rsidRDefault="00C82B47" w:rsidP="00041083">
      <w:pPr>
        <w:spacing w:after="0"/>
        <w:ind w:firstLine="72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t>Europa, que ha estado en una recesión de larga duración antes de la pandemia, no se libra de la crisis económica. Italia, España, Francia y Gran Bretaña están siendo golpeados duramente</w:t>
      </w:r>
      <w:r w:rsidR="00DB5B64" w:rsidRPr="009B1BDD">
        <w:rPr>
          <w:rFonts w:ascii="Times New Roman" w:hAnsi="Times New Roman" w:cs="Times New Roman"/>
          <w:sz w:val="24"/>
          <w:szCs w:val="24"/>
          <w:lang w:val="es-419"/>
        </w:rPr>
        <w:t xml:space="preserve"> y también lo están los </w:t>
      </w:r>
      <w:proofErr w:type="gramStart"/>
      <w:r w:rsidR="00DB5B64" w:rsidRPr="009B1BDD">
        <w:rPr>
          <w:rFonts w:ascii="Times New Roman" w:hAnsi="Times New Roman" w:cs="Times New Roman"/>
          <w:sz w:val="24"/>
          <w:szCs w:val="24"/>
          <w:lang w:val="es-419"/>
        </w:rPr>
        <w:t>EE.UU.</w:t>
      </w:r>
      <w:proofErr w:type="gramEnd"/>
      <w:r w:rsidR="00DB5B64" w:rsidRPr="009B1BDD">
        <w:rPr>
          <w:rFonts w:ascii="Times New Roman" w:hAnsi="Times New Roman" w:cs="Times New Roman"/>
          <w:sz w:val="24"/>
          <w:szCs w:val="24"/>
          <w:lang w:val="es-419"/>
        </w:rPr>
        <w:t xml:space="preserve"> y Canadá. </w:t>
      </w:r>
    </w:p>
    <w:p w14:paraId="4CA7953D" w14:textId="50BF98D1" w:rsidR="00C82B47" w:rsidRPr="009B1BDD" w:rsidRDefault="00DB5B64" w:rsidP="00041083">
      <w:pPr>
        <w:spacing w:after="0"/>
        <w:ind w:firstLine="72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t xml:space="preserve">A </w:t>
      </w:r>
      <w:r w:rsidR="00041083" w:rsidRPr="009B1BDD">
        <w:rPr>
          <w:rFonts w:ascii="Times New Roman" w:hAnsi="Times New Roman" w:cs="Times New Roman"/>
          <w:sz w:val="24"/>
          <w:szCs w:val="24"/>
          <w:lang w:val="es-419"/>
        </w:rPr>
        <w:t>continuación,</w:t>
      </w:r>
      <w:r w:rsidRPr="009B1BDD">
        <w:rPr>
          <w:rFonts w:ascii="Times New Roman" w:hAnsi="Times New Roman" w:cs="Times New Roman"/>
          <w:sz w:val="24"/>
          <w:szCs w:val="24"/>
          <w:lang w:val="es-419"/>
        </w:rPr>
        <w:t xml:space="preserve"> se presenta la tasa de contracción y de desempleo en las economías desarrolladas:</w:t>
      </w:r>
    </w:p>
    <w:p w14:paraId="33DD2A0B" w14:textId="77777777" w:rsidR="00DB5B64" w:rsidRPr="009B1BDD" w:rsidRDefault="00DB5B64" w:rsidP="00C82B47">
      <w:pPr>
        <w:spacing w:after="0"/>
        <w:ind w:firstLine="720"/>
        <w:rPr>
          <w:rFonts w:ascii="Times New Roman" w:hAnsi="Times New Roman" w:cs="Times New Roman"/>
          <w:sz w:val="24"/>
          <w:szCs w:val="24"/>
          <w:lang w:val="es-419"/>
        </w:rPr>
      </w:pPr>
    </w:p>
    <w:tbl>
      <w:tblPr>
        <w:tblW w:w="8637" w:type="dxa"/>
        <w:tblCellMar>
          <w:left w:w="0" w:type="dxa"/>
          <w:right w:w="0" w:type="dxa"/>
        </w:tblCellMar>
        <w:tblLook w:val="0420" w:firstRow="1" w:lastRow="0" w:firstColumn="0" w:lastColumn="0" w:noHBand="0" w:noVBand="1"/>
      </w:tblPr>
      <w:tblGrid>
        <w:gridCol w:w="2400"/>
        <w:gridCol w:w="2693"/>
        <w:gridCol w:w="3544"/>
      </w:tblGrid>
      <w:tr w:rsidR="00DB5B64" w:rsidRPr="00DB5B64" w14:paraId="089D8018" w14:textId="77777777" w:rsidTr="00DB5B64">
        <w:trPr>
          <w:trHeight w:val="339"/>
        </w:trPr>
        <w:tc>
          <w:tcPr>
            <w:tcW w:w="2400"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0B8709C1"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b/>
                <w:bCs/>
                <w:sz w:val="24"/>
                <w:szCs w:val="24"/>
              </w:rPr>
              <w:lastRenderedPageBreak/>
              <w:t>País</w:t>
            </w:r>
          </w:p>
        </w:tc>
        <w:tc>
          <w:tcPr>
            <w:tcW w:w="2693"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568DE8EF" w14:textId="77777777" w:rsidR="00DB5B64" w:rsidRPr="009B1BDD" w:rsidRDefault="00DB5B64" w:rsidP="00DB5B64">
            <w:pPr>
              <w:spacing w:after="0"/>
              <w:rPr>
                <w:rFonts w:ascii="Times New Roman" w:hAnsi="Times New Roman" w:cs="Times New Roman"/>
                <w:sz w:val="24"/>
                <w:szCs w:val="24"/>
                <w:lang w:val="es-419"/>
              </w:rPr>
            </w:pPr>
            <w:r w:rsidRPr="009B1BDD">
              <w:rPr>
                <w:rFonts w:ascii="Times New Roman" w:hAnsi="Times New Roman" w:cs="Times New Roman"/>
                <w:b/>
                <w:bCs/>
                <w:sz w:val="24"/>
                <w:szCs w:val="24"/>
                <w:lang w:val="es-419"/>
              </w:rPr>
              <w:t>Contracción (crecimiento negativo del PIB)</w:t>
            </w:r>
          </w:p>
        </w:tc>
        <w:tc>
          <w:tcPr>
            <w:tcW w:w="3544"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1D2DFF07" w14:textId="77777777" w:rsidR="00DB5B64" w:rsidRPr="00DB5B64" w:rsidRDefault="00DB5B64" w:rsidP="00DB5B64">
            <w:pPr>
              <w:spacing w:after="0"/>
              <w:rPr>
                <w:rFonts w:ascii="Times New Roman" w:hAnsi="Times New Roman" w:cs="Times New Roman"/>
                <w:sz w:val="24"/>
                <w:szCs w:val="24"/>
              </w:rPr>
            </w:pPr>
            <w:proofErr w:type="spellStart"/>
            <w:r w:rsidRPr="00DB5B64">
              <w:rPr>
                <w:rFonts w:ascii="Times New Roman" w:hAnsi="Times New Roman" w:cs="Times New Roman"/>
                <w:b/>
                <w:bCs/>
                <w:sz w:val="24"/>
                <w:szCs w:val="24"/>
              </w:rPr>
              <w:t>Desempleo</w:t>
            </w:r>
            <w:proofErr w:type="spellEnd"/>
          </w:p>
        </w:tc>
      </w:tr>
      <w:tr w:rsidR="00DB5B64" w:rsidRPr="00DB5B64" w14:paraId="628F93F3" w14:textId="77777777" w:rsidTr="00DB5B64">
        <w:trPr>
          <w:trHeight w:val="747"/>
        </w:trPr>
        <w:tc>
          <w:tcPr>
            <w:tcW w:w="2400"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1D47D650"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US</w:t>
            </w:r>
          </w:p>
        </w:tc>
        <w:tc>
          <w:tcPr>
            <w:tcW w:w="2693"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7F57A60"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-8.0</w:t>
            </w:r>
          </w:p>
        </w:tc>
        <w:tc>
          <w:tcPr>
            <w:tcW w:w="3544"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F64A15F"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11.1 %</w:t>
            </w:r>
          </w:p>
        </w:tc>
      </w:tr>
      <w:tr w:rsidR="00DB5B64" w:rsidRPr="00DB5B64" w14:paraId="191B8C21" w14:textId="77777777" w:rsidTr="00A719EF">
        <w:trPr>
          <w:trHeight w:val="192"/>
        </w:trPr>
        <w:tc>
          <w:tcPr>
            <w:tcW w:w="240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392BB455" w14:textId="77777777" w:rsidR="00DB5B64" w:rsidRPr="00DB5B64" w:rsidRDefault="00DB5B64" w:rsidP="00DB5B64">
            <w:pPr>
              <w:spacing w:after="0"/>
              <w:rPr>
                <w:rFonts w:ascii="Times New Roman" w:hAnsi="Times New Roman" w:cs="Times New Roman"/>
                <w:sz w:val="24"/>
                <w:szCs w:val="24"/>
              </w:rPr>
            </w:pPr>
            <w:proofErr w:type="spellStart"/>
            <w:r w:rsidRPr="00DB5B64">
              <w:rPr>
                <w:rFonts w:ascii="Times New Roman" w:hAnsi="Times New Roman" w:cs="Times New Roman"/>
                <w:sz w:val="24"/>
                <w:szCs w:val="24"/>
              </w:rPr>
              <w:t>Alemania</w:t>
            </w:r>
            <w:proofErr w:type="spellEnd"/>
          </w:p>
        </w:tc>
        <w:tc>
          <w:tcPr>
            <w:tcW w:w="2693"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5CB1FFA9"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-7.8</w:t>
            </w:r>
          </w:p>
        </w:tc>
        <w:tc>
          <w:tcPr>
            <w:tcW w:w="3544"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33A9EDFB"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3.9</w:t>
            </w:r>
          </w:p>
        </w:tc>
      </w:tr>
      <w:tr w:rsidR="00DB5B64" w:rsidRPr="00DB5B64" w14:paraId="71DB8E68" w14:textId="77777777" w:rsidTr="00DB5B64">
        <w:trPr>
          <w:trHeight w:val="399"/>
        </w:trPr>
        <w:tc>
          <w:tcPr>
            <w:tcW w:w="240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50DB8E93"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Francia</w:t>
            </w:r>
          </w:p>
        </w:tc>
        <w:tc>
          <w:tcPr>
            <w:tcW w:w="2693"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11F98D46"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-12.5</w:t>
            </w:r>
          </w:p>
        </w:tc>
        <w:tc>
          <w:tcPr>
            <w:tcW w:w="3544"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2DAD712D"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8.1</w:t>
            </w:r>
          </w:p>
        </w:tc>
      </w:tr>
      <w:tr w:rsidR="00DB5B64" w:rsidRPr="00DB5B64" w14:paraId="2FA98E7E" w14:textId="77777777" w:rsidTr="00DB5B64">
        <w:trPr>
          <w:trHeight w:val="266"/>
        </w:trPr>
        <w:tc>
          <w:tcPr>
            <w:tcW w:w="240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EF31B6E"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Italia</w:t>
            </w:r>
          </w:p>
        </w:tc>
        <w:tc>
          <w:tcPr>
            <w:tcW w:w="2693"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F6FF0F4"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-12.8</w:t>
            </w:r>
          </w:p>
        </w:tc>
        <w:tc>
          <w:tcPr>
            <w:tcW w:w="3544"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247B77A4"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 xml:space="preserve">11.1 </w:t>
            </w:r>
          </w:p>
        </w:tc>
      </w:tr>
      <w:tr w:rsidR="00DB5B64" w:rsidRPr="00DB5B64" w14:paraId="2216C562" w14:textId="77777777" w:rsidTr="00DB5B64">
        <w:trPr>
          <w:trHeight w:val="371"/>
        </w:trPr>
        <w:tc>
          <w:tcPr>
            <w:tcW w:w="240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16CC4F4B" w14:textId="77777777" w:rsidR="00DB5B64" w:rsidRPr="00DB5B64" w:rsidRDefault="00DB5B64" w:rsidP="00DB5B64">
            <w:pPr>
              <w:spacing w:after="0"/>
              <w:rPr>
                <w:rFonts w:ascii="Times New Roman" w:hAnsi="Times New Roman" w:cs="Times New Roman"/>
                <w:sz w:val="24"/>
                <w:szCs w:val="24"/>
              </w:rPr>
            </w:pPr>
            <w:proofErr w:type="spellStart"/>
            <w:r w:rsidRPr="00DB5B64">
              <w:rPr>
                <w:rFonts w:ascii="Times New Roman" w:hAnsi="Times New Roman" w:cs="Times New Roman"/>
                <w:sz w:val="24"/>
                <w:szCs w:val="24"/>
              </w:rPr>
              <w:t>España</w:t>
            </w:r>
            <w:proofErr w:type="spellEnd"/>
          </w:p>
        </w:tc>
        <w:tc>
          <w:tcPr>
            <w:tcW w:w="2693"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370AA9B8"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-12.8</w:t>
            </w:r>
          </w:p>
        </w:tc>
        <w:tc>
          <w:tcPr>
            <w:tcW w:w="3544"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2F1DB789"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14.5</w:t>
            </w:r>
          </w:p>
        </w:tc>
      </w:tr>
      <w:tr w:rsidR="00DB5B64" w:rsidRPr="00DB5B64" w14:paraId="227C61AC" w14:textId="77777777" w:rsidTr="00DB5B64">
        <w:trPr>
          <w:trHeight w:val="393"/>
        </w:trPr>
        <w:tc>
          <w:tcPr>
            <w:tcW w:w="240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5E9F066F" w14:textId="77777777" w:rsidR="00DB5B64" w:rsidRPr="00DB5B64" w:rsidRDefault="00DB5B64" w:rsidP="00DB5B64">
            <w:pPr>
              <w:spacing w:after="0"/>
              <w:rPr>
                <w:rFonts w:ascii="Times New Roman" w:hAnsi="Times New Roman" w:cs="Times New Roman"/>
                <w:sz w:val="24"/>
                <w:szCs w:val="24"/>
              </w:rPr>
            </w:pPr>
            <w:proofErr w:type="spellStart"/>
            <w:r w:rsidRPr="00DB5B64">
              <w:rPr>
                <w:rFonts w:ascii="Times New Roman" w:hAnsi="Times New Roman" w:cs="Times New Roman"/>
                <w:sz w:val="24"/>
                <w:szCs w:val="24"/>
              </w:rPr>
              <w:t>Japón</w:t>
            </w:r>
            <w:proofErr w:type="spellEnd"/>
          </w:p>
        </w:tc>
        <w:tc>
          <w:tcPr>
            <w:tcW w:w="2693"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5C6B541"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-5.8</w:t>
            </w:r>
          </w:p>
        </w:tc>
        <w:tc>
          <w:tcPr>
            <w:tcW w:w="3544"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3244BCB"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2.6</w:t>
            </w:r>
          </w:p>
        </w:tc>
      </w:tr>
      <w:tr w:rsidR="00DB5B64" w:rsidRPr="00DB5B64" w14:paraId="7CBDD9B6" w14:textId="77777777" w:rsidTr="00DB5B64">
        <w:trPr>
          <w:trHeight w:val="401"/>
        </w:trPr>
        <w:tc>
          <w:tcPr>
            <w:tcW w:w="240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18BBBC6F" w14:textId="77777777" w:rsidR="00DB5B64" w:rsidRPr="00DB5B64" w:rsidRDefault="00DB5B64" w:rsidP="00DB5B64">
            <w:pPr>
              <w:spacing w:after="0"/>
              <w:rPr>
                <w:rFonts w:ascii="Times New Roman" w:hAnsi="Times New Roman" w:cs="Times New Roman"/>
                <w:sz w:val="24"/>
                <w:szCs w:val="24"/>
              </w:rPr>
            </w:pPr>
            <w:proofErr w:type="spellStart"/>
            <w:r w:rsidRPr="00DB5B64">
              <w:rPr>
                <w:rFonts w:ascii="Times New Roman" w:hAnsi="Times New Roman" w:cs="Times New Roman"/>
                <w:sz w:val="24"/>
                <w:szCs w:val="24"/>
              </w:rPr>
              <w:t>Reino</w:t>
            </w:r>
            <w:proofErr w:type="spellEnd"/>
            <w:r w:rsidRPr="00DB5B64">
              <w:rPr>
                <w:rFonts w:ascii="Times New Roman" w:hAnsi="Times New Roman" w:cs="Times New Roman"/>
                <w:sz w:val="24"/>
                <w:szCs w:val="24"/>
              </w:rPr>
              <w:t xml:space="preserve"> </w:t>
            </w:r>
            <w:proofErr w:type="spellStart"/>
            <w:r w:rsidRPr="00DB5B64">
              <w:rPr>
                <w:rFonts w:ascii="Times New Roman" w:hAnsi="Times New Roman" w:cs="Times New Roman"/>
                <w:sz w:val="24"/>
                <w:szCs w:val="24"/>
              </w:rPr>
              <w:t>Unido</w:t>
            </w:r>
            <w:proofErr w:type="spellEnd"/>
          </w:p>
        </w:tc>
        <w:tc>
          <w:tcPr>
            <w:tcW w:w="2693"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7538BA99"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-10.2</w:t>
            </w:r>
          </w:p>
        </w:tc>
        <w:tc>
          <w:tcPr>
            <w:tcW w:w="3544"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1C5B7C57"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3.8</w:t>
            </w:r>
          </w:p>
        </w:tc>
      </w:tr>
      <w:tr w:rsidR="00DB5B64" w:rsidRPr="00DB5B64" w14:paraId="37C7AFE9" w14:textId="77777777" w:rsidTr="00DB5B64">
        <w:trPr>
          <w:trHeight w:val="409"/>
        </w:trPr>
        <w:tc>
          <w:tcPr>
            <w:tcW w:w="240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A561F98" w14:textId="77777777" w:rsidR="00DB5B64" w:rsidRPr="00DB5B64" w:rsidRDefault="00DB5B64" w:rsidP="00DB5B64">
            <w:pPr>
              <w:spacing w:after="0"/>
              <w:rPr>
                <w:rFonts w:ascii="Times New Roman" w:hAnsi="Times New Roman" w:cs="Times New Roman"/>
                <w:sz w:val="24"/>
                <w:szCs w:val="24"/>
              </w:rPr>
            </w:pPr>
            <w:proofErr w:type="spellStart"/>
            <w:r w:rsidRPr="00DB5B64">
              <w:rPr>
                <w:rFonts w:ascii="Times New Roman" w:hAnsi="Times New Roman" w:cs="Times New Roman"/>
                <w:sz w:val="24"/>
                <w:szCs w:val="24"/>
              </w:rPr>
              <w:t>Canadá</w:t>
            </w:r>
            <w:proofErr w:type="spellEnd"/>
          </w:p>
        </w:tc>
        <w:tc>
          <w:tcPr>
            <w:tcW w:w="2693"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7506C316"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-8.4</w:t>
            </w:r>
          </w:p>
        </w:tc>
        <w:tc>
          <w:tcPr>
            <w:tcW w:w="3544"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F771E07"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13.7</w:t>
            </w:r>
          </w:p>
        </w:tc>
      </w:tr>
      <w:tr w:rsidR="00DB5B64" w:rsidRPr="00DB5B64" w14:paraId="242DFF7E" w14:textId="77777777" w:rsidTr="00DB5B64">
        <w:trPr>
          <w:trHeight w:val="275"/>
        </w:trPr>
        <w:tc>
          <w:tcPr>
            <w:tcW w:w="240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02B44E6C"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China</w:t>
            </w:r>
          </w:p>
        </w:tc>
        <w:tc>
          <w:tcPr>
            <w:tcW w:w="2693"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5A31315E"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1.0</w:t>
            </w:r>
          </w:p>
        </w:tc>
        <w:tc>
          <w:tcPr>
            <w:tcW w:w="3544"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2C3FBC78"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5.9</w:t>
            </w:r>
          </w:p>
        </w:tc>
      </w:tr>
      <w:tr w:rsidR="00DB5B64" w:rsidRPr="00DB5B64" w14:paraId="4C34292A" w14:textId="77777777" w:rsidTr="00DB5B64">
        <w:trPr>
          <w:trHeight w:val="367"/>
        </w:trPr>
        <w:tc>
          <w:tcPr>
            <w:tcW w:w="2400"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3AF4B95"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India</w:t>
            </w:r>
          </w:p>
        </w:tc>
        <w:tc>
          <w:tcPr>
            <w:tcW w:w="2693"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46F35F8E"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-4.5</w:t>
            </w:r>
          </w:p>
        </w:tc>
        <w:tc>
          <w:tcPr>
            <w:tcW w:w="3544"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1A5AEEB"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8.5</w:t>
            </w:r>
          </w:p>
        </w:tc>
      </w:tr>
      <w:tr w:rsidR="00DB5B64" w:rsidRPr="00DB5B64" w14:paraId="778D1A16" w14:textId="77777777" w:rsidTr="00DB5B64">
        <w:trPr>
          <w:trHeight w:val="403"/>
        </w:trPr>
        <w:tc>
          <w:tcPr>
            <w:tcW w:w="2400"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081C0827" w14:textId="77777777" w:rsidR="00DB5B64" w:rsidRPr="00DB5B64" w:rsidRDefault="00DB5B64" w:rsidP="00DB5B64">
            <w:pPr>
              <w:spacing w:after="0"/>
              <w:rPr>
                <w:rFonts w:ascii="Times New Roman" w:hAnsi="Times New Roman" w:cs="Times New Roman"/>
                <w:sz w:val="24"/>
                <w:szCs w:val="24"/>
              </w:rPr>
            </w:pPr>
            <w:proofErr w:type="spellStart"/>
            <w:r w:rsidRPr="00DB5B64">
              <w:rPr>
                <w:rFonts w:ascii="Times New Roman" w:hAnsi="Times New Roman" w:cs="Times New Roman"/>
                <w:sz w:val="24"/>
                <w:szCs w:val="24"/>
              </w:rPr>
              <w:t>Rusia</w:t>
            </w:r>
            <w:proofErr w:type="spellEnd"/>
          </w:p>
        </w:tc>
        <w:tc>
          <w:tcPr>
            <w:tcW w:w="2693"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36718195"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-6.6</w:t>
            </w:r>
          </w:p>
        </w:tc>
        <w:tc>
          <w:tcPr>
            <w:tcW w:w="3544"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3B84FA8F" w14:textId="77777777" w:rsidR="00DB5B64" w:rsidRPr="00DB5B64" w:rsidRDefault="00DB5B64" w:rsidP="00DB5B64">
            <w:pPr>
              <w:spacing w:after="0"/>
              <w:rPr>
                <w:rFonts w:ascii="Times New Roman" w:hAnsi="Times New Roman" w:cs="Times New Roman"/>
                <w:sz w:val="24"/>
                <w:szCs w:val="24"/>
              </w:rPr>
            </w:pPr>
            <w:r w:rsidRPr="00DB5B64">
              <w:rPr>
                <w:rFonts w:ascii="Times New Roman" w:hAnsi="Times New Roman" w:cs="Times New Roman"/>
                <w:sz w:val="24"/>
                <w:szCs w:val="24"/>
              </w:rPr>
              <w:t>6.1</w:t>
            </w:r>
          </w:p>
        </w:tc>
      </w:tr>
    </w:tbl>
    <w:p w14:paraId="2EAA6FDD" w14:textId="77777777" w:rsidR="00DB5B64" w:rsidRPr="00C82B47" w:rsidRDefault="00DB5B64" w:rsidP="00DB5B64">
      <w:pPr>
        <w:spacing w:after="0"/>
        <w:rPr>
          <w:rFonts w:ascii="Times New Roman" w:hAnsi="Times New Roman" w:cs="Times New Roman"/>
          <w:sz w:val="24"/>
          <w:szCs w:val="24"/>
        </w:rPr>
      </w:pPr>
    </w:p>
    <w:p w14:paraId="54152F8F" w14:textId="77777777" w:rsidR="00C82B47" w:rsidRPr="009B1BDD" w:rsidRDefault="00C82B47" w:rsidP="00041083">
      <w:pPr>
        <w:spacing w:after="0"/>
        <w:ind w:firstLine="72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t>El colapso de la industria petrolera no sólo afecta a Arabia Saudita, Irán y Rusia, sino también a Nigeria y Venezuela.</w:t>
      </w:r>
    </w:p>
    <w:p w14:paraId="5FD100BE" w14:textId="310B74F5" w:rsidR="00652AC2" w:rsidRPr="009B1BDD" w:rsidRDefault="00C82B47" w:rsidP="00041083">
      <w:pPr>
        <w:spacing w:after="0"/>
        <w:ind w:firstLine="72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t xml:space="preserve">China, que se promociona como la segunda economía más grande, no se libra de la crisis económica, ya que la producción se ralentiza y la demanda de sus productos disminuye. Con la fuga de capitales, el aumento del desempleo y la incapacidad de atender a mil millones de ciudadanos que siguen siendo pobres, el Partido Comunista gobernante trata de afianzar su poder a medida que los sentimientos </w:t>
      </w:r>
      <w:r w:rsidR="00041083" w:rsidRPr="009B1BDD">
        <w:rPr>
          <w:rFonts w:ascii="Times New Roman" w:hAnsi="Times New Roman" w:cs="Times New Roman"/>
          <w:sz w:val="24"/>
          <w:szCs w:val="24"/>
          <w:lang w:val="es-419"/>
        </w:rPr>
        <w:t>anti chinos</w:t>
      </w:r>
      <w:r w:rsidRPr="009B1BDD">
        <w:rPr>
          <w:rFonts w:ascii="Times New Roman" w:hAnsi="Times New Roman" w:cs="Times New Roman"/>
          <w:sz w:val="24"/>
          <w:szCs w:val="24"/>
          <w:lang w:val="es-419"/>
        </w:rPr>
        <w:t xml:space="preserve"> se extienden por todo el mundo. Su sueño de convertirse en la superpotencia digital dominante a través del proyecto Huawei 5G ha sufrido un revés con la oposición de </w:t>
      </w:r>
      <w:proofErr w:type="gramStart"/>
      <w:r w:rsidRPr="009B1BDD">
        <w:rPr>
          <w:rFonts w:ascii="Times New Roman" w:hAnsi="Times New Roman" w:cs="Times New Roman"/>
          <w:sz w:val="24"/>
          <w:szCs w:val="24"/>
          <w:lang w:val="es-419"/>
        </w:rPr>
        <w:t>EE.UU.</w:t>
      </w:r>
      <w:proofErr w:type="gramEnd"/>
      <w:r w:rsidRPr="009B1BDD">
        <w:rPr>
          <w:rFonts w:ascii="Times New Roman" w:hAnsi="Times New Roman" w:cs="Times New Roman"/>
          <w:sz w:val="24"/>
          <w:szCs w:val="24"/>
          <w:lang w:val="es-419"/>
        </w:rPr>
        <w:t>, Gran Bretaña y otros países europeos. Está profundamente endeudado. Su 1% del PIB es el más bajo en cuatro décadas.</w:t>
      </w:r>
    </w:p>
    <w:p w14:paraId="4F7860C8" w14:textId="5F961999" w:rsidR="007533C3" w:rsidRPr="009B1BDD" w:rsidRDefault="009F7103" w:rsidP="00041083">
      <w:pPr>
        <w:spacing w:after="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tab/>
        <w:t>Vietnam y Taiwán han podido detener eficazmente la propagación del virus y no se han visto seriamente afectados económicamente por la crisis económica. Se están beneficiando de la reubicación del centro de fabricación y de la reestructuración de la cadena de suministro de China a los países vecinos. Pero como dependen de las exportaciones, la demanda de sus productos sigue siendo baja y no estimulará la producción. Por lo tanto, la recuperación total será lenta. La mayoría de las grandes empresas también se están reubicando en la India, lo que contribuirá más a su desarrollo.</w:t>
      </w:r>
    </w:p>
    <w:p w14:paraId="4649758C" w14:textId="61076DD4" w:rsidR="009F7103" w:rsidRPr="008353F7" w:rsidRDefault="009F7103" w:rsidP="00041083">
      <w:pPr>
        <w:spacing w:after="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tab/>
        <w:t xml:space="preserve">Las economías desarrolladas (Estados Unidos, Europa occidental, Japón) han aportado a sus respectivos países billones de dólares de ayuda y estímulo para mantener a flote las industrias y ayudar a los ciudadanos. </w:t>
      </w:r>
      <w:r w:rsidRPr="008353F7">
        <w:rPr>
          <w:rFonts w:ascii="Times New Roman" w:hAnsi="Times New Roman" w:cs="Times New Roman"/>
          <w:sz w:val="24"/>
          <w:szCs w:val="24"/>
          <w:lang w:val="es-419"/>
        </w:rPr>
        <w:t xml:space="preserve">Las economías en desarrollo no han podido hacer tanto y </w:t>
      </w:r>
      <w:r w:rsidRPr="008353F7">
        <w:rPr>
          <w:rFonts w:ascii="Times New Roman" w:hAnsi="Times New Roman" w:cs="Times New Roman"/>
          <w:sz w:val="24"/>
          <w:szCs w:val="24"/>
          <w:lang w:val="es-419"/>
        </w:rPr>
        <w:lastRenderedPageBreak/>
        <w:t xml:space="preserve">no pueden esperar ayuda externa/exterior. </w:t>
      </w:r>
      <w:r w:rsidR="00195D7D" w:rsidRPr="008353F7">
        <w:rPr>
          <w:rFonts w:ascii="Times New Roman" w:hAnsi="Times New Roman" w:cs="Times New Roman"/>
          <w:sz w:val="24"/>
          <w:szCs w:val="24"/>
          <w:lang w:val="es-419"/>
        </w:rPr>
        <w:t>La buena noticia es que</w:t>
      </w:r>
      <w:r w:rsidRPr="008353F7">
        <w:rPr>
          <w:rFonts w:ascii="Times New Roman" w:hAnsi="Times New Roman" w:cs="Times New Roman"/>
          <w:sz w:val="24"/>
          <w:szCs w:val="24"/>
          <w:lang w:val="es-419"/>
        </w:rPr>
        <w:t xml:space="preserve"> el FMI ha aprobado el alivio inmediato de la deuda de 25 países en desarrollo. </w:t>
      </w:r>
    </w:p>
    <w:p w14:paraId="3CC41B33" w14:textId="42032BDE" w:rsidR="007533C3" w:rsidRPr="008353F7" w:rsidRDefault="009F7103" w:rsidP="00041083">
      <w:pPr>
        <w:spacing w:after="0"/>
        <w:ind w:firstLine="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 xml:space="preserve">El paquete de emergencia/ rescate está aumentando la deuda pública, lo que requerirá aumentar los impuestos. El endeudamiento individual/personal también está aumentando. El coronavirus está revelando el alcance de la desigualdad dentro de la sociedad y entre las naciones. Las filas de los pobres y los empleados están aumentando dramáticamente en todo el mundo. </w:t>
      </w:r>
      <w:r w:rsidR="009F4D11" w:rsidRPr="008353F7">
        <w:rPr>
          <w:rFonts w:ascii="Times New Roman" w:hAnsi="Times New Roman" w:cs="Times New Roman"/>
          <w:sz w:val="24"/>
          <w:szCs w:val="24"/>
          <w:lang w:val="es-419"/>
        </w:rPr>
        <w:t>Según la ONU, la pandemia aumentará seriamente el hambre en el mundo (en 2019 ya había 690 millones de personas que sufrían de hambre crónica, debido a la pandemia se añadirán 130 millones más de personas- FAO): 381 millones en Asia, 250 millones en África, 48 millones en América Latina. Incluso en economías desarrolladas como la de los Estados Unidos, 28 millones de personas serán desalojadas de sus hogares y aumentará el número de personas sin hogar.</w:t>
      </w:r>
    </w:p>
    <w:p w14:paraId="0A86CF31" w14:textId="19873296" w:rsidR="009F7103" w:rsidRPr="008353F7" w:rsidRDefault="009F7103" w:rsidP="00041083">
      <w:pPr>
        <w:spacing w:after="0"/>
        <w:ind w:firstLine="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 xml:space="preserve">Esta crisis está provocando una respuesta compasiva de algunas grandes empresas con componentes desarrollados de RSC (responsabilidad social corporativa). No sólo ayudan a sus empleados, sino que contribuyen a los esfuerzos de la sociedad civil y la Iglesia para hacer frente a la crisis de la pandemia. </w:t>
      </w:r>
    </w:p>
    <w:p w14:paraId="72AC6261" w14:textId="5A4724CA" w:rsidR="009F7103" w:rsidRPr="008353F7" w:rsidRDefault="009F7103" w:rsidP="009F7103">
      <w:pPr>
        <w:spacing w:after="0"/>
        <w:rPr>
          <w:rFonts w:ascii="Times New Roman" w:hAnsi="Times New Roman" w:cs="Times New Roman"/>
          <w:sz w:val="24"/>
          <w:szCs w:val="24"/>
          <w:lang w:val="es-419"/>
        </w:rPr>
      </w:pPr>
    </w:p>
    <w:p w14:paraId="765B3577" w14:textId="4F5C6410" w:rsidR="009F7103" w:rsidRPr="008353F7" w:rsidRDefault="009F7103" w:rsidP="009F7103">
      <w:pPr>
        <w:spacing w:after="0"/>
        <w:rPr>
          <w:rFonts w:ascii="Times New Roman" w:hAnsi="Times New Roman" w:cs="Times New Roman"/>
          <w:b/>
          <w:bCs/>
          <w:sz w:val="24"/>
          <w:szCs w:val="24"/>
          <w:lang w:val="es-419"/>
        </w:rPr>
      </w:pPr>
      <w:r w:rsidRPr="008353F7">
        <w:rPr>
          <w:rFonts w:ascii="Times New Roman" w:hAnsi="Times New Roman" w:cs="Times New Roman"/>
          <w:b/>
          <w:bCs/>
          <w:sz w:val="24"/>
          <w:szCs w:val="24"/>
          <w:lang w:val="es-419"/>
        </w:rPr>
        <w:t>Ecológico</w:t>
      </w:r>
    </w:p>
    <w:p w14:paraId="5AC60D6A" w14:textId="7AFD84C7" w:rsidR="00041083" w:rsidRDefault="00195D7D" w:rsidP="00041083">
      <w:pPr>
        <w:spacing w:after="0"/>
        <w:ind w:firstLine="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Los efectos del bloqueo (menor producción económica, menor uso de transporte, menor demanda de petróleo, menor liberación de GEI) han sido beneficiosos para el medio ambiente.</w:t>
      </w:r>
    </w:p>
    <w:p w14:paraId="085BA974" w14:textId="1F92B8BE" w:rsidR="00195D7D" w:rsidRPr="008353F7" w:rsidRDefault="00195D7D" w:rsidP="00041083">
      <w:pPr>
        <w:spacing w:after="0"/>
        <w:ind w:firstLine="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Los cielos están despejados, los ríos son limpios, los pájaros y murciélagos vuelan libremente en el aire, los pangolines pueden retozar libremente en los bosques, etc.</w:t>
      </w:r>
    </w:p>
    <w:p w14:paraId="15B04F2C" w14:textId="54531C4F" w:rsidR="009F7103" w:rsidRPr="008353F7" w:rsidRDefault="00195D7D" w:rsidP="00041083">
      <w:pPr>
        <w:spacing w:after="0"/>
        <w:ind w:firstLine="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 xml:space="preserve">Si bien se esperaba que la minería y la reforestación disminuyeran, continúan en algunas partes del Amazonas y de Filipinas. La resistencia y las protestas contra ellas han sido suprimidas debido al bloqueo. El exceso de petróleo y el colapso temporal de la industria petrolera han acelerado la búsqueda de fuentes de energía alternativas. Mientras que la tierra ha recibido un respiro temporal, la crisis ecológica y el calentamiento global continúan. </w:t>
      </w:r>
      <w:r w:rsidR="00A719EF" w:rsidRPr="008353F7">
        <w:rPr>
          <w:rFonts w:ascii="Times New Roman" w:hAnsi="Times New Roman" w:cs="Times New Roman"/>
          <w:sz w:val="24"/>
          <w:szCs w:val="24"/>
          <w:lang w:val="es-419"/>
        </w:rPr>
        <w:t>La Conferencia de las Naciones Unidas sobre el Cambio Climático (COP 26) que estaba programada para celebrarse en Glasgow, Escocia, en noviembre de 2020, con el fin de ultimar las medidas concretas para abordar el cambio climático, se ha reprogramado para noviembre de 2021 debido a la pandemia.</w:t>
      </w:r>
    </w:p>
    <w:p w14:paraId="45A7A2A0" w14:textId="33BE05D9" w:rsidR="009F4D11" w:rsidRPr="008353F7" w:rsidRDefault="009F4D11" w:rsidP="00041083">
      <w:pPr>
        <w:spacing w:after="0"/>
        <w:ind w:firstLine="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El contacto continuo entre la vida silvestre y los seres humanos debido a la deforestación es una amenaza para la propagación de nuevos virus que son zoonóticos.</w:t>
      </w:r>
    </w:p>
    <w:p w14:paraId="2B197E0C" w14:textId="77777777" w:rsidR="009F4D11" w:rsidRPr="008353F7" w:rsidRDefault="009F4D11" w:rsidP="00195D7D">
      <w:pPr>
        <w:spacing w:after="0"/>
        <w:ind w:firstLine="720"/>
        <w:rPr>
          <w:rFonts w:ascii="Times New Roman" w:hAnsi="Times New Roman" w:cs="Times New Roman"/>
          <w:sz w:val="24"/>
          <w:szCs w:val="24"/>
          <w:lang w:val="es-419"/>
        </w:rPr>
      </w:pPr>
    </w:p>
    <w:p w14:paraId="42333656" w14:textId="01E0BAE8" w:rsidR="00195D7D" w:rsidRPr="008353F7" w:rsidRDefault="00195D7D" w:rsidP="00195D7D">
      <w:pPr>
        <w:spacing w:after="0"/>
        <w:rPr>
          <w:rFonts w:ascii="Times New Roman" w:hAnsi="Times New Roman" w:cs="Times New Roman"/>
          <w:b/>
          <w:bCs/>
          <w:sz w:val="24"/>
          <w:szCs w:val="24"/>
          <w:lang w:val="es-419"/>
        </w:rPr>
      </w:pPr>
      <w:r w:rsidRPr="008353F7">
        <w:rPr>
          <w:rFonts w:ascii="Times New Roman" w:hAnsi="Times New Roman" w:cs="Times New Roman"/>
          <w:b/>
          <w:bCs/>
          <w:sz w:val="24"/>
          <w:szCs w:val="24"/>
          <w:lang w:val="es-419"/>
        </w:rPr>
        <w:t>Geopolítico (Internacional/Regional)</w:t>
      </w:r>
    </w:p>
    <w:p w14:paraId="66FB7C0F" w14:textId="346DF1EB" w:rsidR="00195D7D" w:rsidRPr="008353F7" w:rsidRDefault="00195D7D" w:rsidP="00041083">
      <w:pPr>
        <w:spacing w:after="0"/>
        <w:ind w:firstLine="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No hay una respuesta coordinada y global a las crisis sanitarias y económicas. Los Estados Unidos, que tienen la condición de única superpotencia mundial, mantienen una postura aislacionista (Estados Unidos primero) y unilateral, no dispuesta a ejercer su liderazgo en la escena mundial. Los Estados Unidos han retirado el apoyo y la financiación a la OMS, a la que el presidente culpa de su incapacidad para detener la propagación del virus en sus inicios y de estar en deuda con China.</w:t>
      </w:r>
    </w:p>
    <w:p w14:paraId="38C2E89D" w14:textId="15D1B406" w:rsidR="00195D7D" w:rsidRPr="008353F7" w:rsidRDefault="009F4D11" w:rsidP="00041083">
      <w:pPr>
        <w:spacing w:after="0"/>
        <w:ind w:firstLine="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 xml:space="preserve">Con el fin de la guerra fría debido al colapso de </w:t>
      </w:r>
      <w:r w:rsidR="00704C88" w:rsidRPr="008353F7">
        <w:rPr>
          <w:rFonts w:ascii="Times New Roman" w:hAnsi="Times New Roman" w:cs="Times New Roman"/>
          <w:sz w:val="24"/>
          <w:szCs w:val="24"/>
          <w:lang w:val="es-419"/>
        </w:rPr>
        <w:t xml:space="preserve">la </w:t>
      </w:r>
      <w:r w:rsidRPr="008353F7">
        <w:rPr>
          <w:rFonts w:ascii="Times New Roman" w:hAnsi="Times New Roman" w:cs="Times New Roman"/>
          <w:sz w:val="24"/>
          <w:szCs w:val="24"/>
          <w:lang w:val="es-419"/>
        </w:rPr>
        <w:t xml:space="preserve">Unión Soviética, </w:t>
      </w:r>
      <w:r w:rsidR="00704C88" w:rsidRPr="008353F7">
        <w:rPr>
          <w:rFonts w:ascii="Times New Roman" w:hAnsi="Times New Roman" w:cs="Times New Roman"/>
          <w:sz w:val="24"/>
          <w:szCs w:val="24"/>
          <w:lang w:val="es-419"/>
        </w:rPr>
        <w:t>el apoyo</w:t>
      </w:r>
      <w:r w:rsidR="00195D7D" w:rsidRPr="008353F7">
        <w:rPr>
          <w:rFonts w:ascii="Times New Roman" w:hAnsi="Times New Roman" w:cs="Times New Roman"/>
          <w:sz w:val="24"/>
          <w:szCs w:val="24"/>
          <w:lang w:val="es-419"/>
        </w:rPr>
        <w:t xml:space="preserve"> económico y militar a Europa ya</w:t>
      </w:r>
      <w:r w:rsidR="00704C88" w:rsidRPr="008353F7">
        <w:rPr>
          <w:rFonts w:ascii="Times New Roman" w:hAnsi="Times New Roman" w:cs="Times New Roman"/>
          <w:sz w:val="24"/>
          <w:szCs w:val="24"/>
          <w:lang w:val="es-419"/>
        </w:rPr>
        <w:t xml:space="preserve"> no forma parte de los intereses estratégicos de los Estados Unidos</w:t>
      </w:r>
      <w:r w:rsidR="00195D7D" w:rsidRPr="008353F7">
        <w:rPr>
          <w:rFonts w:ascii="Times New Roman" w:hAnsi="Times New Roman" w:cs="Times New Roman"/>
          <w:sz w:val="24"/>
          <w:szCs w:val="24"/>
          <w:lang w:val="es-419"/>
        </w:rPr>
        <w:t>. Ya no está comprometido con la OTAN y está retirando</w:t>
      </w:r>
      <w:r w:rsidR="00704C88" w:rsidRPr="008353F7">
        <w:rPr>
          <w:rFonts w:ascii="Times New Roman" w:hAnsi="Times New Roman" w:cs="Times New Roman"/>
          <w:sz w:val="24"/>
          <w:szCs w:val="24"/>
          <w:lang w:val="es-419"/>
        </w:rPr>
        <w:t xml:space="preserve"> algunas de</w:t>
      </w:r>
      <w:r w:rsidR="00195D7D" w:rsidRPr="008353F7">
        <w:rPr>
          <w:rFonts w:ascii="Times New Roman" w:hAnsi="Times New Roman" w:cs="Times New Roman"/>
          <w:sz w:val="24"/>
          <w:szCs w:val="24"/>
          <w:lang w:val="es-419"/>
        </w:rPr>
        <w:t xml:space="preserve"> sus tropas de Alemania</w:t>
      </w:r>
      <w:r w:rsidR="00704C88" w:rsidRPr="008353F7">
        <w:rPr>
          <w:rFonts w:ascii="Times New Roman" w:hAnsi="Times New Roman" w:cs="Times New Roman"/>
          <w:sz w:val="24"/>
          <w:szCs w:val="24"/>
          <w:lang w:val="es-419"/>
        </w:rPr>
        <w:t xml:space="preserve">.  La Unión Europea, que se formó para reunir a varias naciones de Europa Occidental y convertirse en una superpotencia político-económica que pueda competir con los </w:t>
      </w:r>
      <w:proofErr w:type="gramStart"/>
      <w:r w:rsidR="00704C88" w:rsidRPr="008353F7">
        <w:rPr>
          <w:rFonts w:ascii="Times New Roman" w:hAnsi="Times New Roman" w:cs="Times New Roman"/>
          <w:sz w:val="24"/>
          <w:szCs w:val="24"/>
          <w:lang w:val="es-419"/>
        </w:rPr>
        <w:t>EE.UU.</w:t>
      </w:r>
      <w:proofErr w:type="gramEnd"/>
      <w:r w:rsidR="00704C88" w:rsidRPr="008353F7">
        <w:rPr>
          <w:rFonts w:ascii="Times New Roman" w:hAnsi="Times New Roman" w:cs="Times New Roman"/>
          <w:sz w:val="24"/>
          <w:szCs w:val="24"/>
          <w:lang w:val="es-419"/>
        </w:rPr>
        <w:t xml:space="preserve">, está fracasando. El </w:t>
      </w:r>
      <w:r w:rsidR="00704C88" w:rsidRPr="008353F7">
        <w:rPr>
          <w:rFonts w:ascii="Times New Roman" w:hAnsi="Times New Roman" w:cs="Times New Roman"/>
          <w:sz w:val="24"/>
          <w:szCs w:val="24"/>
          <w:lang w:val="es-419"/>
        </w:rPr>
        <w:lastRenderedPageBreak/>
        <w:t xml:space="preserve">Brexit es una clara indicación. </w:t>
      </w:r>
      <w:r w:rsidR="00195D7D" w:rsidRPr="008353F7">
        <w:rPr>
          <w:rFonts w:ascii="Times New Roman" w:hAnsi="Times New Roman" w:cs="Times New Roman"/>
          <w:sz w:val="24"/>
          <w:szCs w:val="24"/>
          <w:lang w:val="es-419"/>
        </w:rPr>
        <w:t xml:space="preserve">La Unión Europea </w:t>
      </w:r>
      <w:r w:rsidR="00704C88" w:rsidRPr="008353F7">
        <w:rPr>
          <w:rFonts w:ascii="Times New Roman" w:hAnsi="Times New Roman" w:cs="Times New Roman"/>
          <w:sz w:val="24"/>
          <w:szCs w:val="24"/>
          <w:lang w:val="es-419"/>
        </w:rPr>
        <w:t>es incapaz</w:t>
      </w:r>
      <w:r w:rsidR="00195D7D" w:rsidRPr="008353F7">
        <w:rPr>
          <w:rFonts w:ascii="Times New Roman" w:hAnsi="Times New Roman" w:cs="Times New Roman"/>
          <w:sz w:val="24"/>
          <w:szCs w:val="24"/>
          <w:lang w:val="es-419"/>
        </w:rPr>
        <w:t xml:space="preserve"> de mantener un enfoque unido a la crisis dejando a cada nación-estado a valerse por sí misma y resucitando las fronteras nacionales.</w:t>
      </w:r>
    </w:p>
    <w:p w14:paraId="4C4E623D" w14:textId="77777777" w:rsidR="001407FC" w:rsidRPr="008353F7" w:rsidRDefault="00195D7D" w:rsidP="00041083">
      <w:pPr>
        <w:spacing w:after="0"/>
        <w:ind w:firstLine="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 xml:space="preserve">G7 es historia y G20 no funciona. Las Naciones Unidas, el Consejo de Seguridad y la Organización Mundial de la Salud </w:t>
      </w:r>
      <w:r w:rsidR="00704C88" w:rsidRPr="008353F7">
        <w:rPr>
          <w:rFonts w:ascii="Times New Roman" w:hAnsi="Times New Roman" w:cs="Times New Roman"/>
          <w:sz w:val="24"/>
          <w:szCs w:val="24"/>
          <w:lang w:val="es-419"/>
        </w:rPr>
        <w:t>no están abordando</w:t>
      </w:r>
      <w:r w:rsidRPr="008353F7">
        <w:rPr>
          <w:rFonts w:ascii="Times New Roman" w:hAnsi="Times New Roman" w:cs="Times New Roman"/>
          <w:sz w:val="24"/>
          <w:szCs w:val="24"/>
          <w:lang w:val="es-419"/>
        </w:rPr>
        <w:t xml:space="preserve"> la crisis y, por lo tanto, la ausencia de coordinación y solidaridad internacional. </w:t>
      </w:r>
      <w:r w:rsidR="001407FC" w:rsidRPr="008353F7">
        <w:rPr>
          <w:rFonts w:ascii="Times New Roman" w:hAnsi="Times New Roman" w:cs="Times New Roman"/>
          <w:sz w:val="24"/>
          <w:szCs w:val="24"/>
          <w:lang w:val="es-419"/>
        </w:rPr>
        <w:t>La única resolución del Consejo de Seguridad de la ONU es el llamado a un cese al fuego global.</w:t>
      </w:r>
    </w:p>
    <w:p w14:paraId="1E9B5093" w14:textId="761B9D2B" w:rsidR="00195D7D" w:rsidRPr="008353F7" w:rsidRDefault="00195D7D" w:rsidP="00041083">
      <w:pPr>
        <w:spacing w:after="0"/>
        <w:ind w:firstLine="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 xml:space="preserve">  El sistema de un orden político y económico mundial interconectado se ve amenazado por la fragmentación y el resurgimiento del nacionalismo y el proteccionismo. </w:t>
      </w:r>
    </w:p>
    <w:p w14:paraId="7D50159F" w14:textId="1C5BE79F" w:rsidR="00195D7D" w:rsidRPr="008353F7" w:rsidRDefault="00195D7D" w:rsidP="00041083">
      <w:pPr>
        <w:spacing w:after="0"/>
        <w:ind w:firstLine="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 xml:space="preserve">China con su ambición de suplantar a los EE.UU. como superpotencia </w:t>
      </w:r>
      <w:proofErr w:type="gramStart"/>
      <w:r w:rsidRPr="008353F7">
        <w:rPr>
          <w:rFonts w:ascii="Times New Roman" w:hAnsi="Times New Roman" w:cs="Times New Roman"/>
          <w:sz w:val="24"/>
          <w:szCs w:val="24"/>
          <w:lang w:val="es-419"/>
        </w:rPr>
        <w:t>trató</w:t>
      </w:r>
      <w:proofErr w:type="gramEnd"/>
      <w:r w:rsidRPr="008353F7">
        <w:rPr>
          <w:rFonts w:ascii="Times New Roman" w:hAnsi="Times New Roman" w:cs="Times New Roman"/>
          <w:sz w:val="24"/>
          <w:szCs w:val="24"/>
          <w:lang w:val="es-419"/>
        </w:rPr>
        <w:t xml:space="preserve"> de llenar el</w:t>
      </w:r>
      <w:r w:rsidR="00D21001" w:rsidRPr="008353F7">
        <w:rPr>
          <w:rFonts w:ascii="Times New Roman" w:hAnsi="Times New Roman" w:cs="Times New Roman"/>
          <w:sz w:val="24"/>
          <w:szCs w:val="24"/>
          <w:lang w:val="es-419"/>
        </w:rPr>
        <w:t xml:space="preserve"> vacío</w:t>
      </w:r>
      <w:r w:rsidRPr="008353F7">
        <w:rPr>
          <w:rFonts w:ascii="Times New Roman" w:hAnsi="Times New Roman" w:cs="Times New Roman"/>
          <w:sz w:val="24"/>
          <w:szCs w:val="24"/>
          <w:lang w:val="es-419"/>
        </w:rPr>
        <w:t xml:space="preserve"> pero está fallando.</w:t>
      </w:r>
      <w:r w:rsidR="001407FC" w:rsidRPr="008353F7">
        <w:rPr>
          <w:rFonts w:ascii="Times New Roman" w:hAnsi="Times New Roman" w:cs="Times New Roman"/>
          <w:sz w:val="24"/>
          <w:szCs w:val="24"/>
          <w:lang w:val="es-419"/>
        </w:rPr>
        <w:t xml:space="preserve"> En cambio, se enfrenta a la hostilidad y el aislamiento. </w:t>
      </w:r>
      <w:r w:rsidRPr="008353F7">
        <w:rPr>
          <w:rFonts w:ascii="Times New Roman" w:hAnsi="Times New Roman" w:cs="Times New Roman"/>
          <w:sz w:val="24"/>
          <w:szCs w:val="24"/>
          <w:lang w:val="es-419"/>
        </w:rPr>
        <w:t xml:space="preserve">La guerra comercial entre </w:t>
      </w:r>
      <w:proofErr w:type="gramStart"/>
      <w:r w:rsidRPr="008353F7">
        <w:rPr>
          <w:rFonts w:ascii="Times New Roman" w:hAnsi="Times New Roman" w:cs="Times New Roman"/>
          <w:sz w:val="24"/>
          <w:szCs w:val="24"/>
          <w:lang w:val="es-419"/>
        </w:rPr>
        <w:t>EE.UU.</w:t>
      </w:r>
      <w:proofErr w:type="gramEnd"/>
      <w:r w:rsidRPr="008353F7">
        <w:rPr>
          <w:rFonts w:ascii="Times New Roman" w:hAnsi="Times New Roman" w:cs="Times New Roman"/>
          <w:sz w:val="24"/>
          <w:szCs w:val="24"/>
          <w:lang w:val="es-419"/>
        </w:rPr>
        <w:t xml:space="preserve"> y China se está convirtiendo en una guerra fría. </w:t>
      </w:r>
    </w:p>
    <w:p w14:paraId="1BBF0B11" w14:textId="227921BE" w:rsidR="00195D7D" w:rsidRPr="008353F7" w:rsidRDefault="00195D7D" w:rsidP="00041083">
      <w:pPr>
        <w:spacing w:after="0"/>
        <w:ind w:firstLine="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 xml:space="preserve">China ha tratado de proyectar su poder a través de su Proyecto del Cinturón y el control del Mar de la China Meridional mediante la construcción de bases militares en las islas en disputa, la imposición del control total de </w:t>
      </w:r>
      <w:r w:rsidR="00041083" w:rsidRPr="008353F7">
        <w:rPr>
          <w:rFonts w:ascii="Times New Roman" w:hAnsi="Times New Roman" w:cs="Times New Roman"/>
          <w:sz w:val="24"/>
          <w:szCs w:val="24"/>
          <w:lang w:val="es-419"/>
        </w:rPr>
        <w:t>Hong Kong</w:t>
      </w:r>
      <w:r w:rsidRPr="008353F7">
        <w:rPr>
          <w:rFonts w:ascii="Times New Roman" w:hAnsi="Times New Roman" w:cs="Times New Roman"/>
          <w:sz w:val="24"/>
          <w:szCs w:val="24"/>
          <w:lang w:val="es-419"/>
        </w:rPr>
        <w:t xml:space="preserve">, el conflicto fronterizo con la India en el Himalaya. La marina china ha estado realizando ejercicios en la zona, especialmente cerca de Taiwán. </w:t>
      </w:r>
    </w:p>
    <w:p w14:paraId="04CE472C" w14:textId="7633D1FE" w:rsidR="001407FC" w:rsidRPr="008353F7" w:rsidRDefault="001407FC" w:rsidP="00041083">
      <w:pPr>
        <w:spacing w:after="0"/>
        <w:ind w:firstLine="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 xml:space="preserve">Los </w:t>
      </w:r>
      <w:proofErr w:type="gramStart"/>
      <w:r w:rsidRPr="008353F7">
        <w:rPr>
          <w:rFonts w:ascii="Times New Roman" w:hAnsi="Times New Roman" w:cs="Times New Roman"/>
          <w:sz w:val="24"/>
          <w:szCs w:val="24"/>
          <w:lang w:val="es-419"/>
        </w:rPr>
        <w:t>EE.UU.</w:t>
      </w:r>
      <w:proofErr w:type="gramEnd"/>
      <w:r w:rsidRPr="008353F7">
        <w:rPr>
          <w:rFonts w:ascii="Times New Roman" w:hAnsi="Times New Roman" w:cs="Times New Roman"/>
          <w:sz w:val="24"/>
          <w:szCs w:val="24"/>
          <w:lang w:val="es-419"/>
        </w:rPr>
        <w:t xml:space="preserve"> están desafiando a China reposicionando su poder naval y militar en la región, realizando ejercicios de libertad de </w:t>
      </w:r>
      <w:r w:rsidR="00041083" w:rsidRPr="008353F7">
        <w:rPr>
          <w:rFonts w:ascii="Times New Roman" w:hAnsi="Times New Roman" w:cs="Times New Roman"/>
          <w:sz w:val="24"/>
          <w:szCs w:val="24"/>
          <w:lang w:val="es-419"/>
        </w:rPr>
        <w:t>navegación,</w:t>
      </w:r>
      <w:r w:rsidRPr="008353F7">
        <w:rPr>
          <w:rFonts w:ascii="Times New Roman" w:hAnsi="Times New Roman" w:cs="Times New Roman"/>
          <w:sz w:val="24"/>
          <w:szCs w:val="24"/>
          <w:lang w:val="es-419"/>
        </w:rPr>
        <w:t xml:space="preserve"> así como juegos de guerra. Su nueva estrategia es contener y desbaratar las ambiciones hegemónicas chinas. Los </w:t>
      </w:r>
      <w:proofErr w:type="gramStart"/>
      <w:r w:rsidRPr="008353F7">
        <w:rPr>
          <w:rFonts w:ascii="Times New Roman" w:hAnsi="Times New Roman" w:cs="Times New Roman"/>
          <w:sz w:val="24"/>
          <w:szCs w:val="24"/>
          <w:lang w:val="es-419"/>
        </w:rPr>
        <w:t>EE.UU.</w:t>
      </w:r>
      <w:proofErr w:type="gramEnd"/>
      <w:r w:rsidRPr="008353F7">
        <w:rPr>
          <w:rFonts w:ascii="Times New Roman" w:hAnsi="Times New Roman" w:cs="Times New Roman"/>
          <w:sz w:val="24"/>
          <w:szCs w:val="24"/>
          <w:lang w:val="es-419"/>
        </w:rPr>
        <w:t xml:space="preserve"> han advertido a China de las graves consecuencias si continúa militarizando las islas en disputa. Los países vecinos como Vietnam, Indonesia y Japón también se resisten. </w:t>
      </w:r>
    </w:p>
    <w:p w14:paraId="5377135E" w14:textId="472CD34B" w:rsidR="00195D7D" w:rsidRPr="008353F7" w:rsidRDefault="00195D7D" w:rsidP="00041083">
      <w:pPr>
        <w:spacing w:after="0"/>
        <w:ind w:firstLine="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El mar del sur de China se está convirtiendo en el último punto caliente que podría desencadenar</w:t>
      </w:r>
      <w:r w:rsidR="001407FC" w:rsidRPr="008353F7">
        <w:rPr>
          <w:rFonts w:ascii="Times New Roman" w:hAnsi="Times New Roman" w:cs="Times New Roman"/>
          <w:sz w:val="24"/>
          <w:szCs w:val="24"/>
          <w:lang w:val="es-419"/>
        </w:rPr>
        <w:t xml:space="preserve"> hostilidades armadas</w:t>
      </w:r>
      <w:r w:rsidRPr="008353F7">
        <w:rPr>
          <w:rFonts w:ascii="Times New Roman" w:hAnsi="Times New Roman" w:cs="Times New Roman"/>
          <w:sz w:val="24"/>
          <w:szCs w:val="24"/>
          <w:lang w:val="es-419"/>
        </w:rPr>
        <w:t xml:space="preserve">. China es incapaz de afirmar su hegemonía en la región, excepto en Filipinas, donde </w:t>
      </w:r>
      <w:proofErr w:type="spellStart"/>
      <w:r w:rsidRPr="008353F7">
        <w:rPr>
          <w:rFonts w:ascii="Times New Roman" w:hAnsi="Times New Roman" w:cs="Times New Roman"/>
          <w:sz w:val="24"/>
          <w:szCs w:val="24"/>
          <w:lang w:val="es-419"/>
        </w:rPr>
        <w:t>Duterte</w:t>
      </w:r>
      <w:proofErr w:type="spellEnd"/>
      <w:r w:rsidRPr="008353F7">
        <w:rPr>
          <w:rFonts w:ascii="Times New Roman" w:hAnsi="Times New Roman" w:cs="Times New Roman"/>
          <w:sz w:val="24"/>
          <w:szCs w:val="24"/>
          <w:lang w:val="es-419"/>
        </w:rPr>
        <w:t xml:space="preserve"> ha expresado anteriormente su independencia de los Estados Unidos y su estrecha </w:t>
      </w:r>
      <w:r w:rsidR="00CC15E6" w:rsidRPr="008353F7">
        <w:rPr>
          <w:rFonts w:ascii="Times New Roman" w:hAnsi="Times New Roman" w:cs="Times New Roman"/>
          <w:sz w:val="24"/>
          <w:szCs w:val="24"/>
          <w:lang w:val="es-419"/>
        </w:rPr>
        <w:t xml:space="preserve">relación con </w:t>
      </w:r>
      <w:r w:rsidRPr="008353F7">
        <w:rPr>
          <w:rFonts w:ascii="Times New Roman" w:hAnsi="Times New Roman" w:cs="Times New Roman"/>
          <w:sz w:val="24"/>
          <w:szCs w:val="24"/>
          <w:lang w:val="es-419"/>
        </w:rPr>
        <w:t xml:space="preserve">China. China está explotando los recursos de RP: la minería en el país, el control de industrias vitales, proyectos de construcción y un plan de perforación petrolera en alta mar. </w:t>
      </w:r>
      <w:proofErr w:type="spellStart"/>
      <w:r w:rsidRPr="008353F7">
        <w:rPr>
          <w:rFonts w:ascii="Times New Roman" w:hAnsi="Times New Roman" w:cs="Times New Roman"/>
          <w:sz w:val="24"/>
          <w:szCs w:val="24"/>
          <w:lang w:val="es-419"/>
        </w:rPr>
        <w:t>Duterte</w:t>
      </w:r>
      <w:proofErr w:type="spellEnd"/>
      <w:r w:rsidRPr="008353F7">
        <w:rPr>
          <w:rFonts w:ascii="Times New Roman" w:hAnsi="Times New Roman" w:cs="Times New Roman"/>
          <w:sz w:val="24"/>
          <w:szCs w:val="24"/>
          <w:lang w:val="es-419"/>
        </w:rPr>
        <w:t xml:space="preserve"> anunció anteriormente la terminación del VFA con los </w:t>
      </w:r>
      <w:proofErr w:type="gramStart"/>
      <w:r w:rsidRPr="008353F7">
        <w:rPr>
          <w:rFonts w:ascii="Times New Roman" w:hAnsi="Times New Roman" w:cs="Times New Roman"/>
          <w:sz w:val="24"/>
          <w:szCs w:val="24"/>
          <w:lang w:val="es-419"/>
        </w:rPr>
        <w:t>EE.UU.</w:t>
      </w:r>
      <w:proofErr w:type="gramEnd"/>
      <w:r w:rsidRPr="008353F7">
        <w:rPr>
          <w:rFonts w:ascii="Times New Roman" w:hAnsi="Times New Roman" w:cs="Times New Roman"/>
          <w:sz w:val="24"/>
          <w:szCs w:val="24"/>
          <w:lang w:val="es-419"/>
        </w:rPr>
        <w:t xml:space="preserve"> pero suspendió su aplicación debido a la presión de los militares y el aumento de las tensiones entre EE.UU. y China. </w:t>
      </w:r>
    </w:p>
    <w:p w14:paraId="37C3CD97" w14:textId="7BDB8D8B" w:rsidR="00195D7D" w:rsidRPr="008353F7" w:rsidRDefault="00195D7D" w:rsidP="00CC15E6">
      <w:pPr>
        <w:spacing w:after="0"/>
        <w:rPr>
          <w:rFonts w:ascii="Times New Roman" w:hAnsi="Times New Roman" w:cs="Times New Roman"/>
          <w:sz w:val="24"/>
          <w:szCs w:val="24"/>
          <w:lang w:val="es-419"/>
        </w:rPr>
      </w:pPr>
    </w:p>
    <w:p w14:paraId="30D1FF77" w14:textId="40BF21F9" w:rsidR="00CC15E6" w:rsidRPr="008353F7" w:rsidRDefault="00CC15E6" w:rsidP="00CC15E6">
      <w:pPr>
        <w:spacing w:after="0"/>
        <w:rPr>
          <w:rFonts w:ascii="Times New Roman" w:hAnsi="Times New Roman" w:cs="Times New Roman"/>
          <w:b/>
          <w:bCs/>
          <w:sz w:val="24"/>
          <w:szCs w:val="24"/>
          <w:lang w:val="es-419"/>
        </w:rPr>
      </w:pPr>
      <w:r w:rsidRPr="008353F7">
        <w:rPr>
          <w:rFonts w:ascii="Times New Roman" w:hAnsi="Times New Roman" w:cs="Times New Roman"/>
          <w:b/>
          <w:bCs/>
          <w:sz w:val="24"/>
          <w:szCs w:val="24"/>
          <w:lang w:val="es-419"/>
        </w:rPr>
        <w:t>Político (nacional/local)</w:t>
      </w:r>
    </w:p>
    <w:p w14:paraId="29307FF3" w14:textId="77777777" w:rsidR="00314699" w:rsidRPr="008353F7" w:rsidRDefault="00314699" w:rsidP="00041083">
      <w:pPr>
        <w:spacing w:after="0"/>
        <w:ind w:firstLine="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Cada nación-estado/gobierno está actuando por su cuenta para contener la propagación del virus y atender las necesidades inmediatas de la población y la economía (por ejemplo, la liberación de fondos estatales, la ayuda, el paquete de rescate de estímulo, etc.).</w:t>
      </w:r>
    </w:p>
    <w:p w14:paraId="2D371180" w14:textId="5AEF4EC5" w:rsidR="00314699" w:rsidRPr="008353F7" w:rsidRDefault="00314699" w:rsidP="00041083">
      <w:pPr>
        <w:spacing w:after="0"/>
        <w:ind w:firstLine="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 xml:space="preserve">La eficacia depende de la calidad del liderazgo. Los líderes políticos ineptos y autoritarios y los sistemas responsables de la propagación del virus están siendo desenmascarados. (China, </w:t>
      </w:r>
      <w:proofErr w:type="gramStart"/>
      <w:r w:rsidRPr="008353F7">
        <w:rPr>
          <w:rFonts w:ascii="Times New Roman" w:hAnsi="Times New Roman" w:cs="Times New Roman"/>
          <w:sz w:val="24"/>
          <w:szCs w:val="24"/>
          <w:lang w:val="es-419"/>
        </w:rPr>
        <w:t>EE.UU.</w:t>
      </w:r>
      <w:proofErr w:type="gramEnd"/>
      <w:r w:rsidRPr="008353F7">
        <w:rPr>
          <w:rFonts w:ascii="Times New Roman" w:hAnsi="Times New Roman" w:cs="Times New Roman"/>
          <w:sz w:val="24"/>
          <w:szCs w:val="24"/>
          <w:lang w:val="es-419"/>
        </w:rPr>
        <w:t>, Brasil, Filipinas). En los países donde la corrupción es rampante, las ayudas económicas para los ciudadanos son embolsadas por los funcionarios del gobierno. Las PPA suelen estar sobrevaloradas.</w:t>
      </w:r>
    </w:p>
    <w:p w14:paraId="0C770AA3" w14:textId="63EA85DB" w:rsidR="00314699" w:rsidRPr="008353F7" w:rsidRDefault="00314699" w:rsidP="00041083">
      <w:pPr>
        <w:spacing w:after="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 xml:space="preserve"> </w:t>
      </w:r>
      <w:r w:rsidRPr="008353F7">
        <w:rPr>
          <w:rFonts w:ascii="Times New Roman" w:hAnsi="Times New Roman" w:cs="Times New Roman"/>
          <w:sz w:val="24"/>
          <w:szCs w:val="24"/>
          <w:lang w:val="es-419"/>
        </w:rPr>
        <w:tab/>
        <w:t>Los líderes efectivos y democráticos están brillando (la mayoría de ellos mujeres). Países como Alemania, Taiwán, Japón, Corea y Nueva Zelanda han logrado contener el virus sin medidas draconianas y recurriendo a un gobierno autoritario.  La situación empeora, ya que muchos gobiernos con líderes ineptos son incapaces de afrontar eficazmente la crisis sanitaria y la consiguiente crisis económica.</w:t>
      </w:r>
    </w:p>
    <w:p w14:paraId="2AF89723" w14:textId="111F6C32" w:rsidR="00314699" w:rsidRPr="008353F7" w:rsidRDefault="00314699" w:rsidP="00041083">
      <w:pPr>
        <w:spacing w:after="0"/>
        <w:ind w:firstLine="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lastRenderedPageBreak/>
        <w:t xml:space="preserve">Los poderes de emergencia otorgados a los líderes nacionales están allanando el camino para aumentar el gobierno autoritario a nivel nacional y local. Se impone una ley marcial virtual para hacer cumplir el bloqueo o la cuarentena. El abuso de autoridad y la violación de los derechos humanos se están haciendo frecuentes. </w:t>
      </w:r>
    </w:p>
    <w:p w14:paraId="1DCAE4DF" w14:textId="77777777" w:rsidR="00314699" w:rsidRPr="008353F7" w:rsidRDefault="00314699" w:rsidP="00041083">
      <w:pPr>
        <w:spacing w:after="0"/>
        <w:ind w:firstLine="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Así, bajo el bloqueo, varios gobiernos pudieron imponer leyes y medidas represivas (la ley de seguridad en Hong Kong, la ley antiterrorista y el cierre de medios de comunicación en Filipinas, etc.).</w:t>
      </w:r>
    </w:p>
    <w:p w14:paraId="0BBAF99C" w14:textId="77777777" w:rsidR="00314699" w:rsidRPr="008353F7" w:rsidRDefault="00314699" w:rsidP="00041083">
      <w:pPr>
        <w:spacing w:after="0"/>
        <w:ind w:firstLine="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Según la Alta Comisionada de las Naciones Unidas para los Derechos Humanos, Michele Bachelet, los gobiernos "utilizan las medidas de emergencia sanitaria para justificar la represión y ampliar sus poderes".</w:t>
      </w:r>
    </w:p>
    <w:p w14:paraId="1F068ACC" w14:textId="77777777" w:rsidR="00314699" w:rsidRPr="008353F7" w:rsidRDefault="00314699" w:rsidP="00041083">
      <w:pPr>
        <w:spacing w:after="0"/>
        <w:ind w:firstLine="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 xml:space="preserve">La fortuna de los líderes titulares que no han demostrado competencia y compasión se verá afectada en las próximas elecciones. Podrían ser expulsados del cargo. </w:t>
      </w:r>
    </w:p>
    <w:p w14:paraId="183FBA80" w14:textId="6118FCC2" w:rsidR="00314699" w:rsidRPr="008353F7" w:rsidRDefault="00314699" w:rsidP="00041083">
      <w:pPr>
        <w:spacing w:after="0"/>
        <w:ind w:firstLine="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 xml:space="preserve">Los déspotas que han consolidado su poder aún se enfrentan a la disensión. La pandemia está encendiendo el descontento social y las protestas contra los gobiernos incompetentes, corruptos y autoritarios en varias partes del mundo (Israel, Serbia, Filipinas, Líbano, Israel, Bulgaria, Irak, India, Perú, </w:t>
      </w:r>
      <w:proofErr w:type="gramStart"/>
      <w:r w:rsidRPr="008353F7">
        <w:rPr>
          <w:rFonts w:ascii="Times New Roman" w:hAnsi="Times New Roman" w:cs="Times New Roman"/>
          <w:sz w:val="24"/>
          <w:szCs w:val="24"/>
          <w:lang w:val="es-419"/>
        </w:rPr>
        <w:t>EE.UU.</w:t>
      </w:r>
      <w:proofErr w:type="gramEnd"/>
      <w:r w:rsidRPr="008353F7">
        <w:rPr>
          <w:rFonts w:ascii="Times New Roman" w:hAnsi="Times New Roman" w:cs="Times New Roman"/>
          <w:sz w:val="24"/>
          <w:szCs w:val="24"/>
          <w:lang w:val="es-419"/>
        </w:rPr>
        <w:t>). (Informe de la CNN).</w:t>
      </w:r>
    </w:p>
    <w:p w14:paraId="639C2793" w14:textId="77777777" w:rsidR="00314699" w:rsidRPr="008353F7" w:rsidRDefault="00314699" w:rsidP="00AB6DF6">
      <w:pPr>
        <w:spacing w:after="0"/>
        <w:rPr>
          <w:rFonts w:ascii="Times New Roman" w:hAnsi="Times New Roman" w:cs="Times New Roman"/>
          <w:b/>
          <w:bCs/>
          <w:sz w:val="24"/>
          <w:szCs w:val="24"/>
          <w:lang w:val="es-419"/>
        </w:rPr>
      </w:pPr>
    </w:p>
    <w:p w14:paraId="2B6E83D5" w14:textId="29B0182C" w:rsidR="00AB6DF6" w:rsidRPr="008353F7" w:rsidRDefault="00AB6DF6" w:rsidP="00AB6DF6">
      <w:pPr>
        <w:spacing w:after="0"/>
        <w:rPr>
          <w:rFonts w:ascii="Times New Roman" w:hAnsi="Times New Roman" w:cs="Times New Roman"/>
          <w:b/>
          <w:bCs/>
          <w:sz w:val="24"/>
          <w:szCs w:val="24"/>
          <w:lang w:val="es-419"/>
        </w:rPr>
      </w:pPr>
      <w:r w:rsidRPr="008353F7">
        <w:rPr>
          <w:rFonts w:ascii="Times New Roman" w:hAnsi="Times New Roman" w:cs="Times New Roman"/>
          <w:b/>
          <w:bCs/>
          <w:sz w:val="24"/>
          <w:szCs w:val="24"/>
          <w:lang w:val="es-419"/>
        </w:rPr>
        <w:t>Social/Cultural</w:t>
      </w:r>
    </w:p>
    <w:p w14:paraId="121977BA" w14:textId="51DC7D1E" w:rsidR="00AB6DF6" w:rsidRPr="008353F7" w:rsidRDefault="00AB6DF6" w:rsidP="00F45200">
      <w:pPr>
        <w:spacing w:after="0"/>
        <w:ind w:firstLine="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El encierro y el distanciamiento físico están llevando a la ambigüedad en las relaciones sociales.</w:t>
      </w:r>
      <w:r w:rsidR="00041083">
        <w:rPr>
          <w:rFonts w:ascii="Times New Roman" w:hAnsi="Times New Roman" w:cs="Times New Roman"/>
          <w:sz w:val="24"/>
          <w:szCs w:val="24"/>
          <w:lang w:val="es-419"/>
        </w:rPr>
        <w:t xml:space="preserve">  </w:t>
      </w:r>
      <w:r w:rsidRPr="008353F7">
        <w:rPr>
          <w:rFonts w:ascii="Times New Roman" w:hAnsi="Times New Roman" w:cs="Times New Roman"/>
          <w:sz w:val="24"/>
          <w:szCs w:val="24"/>
          <w:lang w:val="es-419"/>
        </w:rPr>
        <w:t xml:space="preserve">Por un lado, ha llevado a una sensación de aislamiento y soledad debido a la falta de contacto social e interpersonal. Está perturbando el sentido de comunidad (si es que existe). Las reuniones públicas están prohibidas o limitadas, ya que se facilita el cierre. Está cambiando la forma en que las personas interactúan en los entornos sociales (mantener una distancia segura, no más abrazos y besos, no tocarse, etc.). </w:t>
      </w:r>
    </w:p>
    <w:p w14:paraId="206BE9BA" w14:textId="0EB175C1" w:rsidR="00C51D42" w:rsidRPr="008353F7" w:rsidRDefault="00C51D42" w:rsidP="00F45200">
      <w:pPr>
        <w:spacing w:after="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ab/>
        <w:t xml:space="preserve">El cierre de escuelas y el uso de clases en línea está afectando la interacción entre los estudiantes y entre los estudiantes y los profesores. La falta de juegos, deportes, conciertos en vivo </w:t>
      </w:r>
      <w:r w:rsidR="009430EE" w:rsidRPr="008353F7">
        <w:rPr>
          <w:rFonts w:ascii="Times New Roman" w:hAnsi="Times New Roman" w:cs="Times New Roman"/>
          <w:sz w:val="24"/>
          <w:szCs w:val="24"/>
          <w:lang w:val="es-419"/>
        </w:rPr>
        <w:t xml:space="preserve">y entretenimientos </w:t>
      </w:r>
      <w:r w:rsidRPr="008353F7">
        <w:rPr>
          <w:rFonts w:ascii="Times New Roman" w:hAnsi="Times New Roman" w:cs="Times New Roman"/>
          <w:sz w:val="24"/>
          <w:szCs w:val="24"/>
          <w:lang w:val="es-419"/>
        </w:rPr>
        <w:t xml:space="preserve">también está afectando la </w:t>
      </w:r>
      <w:r w:rsidR="009430EE" w:rsidRPr="008353F7">
        <w:rPr>
          <w:rFonts w:ascii="Times New Roman" w:hAnsi="Times New Roman" w:cs="Times New Roman"/>
          <w:sz w:val="24"/>
          <w:szCs w:val="24"/>
          <w:lang w:val="es-419"/>
        </w:rPr>
        <w:t>interacción social.</w:t>
      </w:r>
    </w:p>
    <w:p w14:paraId="7612DD7A" w14:textId="0E759381" w:rsidR="00AB6DF6" w:rsidRPr="008353F7" w:rsidRDefault="00C51D42" w:rsidP="00F45200">
      <w:pPr>
        <w:spacing w:after="0"/>
        <w:ind w:firstLine="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El encierro está uniendo</w:t>
      </w:r>
      <w:r w:rsidR="00AB6DF6" w:rsidRPr="008353F7">
        <w:rPr>
          <w:rFonts w:ascii="Times New Roman" w:hAnsi="Times New Roman" w:cs="Times New Roman"/>
          <w:sz w:val="24"/>
          <w:szCs w:val="24"/>
          <w:lang w:val="es-419"/>
        </w:rPr>
        <w:t xml:space="preserve"> a las familias (más tiempo para que padres e hijos interactúen). En las familias disfuncionales ha llevado a un aumento de la violencia doméstica.</w:t>
      </w:r>
    </w:p>
    <w:p w14:paraId="4CC79964" w14:textId="126ECC0E" w:rsidR="00AB6DF6" w:rsidRPr="008353F7" w:rsidRDefault="00AB6DF6" w:rsidP="00F45200">
      <w:pPr>
        <w:spacing w:after="0"/>
        <w:ind w:firstLine="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En algunas zonas, los vecinos que no se han visto pueden establecer una conexión entreteniéndose desde sus tejados y balcones.</w:t>
      </w:r>
    </w:p>
    <w:p w14:paraId="205465C6" w14:textId="77777777" w:rsidR="00AB6DF6" w:rsidRPr="008353F7" w:rsidRDefault="00AB6DF6" w:rsidP="00F45200">
      <w:pPr>
        <w:spacing w:after="0"/>
        <w:ind w:firstLine="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La tecnología digital/medios sociales permite a las personas superar el distanciamiento físico y hace posible permanecer conectado con familias, amigos y colegas, recibiendo noticias e información dondequiera que estén.</w:t>
      </w:r>
    </w:p>
    <w:p w14:paraId="60D12B9A" w14:textId="4FA88046" w:rsidR="00AB6DF6" w:rsidRPr="008353F7" w:rsidRDefault="00AB6DF6" w:rsidP="00F45200">
      <w:pPr>
        <w:spacing w:after="0"/>
        <w:ind w:firstLine="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 xml:space="preserve">Las comunidades y grupos virtuales siguen prosperando gracias a Internet. </w:t>
      </w:r>
    </w:p>
    <w:p w14:paraId="6FFB1C37" w14:textId="77777777" w:rsidR="00C51D42" w:rsidRPr="008353F7" w:rsidRDefault="00C51D42" w:rsidP="00AB6DF6">
      <w:pPr>
        <w:spacing w:after="0"/>
        <w:ind w:firstLine="720"/>
        <w:rPr>
          <w:rFonts w:ascii="Times New Roman" w:hAnsi="Times New Roman" w:cs="Times New Roman"/>
          <w:sz w:val="24"/>
          <w:szCs w:val="24"/>
          <w:lang w:val="es-419"/>
        </w:rPr>
      </w:pPr>
    </w:p>
    <w:p w14:paraId="0729DDEC" w14:textId="6BF46DFB" w:rsidR="00EC5D54" w:rsidRPr="008353F7" w:rsidRDefault="00EC5D54" w:rsidP="00EC5D54">
      <w:pPr>
        <w:spacing w:after="0"/>
        <w:rPr>
          <w:rFonts w:ascii="Times New Roman" w:hAnsi="Times New Roman" w:cs="Times New Roman"/>
          <w:b/>
          <w:bCs/>
          <w:sz w:val="24"/>
          <w:szCs w:val="24"/>
          <w:lang w:val="es-419"/>
        </w:rPr>
      </w:pPr>
      <w:r w:rsidRPr="008353F7">
        <w:rPr>
          <w:rFonts w:ascii="Times New Roman" w:hAnsi="Times New Roman" w:cs="Times New Roman"/>
          <w:b/>
          <w:bCs/>
          <w:sz w:val="24"/>
          <w:szCs w:val="24"/>
          <w:lang w:val="es-419"/>
        </w:rPr>
        <w:t>Eclesial</w:t>
      </w:r>
    </w:p>
    <w:p w14:paraId="22AD4FEF" w14:textId="7EB6FC85" w:rsidR="00EC5D54" w:rsidRPr="008353F7" w:rsidRDefault="00EC5D54" w:rsidP="00F45200">
      <w:pPr>
        <w:spacing w:after="0"/>
        <w:ind w:firstLine="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La Iglesia, como otras instituciones de todo el mundo, se ha visto afectada por la pandemia. Muchos sacerdotes y religiosos han sido infectados por</w:t>
      </w:r>
      <w:r w:rsidR="00F718A2" w:rsidRPr="008353F7">
        <w:rPr>
          <w:rFonts w:ascii="Times New Roman" w:hAnsi="Times New Roman" w:cs="Times New Roman"/>
          <w:sz w:val="24"/>
          <w:szCs w:val="24"/>
          <w:lang w:val="es-419"/>
        </w:rPr>
        <w:t xml:space="preserve"> el virus y más de cien (la mayoría de ellos ancianos) han muerto en Europa y otras partes del mundo. Dos cardenales fueron </w:t>
      </w:r>
      <w:r w:rsidR="00F45200" w:rsidRPr="008353F7">
        <w:rPr>
          <w:rFonts w:ascii="Times New Roman" w:hAnsi="Times New Roman" w:cs="Times New Roman"/>
          <w:sz w:val="24"/>
          <w:szCs w:val="24"/>
          <w:lang w:val="es-419"/>
        </w:rPr>
        <w:t>infectados,</w:t>
      </w:r>
      <w:r w:rsidR="00F718A2" w:rsidRPr="008353F7">
        <w:rPr>
          <w:rFonts w:ascii="Times New Roman" w:hAnsi="Times New Roman" w:cs="Times New Roman"/>
          <w:sz w:val="24"/>
          <w:szCs w:val="24"/>
          <w:lang w:val="es-419"/>
        </w:rPr>
        <w:t xml:space="preserve"> pero se recuperaron.</w:t>
      </w:r>
    </w:p>
    <w:p w14:paraId="6DE047B5" w14:textId="7E584D9B" w:rsidR="00EC5D54" w:rsidRPr="008353F7" w:rsidRDefault="00EC5D54" w:rsidP="00F45200">
      <w:pPr>
        <w:spacing w:after="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ab/>
        <w:t>Las iglesias han sido cerradas y las misas públicas fueron canceladas. No hay recaudación, no hay ingresos. Hay una proliferación de masas en línea.</w:t>
      </w:r>
    </w:p>
    <w:p w14:paraId="3D636776" w14:textId="74B85FC0" w:rsidR="00EC5D54" w:rsidRPr="008353F7" w:rsidRDefault="00EC5D54" w:rsidP="00F45200">
      <w:pPr>
        <w:spacing w:after="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ab/>
        <w:t xml:space="preserve">La respuesta de las Iglesias locales varía dependiendo de su vitalidad. En los lugares donde son prósperas y activas, la Iglesia local, en colaboración con los grupos de la sociedad civil, se moviliza para prestar ayuda a los pobres, que son los más afectados, y a los que están </w:t>
      </w:r>
      <w:r w:rsidRPr="008353F7">
        <w:rPr>
          <w:rFonts w:ascii="Times New Roman" w:hAnsi="Times New Roman" w:cs="Times New Roman"/>
          <w:sz w:val="24"/>
          <w:szCs w:val="24"/>
          <w:lang w:val="es-419"/>
        </w:rPr>
        <w:lastRenderedPageBreak/>
        <w:t xml:space="preserve">en primera línea. Se han creado centros de ayuda en las parroquias, para atender a los pobres y a los </w:t>
      </w:r>
      <w:r w:rsidR="00F45200" w:rsidRPr="008353F7">
        <w:rPr>
          <w:rFonts w:ascii="Times New Roman" w:hAnsi="Times New Roman" w:cs="Times New Roman"/>
          <w:sz w:val="24"/>
          <w:szCs w:val="24"/>
          <w:lang w:val="es-419"/>
        </w:rPr>
        <w:t>sintecho</w:t>
      </w:r>
      <w:r w:rsidRPr="008353F7">
        <w:rPr>
          <w:rFonts w:ascii="Times New Roman" w:hAnsi="Times New Roman" w:cs="Times New Roman"/>
          <w:sz w:val="24"/>
          <w:szCs w:val="24"/>
          <w:lang w:val="es-419"/>
        </w:rPr>
        <w:t>, que son los más afectados por la crisis económica.</w:t>
      </w:r>
    </w:p>
    <w:p w14:paraId="2984F462" w14:textId="21E29F5F" w:rsidR="00EC5D54" w:rsidRPr="008353F7" w:rsidRDefault="00EC5D54" w:rsidP="00F45200">
      <w:pPr>
        <w:spacing w:after="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ab/>
        <w:t>En las zonas en que los regímenes autoritarios han aprovechado la pandemia para violar los derechos humanos, algunos obispos, sacerdotes y religiosos están ejerciendo su función profética.</w:t>
      </w:r>
    </w:p>
    <w:p w14:paraId="6252B85C" w14:textId="4F98B4F0" w:rsidR="00F718A2" w:rsidRPr="008353F7" w:rsidRDefault="00EC5D54" w:rsidP="00F45200">
      <w:pPr>
        <w:spacing w:after="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ab/>
        <w:t xml:space="preserve">El </w:t>
      </w:r>
      <w:r w:rsidR="00F718A2" w:rsidRPr="008353F7">
        <w:rPr>
          <w:rFonts w:ascii="Times New Roman" w:hAnsi="Times New Roman" w:cs="Times New Roman"/>
          <w:sz w:val="24"/>
          <w:szCs w:val="24"/>
          <w:lang w:val="es-419"/>
        </w:rPr>
        <w:t>Papa Francisco</w:t>
      </w:r>
      <w:r w:rsidRPr="008353F7">
        <w:rPr>
          <w:rFonts w:ascii="Times New Roman" w:hAnsi="Times New Roman" w:cs="Times New Roman"/>
          <w:sz w:val="24"/>
          <w:szCs w:val="24"/>
          <w:lang w:val="es-419"/>
        </w:rPr>
        <w:t xml:space="preserve"> es el único líder mundial que ofrece una apariencia de liderazgo, aunque moral e inspirador, en medio de la pandemia. Su oración y bendición de San Pedro, que fue transmitida en todo el mundo, tuvo un impacto en millones de personas. También ha enviado PPE y equipos (respiradores) a algunos países. </w:t>
      </w:r>
      <w:r w:rsidR="00F718A2" w:rsidRPr="008353F7">
        <w:rPr>
          <w:rFonts w:ascii="Times New Roman" w:hAnsi="Times New Roman" w:cs="Times New Roman"/>
          <w:sz w:val="24"/>
          <w:szCs w:val="24"/>
          <w:lang w:val="es-419"/>
        </w:rPr>
        <w:t>El Papa ha expresado su apoyo al llamamiento del Consejo de Seguridad de las Naciones Unidas para el cese del fuego mundial. En su discurso ante la ONU el 25 de septiembre de 2020</w:t>
      </w:r>
      <w:r w:rsidR="00F45200">
        <w:rPr>
          <w:rFonts w:ascii="Times New Roman" w:hAnsi="Times New Roman" w:cs="Times New Roman"/>
          <w:sz w:val="24"/>
          <w:szCs w:val="24"/>
          <w:lang w:val="es-419"/>
        </w:rPr>
        <w:t>,</w:t>
      </w:r>
      <w:r w:rsidR="00F718A2" w:rsidRPr="008353F7">
        <w:rPr>
          <w:rFonts w:ascii="Times New Roman" w:hAnsi="Times New Roman" w:cs="Times New Roman"/>
          <w:sz w:val="24"/>
          <w:szCs w:val="24"/>
          <w:lang w:val="es-419"/>
        </w:rPr>
        <w:t xml:space="preserve"> #109</w:t>
      </w:r>
      <w:r w:rsidR="00F45200">
        <w:rPr>
          <w:rFonts w:ascii="Times New Roman" w:hAnsi="Times New Roman" w:cs="Times New Roman"/>
          <w:sz w:val="24"/>
          <w:szCs w:val="24"/>
          <w:lang w:val="es-419"/>
        </w:rPr>
        <w:t>,</w:t>
      </w:r>
      <w:r w:rsidR="00F718A2" w:rsidRPr="008353F7">
        <w:rPr>
          <w:rFonts w:ascii="Times New Roman" w:hAnsi="Times New Roman" w:cs="Times New Roman"/>
          <w:sz w:val="24"/>
          <w:szCs w:val="24"/>
          <w:lang w:val="es-419"/>
        </w:rPr>
        <w:t xml:space="preserve"> instó a una acción multilateral para hacer frente a la crisis de la pandemia y evitar la postura aislacionista y nacionalista. También está promoviendo el llamamiento a favor de un ingreso básico universal.</w:t>
      </w:r>
    </w:p>
    <w:p w14:paraId="1A778228" w14:textId="45AAE541" w:rsidR="00F718A2" w:rsidRPr="008353F7" w:rsidRDefault="00F718A2" w:rsidP="00F45200">
      <w:pPr>
        <w:spacing w:after="0"/>
        <w:ind w:firstLine="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Con la ayuda de varios grupos de trabajo (Comisión COVID-</w:t>
      </w:r>
      <w:proofErr w:type="gramStart"/>
      <w:r w:rsidRPr="008353F7">
        <w:rPr>
          <w:rFonts w:ascii="Times New Roman" w:hAnsi="Times New Roman" w:cs="Times New Roman"/>
          <w:sz w:val="24"/>
          <w:szCs w:val="24"/>
          <w:lang w:val="es-419"/>
        </w:rPr>
        <w:t>19)/</w:t>
      </w:r>
      <w:proofErr w:type="gramEnd"/>
      <w:r w:rsidRPr="008353F7">
        <w:rPr>
          <w:rFonts w:ascii="Times New Roman" w:hAnsi="Times New Roman" w:cs="Times New Roman"/>
          <w:sz w:val="24"/>
          <w:szCs w:val="24"/>
          <w:lang w:val="es-419"/>
        </w:rPr>
        <w:t xml:space="preserve">dicasterios en el Vaticano, el Papa está saliendo con su visión del mundo </w:t>
      </w:r>
      <w:proofErr w:type="spellStart"/>
      <w:r w:rsidRPr="008353F7">
        <w:rPr>
          <w:rFonts w:ascii="Times New Roman" w:hAnsi="Times New Roman" w:cs="Times New Roman"/>
          <w:sz w:val="24"/>
          <w:szCs w:val="24"/>
          <w:lang w:val="es-419"/>
        </w:rPr>
        <w:t>post-pandémico</w:t>
      </w:r>
      <w:proofErr w:type="spellEnd"/>
      <w:r w:rsidRPr="008353F7">
        <w:rPr>
          <w:rFonts w:ascii="Times New Roman" w:hAnsi="Times New Roman" w:cs="Times New Roman"/>
          <w:sz w:val="24"/>
          <w:szCs w:val="24"/>
          <w:lang w:val="es-419"/>
        </w:rPr>
        <w:t xml:space="preserve">. </w:t>
      </w:r>
    </w:p>
    <w:p w14:paraId="1E74CEA4" w14:textId="0680F631" w:rsidR="00F718A2" w:rsidRPr="008353F7" w:rsidRDefault="00F718A2" w:rsidP="00F45200">
      <w:pPr>
        <w:spacing w:after="0"/>
        <w:ind w:firstLine="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 xml:space="preserve">Mientras la pandemia hace estragos, la Iglesia continúa abordando la crisis ecológica. Cómo se puede implementar esto en el tiempo de la pandemia y más allá sigue siendo la preocupación de la Iglesia. El año 2020 ha sido </w:t>
      </w:r>
      <w:proofErr w:type="gramStart"/>
      <w:r w:rsidRPr="008353F7">
        <w:rPr>
          <w:rFonts w:ascii="Times New Roman" w:hAnsi="Times New Roman" w:cs="Times New Roman"/>
          <w:sz w:val="24"/>
          <w:szCs w:val="24"/>
          <w:lang w:val="es-419"/>
        </w:rPr>
        <w:t>declarado como</w:t>
      </w:r>
      <w:proofErr w:type="gramEnd"/>
      <w:r w:rsidRPr="008353F7">
        <w:rPr>
          <w:rFonts w:ascii="Times New Roman" w:hAnsi="Times New Roman" w:cs="Times New Roman"/>
          <w:sz w:val="24"/>
          <w:szCs w:val="24"/>
          <w:lang w:val="es-419"/>
        </w:rPr>
        <w:t xml:space="preserve"> el año </w:t>
      </w:r>
      <w:proofErr w:type="spellStart"/>
      <w:r w:rsidRPr="00F45200">
        <w:rPr>
          <w:rFonts w:ascii="Times New Roman" w:hAnsi="Times New Roman" w:cs="Times New Roman"/>
          <w:i/>
          <w:iCs/>
          <w:sz w:val="24"/>
          <w:szCs w:val="24"/>
          <w:lang w:val="es-419"/>
        </w:rPr>
        <w:t>Laudato</w:t>
      </w:r>
      <w:proofErr w:type="spellEnd"/>
      <w:r w:rsidRPr="00F45200">
        <w:rPr>
          <w:rFonts w:ascii="Times New Roman" w:hAnsi="Times New Roman" w:cs="Times New Roman"/>
          <w:i/>
          <w:iCs/>
          <w:sz w:val="24"/>
          <w:szCs w:val="24"/>
          <w:lang w:val="es-419"/>
        </w:rPr>
        <w:t xml:space="preserve"> Si</w:t>
      </w:r>
      <w:r w:rsidRPr="008353F7">
        <w:rPr>
          <w:rFonts w:ascii="Times New Roman" w:hAnsi="Times New Roman" w:cs="Times New Roman"/>
          <w:sz w:val="24"/>
          <w:szCs w:val="24"/>
          <w:lang w:val="es-419"/>
        </w:rPr>
        <w:t xml:space="preserve"> y el Dicasterio para la Promoción del Desarrollo Integral ha salido con un plan de despliegue. Hay varios grupos y movimientos en la Iglesia involucrados en la promoción de la ecología integral - GCCM, Sembrando Esperanza para el Planeta, etc. La Secretaría de Estado del Vaticano ha elaborado un documento sobre la aplicación del </w:t>
      </w:r>
      <w:proofErr w:type="spellStart"/>
      <w:r w:rsidRPr="00F45200">
        <w:rPr>
          <w:rFonts w:ascii="Times New Roman" w:hAnsi="Times New Roman" w:cs="Times New Roman"/>
          <w:i/>
          <w:iCs/>
          <w:sz w:val="24"/>
          <w:szCs w:val="24"/>
          <w:lang w:val="es-419"/>
        </w:rPr>
        <w:t>Laudato</w:t>
      </w:r>
      <w:proofErr w:type="spellEnd"/>
      <w:r w:rsidRPr="00F45200">
        <w:rPr>
          <w:rFonts w:ascii="Times New Roman" w:hAnsi="Times New Roman" w:cs="Times New Roman"/>
          <w:i/>
          <w:iCs/>
          <w:sz w:val="24"/>
          <w:szCs w:val="24"/>
          <w:lang w:val="es-419"/>
        </w:rPr>
        <w:t xml:space="preserve"> Si</w:t>
      </w:r>
      <w:r w:rsidRPr="008353F7">
        <w:rPr>
          <w:rFonts w:ascii="Times New Roman" w:hAnsi="Times New Roman" w:cs="Times New Roman"/>
          <w:sz w:val="24"/>
          <w:szCs w:val="24"/>
          <w:lang w:val="es-419"/>
        </w:rPr>
        <w:t>.</w:t>
      </w:r>
    </w:p>
    <w:p w14:paraId="1C716C6D" w14:textId="5408B4E5" w:rsidR="00F718A2" w:rsidRPr="008353F7" w:rsidRDefault="00F718A2" w:rsidP="00F45200">
      <w:pPr>
        <w:spacing w:after="0"/>
        <w:ind w:firstLine="36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Mientras tanto, los grupos de derecha/conservadores/tradicionalistas siguen montando una oposición bien organizada y bien financiada a la reacción del Papa Francisco ante sus esfuerzos por reformar la Iglesia y su aparente liberalismo y postura progresista</w:t>
      </w:r>
      <w:r w:rsidR="00BD7CEE" w:rsidRPr="008353F7">
        <w:rPr>
          <w:rFonts w:ascii="Times New Roman" w:hAnsi="Times New Roman" w:cs="Times New Roman"/>
          <w:sz w:val="24"/>
          <w:szCs w:val="24"/>
          <w:lang w:val="es-419"/>
        </w:rPr>
        <w:t>,</w:t>
      </w:r>
      <w:r w:rsidRPr="008353F7">
        <w:rPr>
          <w:rFonts w:ascii="Times New Roman" w:hAnsi="Times New Roman" w:cs="Times New Roman"/>
          <w:sz w:val="24"/>
          <w:szCs w:val="24"/>
          <w:lang w:val="es-419"/>
        </w:rPr>
        <w:t xml:space="preserve"> el despido de cardenales conservadores (</w:t>
      </w:r>
      <w:proofErr w:type="spellStart"/>
      <w:r w:rsidRPr="008353F7">
        <w:rPr>
          <w:rFonts w:ascii="Times New Roman" w:hAnsi="Times New Roman" w:cs="Times New Roman"/>
          <w:sz w:val="24"/>
          <w:szCs w:val="24"/>
          <w:lang w:val="es-419"/>
        </w:rPr>
        <w:t>Burke</w:t>
      </w:r>
      <w:proofErr w:type="spellEnd"/>
      <w:r w:rsidRPr="008353F7">
        <w:rPr>
          <w:rFonts w:ascii="Times New Roman" w:hAnsi="Times New Roman" w:cs="Times New Roman"/>
          <w:sz w:val="24"/>
          <w:szCs w:val="24"/>
          <w:lang w:val="es-419"/>
        </w:rPr>
        <w:t xml:space="preserve">, </w:t>
      </w:r>
      <w:proofErr w:type="spellStart"/>
      <w:r w:rsidRPr="008353F7">
        <w:rPr>
          <w:rFonts w:ascii="Times New Roman" w:hAnsi="Times New Roman" w:cs="Times New Roman"/>
          <w:sz w:val="24"/>
          <w:szCs w:val="24"/>
          <w:lang w:val="es-419"/>
        </w:rPr>
        <w:t>Muller</w:t>
      </w:r>
      <w:proofErr w:type="spellEnd"/>
      <w:r w:rsidRPr="008353F7">
        <w:rPr>
          <w:rFonts w:ascii="Times New Roman" w:hAnsi="Times New Roman" w:cs="Times New Roman"/>
          <w:sz w:val="24"/>
          <w:szCs w:val="24"/>
          <w:lang w:val="es-419"/>
        </w:rPr>
        <w:t>, et al)</w:t>
      </w:r>
      <w:r w:rsidR="00BD7CEE" w:rsidRPr="008353F7">
        <w:rPr>
          <w:rFonts w:ascii="Times New Roman" w:hAnsi="Times New Roman" w:cs="Times New Roman"/>
          <w:sz w:val="24"/>
          <w:szCs w:val="24"/>
          <w:lang w:val="es-419"/>
        </w:rPr>
        <w:t xml:space="preserve">, </w:t>
      </w:r>
      <w:proofErr w:type="spellStart"/>
      <w:r w:rsidRPr="00F45200">
        <w:rPr>
          <w:rFonts w:ascii="Times New Roman" w:hAnsi="Times New Roman" w:cs="Times New Roman"/>
          <w:i/>
          <w:iCs/>
          <w:sz w:val="24"/>
          <w:szCs w:val="24"/>
          <w:lang w:val="es-419"/>
        </w:rPr>
        <w:t>Laudato</w:t>
      </w:r>
      <w:proofErr w:type="spellEnd"/>
      <w:r w:rsidRPr="00F45200">
        <w:rPr>
          <w:rFonts w:ascii="Times New Roman" w:hAnsi="Times New Roman" w:cs="Times New Roman"/>
          <w:i/>
          <w:iCs/>
          <w:sz w:val="24"/>
          <w:szCs w:val="24"/>
          <w:lang w:val="es-419"/>
        </w:rPr>
        <w:t xml:space="preserve"> Si</w:t>
      </w:r>
      <w:r w:rsidR="00BD7CEE" w:rsidRPr="00F45200">
        <w:rPr>
          <w:rFonts w:ascii="Times New Roman" w:hAnsi="Times New Roman" w:cs="Times New Roman"/>
          <w:i/>
          <w:iCs/>
          <w:sz w:val="24"/>
          <w:szCs w:val="24"/>
          <w:lang w:val="es-419"/>
        </w:rPr>
        <w:t xml:space="preserve">, </w:t>
      </w:r>
      <w:proofErr w:type="spellStart"/>
      <w:r w:rsidRPr="00F45200">
        <w:rPr>
          <w:rFonts w:ascii="Times New Roman" w:hAnsi="Times New Roman" w:cs="Times New Roman"/>
          <w:i/>
          <w:iCs/>
          <w:sz w:val="24"/>
          <w:szCs w:val="24"/>
          <w:lang w:val="es-419"/>
        </w:rPr>
        <w:t>Amoris</w:t>
      </w:r>
      <w:proofErr w:type="spellEnd"/>
      <w:r w:rsidRPr="00F45200">
        <w:rPr>
          <w:rFonts w:ascii="Times New Roman" w:hAnsi="Times New Roman" w:cs="Times New Roman"/>
          <w:i/>
          <w:iCs/>
          <w:sz w:val="24"/>
          <w:szCs w:val="24"/>
          <w:lang w:val="es-419"/>
        </w:rPr>
        <w:t xml:space="preserve"> Laetitia</w:t>
      </w:r>
      <w:r w:rsidRPr="008353F7">
        <w:rPr>
          <w:rFonts w:ascii="Times New Roman" w:hAnsi="Times New Roman" w:cs="Times New Roman"/>
          <w:sz w:val="24"/>
          <w:szCs w:val="24"/>
          <w:lang w:val="es-419"/>
        </w:rPr>
        <w:t xml:space="preserve"> </w:t>
      </w:r>
      <w:r w:rsidR="00BD7CEE" w:rsidRPr="008353F7">
        <w:rPr>
          <w:rFonts w:ascii="Times New Roman" w:hAnsi="Times New Roman" w:cs="Times New Roman"/>
          <w:sz w:val="24"/>
          <w:szCs w:val="24"/>
          <w:lang w:val="es-419"/>
        </w:rPr>
        <w:t>(</w:t>
      </w:r>
      <w:r w:rsidRPr="008353F7">
        <w:rPr>
          <w:rFonts w:ascii="Times New Roman" w:hAnsi="Times New Roman" w:cs="Times New Roman"/>
          <w:sz w:val="24"/>
          <w:szCs w:val="24"/>
          <w:lang w:val="es-419"/>
        </w:rPr>
        <w:t>considerando la comunión para los divorciados &amp; casados de nuevo</w:t>
      </w:r>
      <w:r w:rsidR="00BD7CEE" w:rsidRPr="008353F7">
        <w:rPr>
          <w:rFonts w:ascii="Times New Roman" w:hAnsi="Times New Roman" w:cs="Times New Roman"/>
          <w:sz w:val="24"/>
          <w:szCs w:val="24"/>
          <w:lang w:val="es-419"/>
        </w:rPr>
        <w:t>) y el Sínodo Extraordinario</w:t>
      </w:r>
      <w:r w:rsidRPr="008353F7">
        <w:rPr>
          <w:rFonts w:ascii="Times New Roman" w:hAnsi="Times New Roman" w:cs="Times New Roman"/>
          <w:sz w:val="24"/>
          <w:szCs w:val="24"/>
          <w:lang w:val="es-419"/>
        </w:rPr>
        <w:t xml:space="preserve"> sobre la Amazonia </w:t>
      </w:r>
      <w:r w:rsidR="00BD7CEE" w:rsidRPr="008353F7">
        <w:rPr>
          <w:rFonts w:ascii="Times New Roman" w:hAnsi="Times New Roman" w:cs="Times New Roman"/>
          <w:sz w:val="24"/>
          <w:szCs w:val="24"/>
          <w:lang w:val="es-419"/>
        </w:rPr>
        <w:t>que discutió, entre otras cosas, la inculturación, la posibilidad de ordenar a los hombres casados al sacerdocio (</w:t>
      </w:r>
      <w:proofErr w:type="spellStart"/>
      <w:r w:rsidR="00BD7CEE" w:rsidRPr="00F45200">
        <w:rPr>
          <w:rFonts w:ascii="Times New Roman" w:hAnsi="Times New Roman" w:cs="Times New Roman"/>
          <w:i/>
          <w:iCs/>
          <w:sz w:val="24"/>
          <w:szCs w:val="24"/>
          <w:lang w:val="es-419"/>
        </w:rPr>
        <w:t>viri</w:t>
      </w:r>
      <w:proofErr w:type="spellEnd"/>
      <w:r w:rsidR="00BD7CEE" w:rsidRPr="00F45200">
        <w:rPr>
          <w:rFonts w:ascii="Times New Roman" w:hAnsi="Times New Roman" w:cs="Times New Roman"/>
          <w:i/>
          <w:iCs/>
          <w:sz w:val="24"/>
          <w:szCs w:val="24"/>
          <w:lang w:val="es-419"/>
        </w:rPr>
        <w:t xml:space="preserve"> </w:t>
      </w:r>
      <w:proofErr w:type="spellStart"/>
      <w:r w:rsidR="00BD7CEE" w:rsidRPr="00F45200">
        <w:rPr>
          <w:rFonts w:ascii="Times New Roman" w:hAnsi="Times New Roman" w:cs="Times New Roman"/>
          <w:i/>
          <w:iCs/>
          <w:sz w:val="24"/>
          <w:szCs w:val="24"/>
          <w:lang w:val="es-419"/>
        </w:rPr>
        <w:t>probati</w:t>
      </w:r>
      <w:proofErr w:type="spellEnd"/>
      <w:r w:rsidR="00BD7CEE" w:rsidRPr="008353F7">
        <w:rPr>
          <w:rFonts w:ascii="Times New Roman" w:hAnsi="Times New Roman" w:cs="Times New Roman"/>
          <w:sz w:val="24"/>
          <w:szCs w:val="24"/>
          <w:lang w:val="es-419"/>
        </w:rPr>
        <w:t xml:space="preserve">) y a las mujeres </w:t>
      </w:r>
      <w:proofErr w:type="spellStart"/>
      <w:r w:rsidR="00BD7CEE" w:rsidRPr="008353F7">
        <w:rPr>
          <w:rFonts w:ascii="Times New Roman" w:hAnsi="Times New Roman" w:cs="Times New Roman"/>
          <w:sz w:val="24"/>
          <w:szCs w:val="24"/>
          <w:lang w:val="es-419"/>
        </w:rPr>
        <w:t>diáconas</w:t>
      </w:r>
      <w:proofErr w:type="spellEnd"/>
      <w:r w:rsidR="00BD7CEE" w:rsidRPr="008353F7">
        <w:rPr>
          <w:rFonts w:ascii="Times New Roman" w:hAnsi="Times New Roman" w:cs="Times New Roman"/>
          <w:sz w:val="24"/>
          <w:szCs w:val="24"/>
          <w:lang w:val="es-419"/>
        </w:rPr>
        <w:t>.</w:t>
      </w:r>
    </w:p>
    <w:p w14:paraId="6D10A043" w14:textId="141FD73F" w:rsidR="00F718A2" w:rsidRPr="008353F7" w:rsidRDefault="00BD7CEE" w:rsidP="00F45200">
      <w:pPr>
        <w:spacing w:after="0"/>
        <w:ind w:firstLine="36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Por otra parte, los grupos progresistas y liberales han empezado a expresar su decepción e insatisfacción por lo siguiente: la adopción de una postura definitiva con respecto a la comunión de los divorciados y los casados en segundas nupcias, por no adoptar una postura con respecto a la ordenación de los hombres casados (</w:t>
      </w:r>
      <w:proofErr w:type="spellStart"/>
      <w:r w:rsidRPr="00F45200">
        <w:rPr>
          <w:rFonts w:ascii="Times New Roman" w:hAnsi="Times New Roman" w:cs="Times New Roman"/>
          <w:i/>
          <w:iCs/>
          <w:sz w:val="24"/>
          <w:szCs w:val="24"/>
          <w:lang w:val="es-419"/>
        </w:rPr>
        <w:t>viri</w:t>
      </w:r>
      <w:proofErr w:type="spellEnd"/>
      <w:r w:rsidRPr="00F45200">
        <w:rPr>
          <w:rFonts w:ascii="Times New Roman" w:hAnsi="Times New Roman" w:cs="Times New Roman"/>
          <w:i/>
          <w:iCs/>
          <w:sz w:val="24"/>
          <w:szCs w:val="24"/>
          <w:lang w:val="es-419"/>
        </w:rPr>
        <w:t xml:space="preserve"> </w:t>
      </w:r>
      <w:proofErr w:type="spellStart"/>
      <w:r w:rsidRPr="00F45200">
        <w:rPr>
          <w:rFonts w:ascii="Times New Roman" w:hAnsi="Times New Roman" w:cs="Times New Roman"/>
          <w:i/>
          <w:iCs/>
          <w:sz w:val="24"/>
          <w:szCs w:val="24"/>
          <w:lang w:val="es-419"/>
        </w:rPr>
        <w:t>probati</w:t>
      </w:r>
      <w:proofErr w:type="spellEnd"/>
      <w:r w:rsidRPr="008353F7">
        <w:rPr>
          <w:rFonts w:ascii="Times New Roman" w:hAnsi="Times New Roman" w:cs="Times New Roman"/>
          <w:sz w:val="24"/>
          <w:szCs w:val="24"/>
          <w:lang w:val="es-419"/>
        </w:rPr>
        <w:t xml:space="preserve">) y la ordenación de las mujeres al diaconado en </w:t>
      </w:r>
      <w:r w:rsidRPr="008353F7">
        <w:rPr>
          <w:rFonts w:ascii="Times New Roman" w:hAnsi="Times New Roman" w:cs="Times New Roman"/>
          <w:i/>
          <w:iCs/>
          <w:sz w:val="24"/>
          <w:szCs w:val="24"/>
          <w:lang w:val="es-419"/>
        </w:rPr>
        <w:t xml:space="preserve">Querida Amazonia, </w:t>
      </w:r>
      <w:r w:rsidRPr="008353F7">
        <w:rPr>
          <w:rFonts w:ascii="Times New Roman" w:hAnsi="Times New Roman" w:cs="Times New Roman"/>
          <w:sz w:val="24"/>
          <w:szCs w:val="24"/>
          <w:lang w:val="es-419"/>
        </w:rPr>
        <w:t>y por elegir un título para la próxima encíclica que no es políticamente correcto -"</w:t>
      </w:r>
      <w:r w:rsidRPr="00F45200">
        <w:rPr>
          <w:rFonts w:ascii="Times New Roman" w:hAnsi="Times New Roman" w:cs="Times New Roman"/>
          <w:i/>
          <w:iCs/>
          <w:sz w:val="24"/>
          <w:szCs w:val="24"/>
          <w:lang w:val="es-419"/>
        </w:rPr>
        <w:t xml:space="preserve">Fratelli </w:t>
      </w:r>
      <w:proofErr w:type="spellStart"/>
      <w:r w:rsidRPr="00F45200">
        <w:rPr>
          <w:rFonts w:ascii="Times New Roman" w:hAnsi="Times New Roman" w:cs="Times New Roman"/>
          <w:i/>
          <w:iCs/>
          <w:sz w:val="24"/>
          <w:szCs w:val="24"/>
          <w:lang w:val="es-419"/>
        </w:rPr>
        <w:t>tutti</w:t>
      </w:r>
      <w:proofErr w:type="spellEnd"/>
      <w:r w:rsidRPr="008353F7">
        <w:rPr>
          <w:rFonts w:ascii="Times New Roman" w:hAnsi="Times New Roman" w:cs="Times New Roman"/>
          <w:sz w:val="24"/>
          <w:szCs w:val="24"/>
          <w:lang w:val="es-419"/>
        </w:rPr>
        <w:t>"- que parece excluir a las mujeres,</w:t>
      </w:r>
    </w:p>
    <w:p w14:paraId="4EACD8F6" w14:textId="0CF8A770" w:rsidR="00BD7CEE" w:rsidRPr="008353F7" w:rsidRDefault="00BD7CEE" w:rsidP="00F45200">
      <w:pPr>
        <w:spacing w:after="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El Papa Francisco desafía ser etiquetado como liberal o conservador. Mientras trata de reformar la Iglesia en la línea del Vaticano II, no quiere ver una Iglesia dividida. Evita las guerras culturales que se han vuelto frecuentes en Europa y Norteamérica donde la Iglesia está en declive en términos de número e influencia.</w:t>
      </w:r>
    </w:p>
    <w:p w14:paraId="71A16BC7" w14:textId="197E7C4C" w:rsidR="00314699" w:rsidRPr="008353F7" w:rsidRDefault="00BD7CEE" w:rsidP="00F45200">
      <w:pPr>
        <w:spacing w:after="0"/>
        <w:ind w:firstLine="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La Iglesia se ha vuelto verdaderamente global y el centro de gravedad se ha desplazado hacia América Latina, Asia y África, donde la Iglesia continúa prosperando y creciendo. Los preparativos para el próximo Sínodo de Obispos están en marcha. El tema: Sínodo - Comunión y Participación, es parte de sus esfuerzos para reformar el gobierno de la Iglesia haciendo hincapié en la colegialidad y la descentralización.</w:t>
      </w:r>
    </w:p>
    <w:p w14:paraId="65D483C9" w14:textId="77777777" w:rsidR="00314699" w:rsidRPr="008353F7" w:rsidRDefault="00314699" w:rsidP="00EC5D54">
      <w:pPr>
        <w:spacing w:after="0"/>
        <w:rPr>
          <w:rFonts w:ascii="Times New Roman" w:hAnsi="Times New Roman" w:cs="Times New Roman"/>
          <w:sz w:val="24"/>
          <w:szCs w:val="24"/>
          <w:lang w:val="es-419"/>
        </w:rPr>
      </w:pPr>
    </w:p>
    <w:p w14:paraId="3371DCE6" w14:textId="28BC856B" w:rsidR="00EC5D54" w:rsidRPr="008353F7" w:rsidRDefault="00F45200" w:rsidP="00EC5D54">
      <w:pPr>
        <w:spacing w:after="0"/>
        <w:rPr>
          <w:rFonts w:ascii="Times New Roman" w:hAnsi="Times New Roman" w:cs="Times New Roman"/>
          <w:sz w:val="24"/>
          <w:szCs w:val="24"/>
          <w:lang w:val="es-419"/>
        </w:rPr>
      </w:pPr>
      <w:r w:rsidRPr="008353F7">
        <w:rPr>
          <w:rFonts w:ascii="Times New Roman" w:hAnsi="Times New Roman" w:cs="Times New Roman"/>
          <w:b/>
          <w:bCs/>
          <w:sz w:val="24"/>
          <w:szCs w:val="24"/>
          <w:lang w:val="es-419"/>
        </w:rPr>
        <w:t>Resumiendo,</w:t>
      </w:r>
      <w:r w:rsidR="00BD7CEE" w:rsidRPr="008353F7">
        <w:rPr>
          <w:rFonts w:ascii="Times New Roman" w:hAnsi="Times New Roman" w:cs="Times New Roman"/>
          <w:b/>
          <w:bCs/>
          <w:sz w:val="24"/>
          <w:szCs w:val="24"/>
          <w:lang w:val="es-419"/>
        </w:rPr>
        <w:t xml:space="preserve"> el panorama general:</w:t>
      </w:r>
    </w:p>
    <w:p w14:paraId="0DB441EE" w14:textId="195D7E8A" w:rsidR="00BD7CEE" w:rsidRPr="008353F7" w:rsidRDefault="00BD7CEE" w:rsidP="00F45200">
      <w:pPr>
        <w:spacing w:after="0"/>
        <w:ind w:firstLine="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lastRenderedPageBreak/>
        <w:t xml:space="preserve">El virus sigue propagándose a nivel mundial, pero el número de casos y muertes es notablemente bajo en comparación con las pandemias del pasado. Sin embargo, las repercusiones económicas, políticas, geopolíticas y sociales son graves y sin precedentes debido a las medidas draconianas adoptadas para contener la propagación del virus. A medida que el virus continúa propagándose, se están produciendo cambios importantes. Se está acelerando la desglobalización y la cuarta industrialización. La situación sigue siendo incierta, compleja y ambigua durante los próximos diez años. No podemos predecir con exactitud lo que sucederá en el futuro. Pase lo que pase, vivimos en una época de transición, de lo viejo a lo nuevo. Ya no será como siempre. La Iglesia, así como los institutos religiosos, necesitan enfrentar los desafíos de la situación cambiante en los años venideros. </w:t>
      </w:r>
    </w:p>
    <w:p w14:paraId="61729429" w14:textId="5F445BCE" w:rsidR="0027253E" w:rsidRPr="008353F7" w:rsidRDefault="00EC5D54" w:rsidP="00EC5D54">
      <w:pPr>
        <w:spacing w:after="0"/>
        <w:rPr>
          <w:rFonts w:ascii="Times New Roman" w:hAnsi="Times New Roman" w:cs="Times New Roman"/>
          <w:sz w:val="24"/>
          <w:szCs w:val="24"/>
          <w:lang w:val="es-419"/>
        </w:rPr>
      </w:pPr>
      <w:r w:rsidRPr="008353F7">
        <w:rPr>
          <w:rFonts w:ascii="Times New Roman" w:hAnsi="Times New Roman" w:cs="Times New Roman"/>
          <w:sz w:val="24"/>
          <w:szCs w:val="24"/>
          <w:lang w:val="es-419"/>
        </w:rPr>
        <w:tab/>
      </w:r>
    </w:p>
    <w:p w14:paraId="60B338F2" w14:textId="3DDA90E3" w:rsidR="0027253E" w:rsidRPr="008353F7" w:rsidRDefault="00BD7CEE" w:rsidP="0027253E">
      <w:pPr>
        <w:spacing w:after="0"/>
        <w:jc w:val="center"/>
        <w:rPr>
          <w:rFonts w:ascii="Times New Roman" w:hAnsi="Times New Roman" w:cs="Times New Roman"/>
          <w:b/>
          <w:bCs/>
          <w:sz w:val="24"/>
          <w:szCs w:val="24"/>
          <w:lang w:val="es-419"/>
        </w:rPr>
      </w:pPr>
      <w:r w:rsidRPr="008353F7">
        <w:rPr>
          <w:rFonts w:ascii="Times New Roman" w:hAnsi="Times New Roman" w:cs="Times New Roman"/>
          <w:b/>
          <w:bCs/>
          <w:sz w:val="24"/>
          <w:szCs w:val="24"/>
          <w:lang w:val="es-419"/>
        </w:rPr>
        <w:t xml:space="preserve">El </w:t>
      </w:r>
      <w:r w:rsidRPr="00F45200">
        <w:rPr>
          <w:rFonts w:ascii="Times New Roman" w:hAnsi="Times New Roman" w:cs="Times New Roman"/>
          <w:b/>
          <w:bCs/>
          <w:i/>
          <w:iCs/>
          <w:sz w:val="24"/>
          <w:szCs w:val="24"/>
          <w:lang w:val="es-419"/>
        </w:rPr>
        <w:t>Long View</w:t>
      </w:r>
      <w:r w:rsidRPr="008353F7">
        <w:rPr>
          <w:rFonts w:ascii="Times New Roman" w:hAnsi="Times New Roman" w:cs="Times New Roman"/>
          <w:b/>
          <w:bCs/>
          <w:sz w:val="24"/>
          <w:szCs w:val="24"/>
          <w:lang w:val="es-419"/>
        </w:rPr>
        <w:t xml:space="preserve">: Desafíos </w:t>
      </w:r>
      <w:r w:rsidR="0027253E" w:rsidRPr="008353F7">
        <w:rPr>
          <w:rFonts w:ascii="Times New Roman" w:hAnsi="Times New Roman" w:cs="Times New Roman"/>
          <w:b/>
          <w:bCs/>
          <w:sz w:val="24"/>
          <w:szCs w:val="24"/>
          <w:lang w:val="es-419"/>
        </w:rPr>
        <w:t>para la Iglesia</w:t>
      </w:r>
      <w:r w:rsidRPr="008353F7">
        <w:rPr>
          <w:rFonts w:ascii="Times New Roman" w:hAnsi="Times New Roman" w:cs="Times New Roman"/>
          <w:b/>
          <w:bCs/>
          <w:sz w:val="24"/>
          <w:szCs w:val="24"/>
          <w:lang w:val="es-419"/>
        </w:rPr>
        <w:t xml:space="preserve"> y </w:t>
      </w:r>
      <w:r w:rsidR="00E03A28" w:rsidRPr="008353F7">
        <w:rPr>
          <w:rFonts w:ascii="Times New Roman" w:hAnsi="Times New Roman" w:cs="Times New Roman"/>
          <w:b/>
          <w:bCs/>
          <w:sz w:val="24"/>
          <w:szCs w:val="24"/>
          <w:lang w:val="es-419"/>
        </w:rPr>
        <w:t>la Congregación a</w:t>
      </w:r>
      <w:r w:rsidR="0027253E" w:rsidRPr="008353F7">
        <w:rPr>
          <w:rFonts w:ascii="Times New Roman" w:hAnsi="Times New Roman" w:cs="Times New Roman"/>
          <w:b/>
          <w:bCs/>
          <w:sz w:val="24"/>
          <w:szCs w:val="24"/>
          <w:lang w:val="es-419"/>
        </w:rPr>
        <w:t xml:space="preserve"> largo plazo</w:t>
      </w:r>
    </w:p>
    <w:p w14:paraId="569C8064" w14:textId="12F2C7DC" w:rsidR="0027253E" w:rsidRPr="008353F7" w:rsidRDefault="0027253E" w:rsidP="00BD7CEE">
      <w:pPr>
        <w:spacing w:after="0"/>
        <w:rPr>
          <w:rFonts w:ascii="Times New Roman" w:hAnsi="Times New Roman" w:cs="Times New Roman"/>
          <w:sz w:val="24"/>
          <w:szCs w:val="24"/>
          <w:lang w:val="es-419"/>
        </w:rPr>
      </w:pPr>
    </w:p>
    <w:p w14:paraId="27488EAA" w14:textId="4F78CED8" w:rsidR="0027253E" w:rsidRPr="008353F7" w:rsidRDefault="0027253E" w:rsidP="00F45200">
      <w:pPr>
        <w:spacing w:after="0"/>
        <w:ind w:firstLine="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Después de mirar el panorama general - analizando la actual situación global desde una perspectiva holística - epidemiológica, económica, política, geopolítica, social-cultural y eclesial,</w:t>
      </w:r>
      <w:r w:rsidR="00F45200">
        <w:rPr>
          <w:rFonts w:ascii="Times New Roman" w:hAnsi="Times New Roman" w:cs="Times New Roman"/>
          <w:sz w:val="24"/>
          <w:szCs w:val="24"/>
          <w:lang w:val="es-419"/>
        </w:rPr>
        <w:t xml:space="preserve"> c</w:t>
      </w:r>
      <w:r w:rsidRPr="008353F7">
        <w:rPr>
          <w:rFonts w:ascii="Times New Roman" w:hAnsi="Times New Roman" w:cs="Times New Roman"/>
          <w:sz w:val="24"/>
          <w:szCs w:val="24"/>
          <w:lang w:val="es-419"/>
        </w:rPr>
        <w:t>onsideremos ahora la visión a largo plazo. No sólo estamos respondiendo a los desafíos en este momento de la pandemia, sino en los años venideros. Es necesaria una visión a largo plazo. No sólo estamos mirando a los próximos 2-5 años, sino dentro de las próximas dos o más décadas.</w:t>
      </w:r>
    </w:p>
    <w:p w14:paraId="2595D166" w14:textId="68A41ECA" w:rsidR="0027253E" w:rsidRDefault="0027253E" w:rsidP="00F45200">
      <w:pPr>
        <w:spacing w:after="0"/>
        <w:ind w:firstLine="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Vivimos en tiempos inciertos. No podemos predecir con exactitud el futuro. Todo lo que podemos hacer es considerar varios escenarios, el peor y el mejor de los casos. Los estrategas a menudo empiezan mirando los peores escenarios para que todos podamos estar preparados para lo que suceda - bueno o malo. Otros se limitan a considerar las principales tendencias - lo que probablemente sucederá basándose en su evaluación de lo que está sucediendo en la actualidad y los posibles resultados si las tendencias continúan.  Estos son los desafíos que la Iglesia y los institutos religiosos enfrentan a largo plazo:</w:t>
      </w:r>
    </w:p>
    <w:p w14:paraId="7B3E21EB" w14:textId="77777777" w:rsidR="00F45200" w:rsidRPr="008353F7" w:rsidRDefault="00F45200" w:rsidP="00F45200">
      <w:pPr>
        <w:spacing w:after="0"/>
        <w:ind w:firstLine="720"/>
        <w:jc w:val="both"/>
        <w:rPr>
          <w:rFonts w:ascii="Times New Roman" w:hAnsi="Times New Roman" w:cs="Times New Roman"/>
          <w:sz w:val="24"/>
          <w:szCs w:val="24"/>
          <w:lang w:val="es-419"/>
        </w:rPr>
      </w:pPr>
    </w:p>
    <w:p w14:paraId="7F8EEE06" w14:textId="5F12793C" w:rsidR="0027253E" w:rsidRPr="008353F7" w:rsidRDefault="0027253E" w:rsidP="000766C9">
      <w:pPr>
        <w:spacing w:after="0"/>
        <w:ind w:left="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 xml:space="preserve">1. </w:t>
      </w:r>
      <w:r w:rsidR="00F45200">
        <w:rPr>
          <w:rFonts w:ascii="Times New Roman" w:hAnsi="Times New Roman" w:cs="Times New Roman"/>
          <w:sz w:val="24"/>
          <w:szCs w:val="24"/>
          <w:lang w:val="es-419"/>
        </w:rPr>
        <w:t>Sanar</w:t>
      </w:r>
      <w:r w:rsidRPr="008353F7">
        <w:rPr>
          <w:rFonts w:ascii="Times New Roman" w:hAnsi="Times New Roman" w:cs="Times New Roman"/>
          <w:sz w:val="24"/>
          <w:szCs w:val="24"/>
          <w:lang w:val="es-419"/>
        </w:rPr>
        <w:t xml:space="preserve"> un mundo herido</w:t>
      </w:r>
    </w:p>
    <w:p w14:paraId="294E5052" w14:textId="32B2D59D" w:rsidR="0027253E" w:rsidRPr="008353F7" w:rsidRDefault="0027253E" w:rsidP="000766C9">
      <w:pPr>
        <w:spacing w:after="0"/>
        <w:ind w:left="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 xml:space="preserve">2. Promover la comunión y la solidaridad </w:t>
      </w:r>
    </w:p>
    <w:p w14:paraId="3C6C223F" w14:textId="77777777" w:rsidR="0027253E" w:rsidRPr="008353F7" w:rsidRDefault="0027253E" w:rsidP="000766C9">
      <w:pPr>
        <w:spacing w:after="0"/>
        <w:ind w:left="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3.</w:t>
      </w:r>
      <w:bookmarkStart w:id="0" w:name="_Hlk46492140"/>
      <w:r w:rsidRPr="008353F7">
        <w:rPr>
          <w:rFonts w:ascii="Times New Roman" w:hAnsi="Times New Roman" w:cs="Times New Roman"/>
          <w:sz w:val="24"/>
          <w:szCs w:val="24"/>
          <w:lang w:val="es-419"/>
        </w:rPr>
        <w:t xml:space="preserve"> Escuchando el grito de los pobres. Abordar la creciente pobreza y desigualdad</w:t>
      </w:r>
      <w:bookmarkEnd w:id="0"/>
    </w:p>
    <w:p w14:paraId="1B6A972B" w14:textId="77777777" w:rsidR="0027253E" w:rsidRPr="008353F7" w:rsidRDefault="0027253E" w:rsidP="000766C9">
      <w:pPr>
        <w:spacing w:after="0"/>
        <w:ind w:left="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4</w:t>
      </w:r>
      <w:bookmarkStart w:id="1" w:name="_Hlk46492172"/>
      <w:r w:rsidRPr="008353F7">
        <w:rPr>
          <w:rFonts w:ascii="Times New Roman" w:hAnsi="Times New Roman" w:cs="Times New Roman"/>
          <w:sz w:val="24"/>
          <w:szCs w:val="24"/>
          <w:lang w:val="es-419"/>
        </w:rPr>
        <w:t>. Escuchando el grito de la tierra. Abordando la continua crisis ecológica.</w:t>
      </w:r>
    </w:p>
    <w:bookmarkEnd w:id="1"/>
    <w:p w14:paraId="6335FCA6" w14:textId="77777777" w:rsidR="0027253E" w:rsidRPr="008353F7" w:rsidRDefault="0027253E" w:rsidP="000766C9">
      <w:pPr>
        <w:spacing w:after="0"/>
        <w:ind w:left="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5.</w:t>
      </w:r>
      <w:bookmarkStart w:id="2" w:name="_Hlk46492219"/>
      <w:r w:rsidRPr="008353F7">
        <w:rPr>
          <w:rFonts w:ascii="Times New Roman" w:hAnsi="Times New Roman" w:cs="Times New Roman"/>
          <w:sz w:val="24"/>
          <w:szCs w:val="24"/>
          <w:lang w:val="es-419"/>
        </w:rPr>
        <w:t xml:space="preserve"> Ejerciendo el papel profético frente a los regímenes autoritarios</w:t>
      </w:r>
    </w:p>
    <w:bookmarkEnd w:id="2"/>
    <w:p w14:paraId="292A56B4" w14:textId="77777777" w:rsidR="0027253E" w:rsidRPr="008353F7" w:rsidRDefault="0027253E" w:rsidP="000766C9">
      <w:pPr>
        <w:spacing w:after="0"/>
        <w:ind w:left="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6. Promover la no violencia activa en medio de conflictos violentos</w:t>
      </w:r>
    </w:p>
    <w:p w14:paraId="1E2EC313" w14:textId="77777777" w:rsidR="000766C9" w:rsidRDefault="0027253E" w:rsidP="000766C9">
      <w:pPr>
        <w:spacing w:after="0"/>
        <w:ind w:left="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7. Enfrentando la crisis demográfica: una población que envejece rápidamente y se</w:t>
      </w:r>
    </w:p>
    <w:p w14:paraId="584D0E88" w14:textId="09449C47" w:rsidR="0027253E" w:rsidRPr="008353F7" w:rsidRDefault="000766C9" w:rsidP="000766C9">
      <w:pPr>
        <w:spacing w:after="0"/>
        <w:ind w:left="720"/>
        <w:jc w:val="both"/>
        <w:rPr>
          <w:rFonts w:ascii="Times New Roman" w:hAnsi="Times New Roman" w:cs="Times New Roman"/>
          <w:sz w:val="24"/>
          <w:szCs w:val="24"/>
          <w:lang w:val="es-419"/>
        </w:rPr>
      </w:pPr>
      <w:r>
        <w:rPr>
          <w:rFonts w:ascii="Times New Roman" w:hAnsi="Times New Roman" w:cs="Times New Roman"/>
          <w:sz w:val="24"/>
          <w:szCs w:val="24"/>
          <w:lang w:val="es-419"/>
        </w:rPr>
        <w:t xml:space="preserve">   </w:t>
      </w:r>
      <w:r w:rsidR="0027253E" w:rsidRPr="008353F7">
        <w:rPr>
          <w:rFonts w:ascii="Times New Roman" w:hAnsi="Times New Roman" w:cs="Times New Roman"/>
          <w:sz w:val="24"/>
          <w:szCs w:val="24"/>
          <w:lang w:val="es-419"/>
        </w:rPr>
        <w:t xml:space="preserve"> reduce</w:t>
      </w:r>
    </w:p>
    <w:p w14:paraId="1F335AC3" w14:textId="0801D94E" w:rsidR="0027253E" w:rsidRPr="008353F7" w:rsidRDefault="0027253E" w:rsidP="000766C9">
      <w:pPr>
        <w:spacing w:after="0"/>
        <w:ind w:left="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 xml:space="preserve">8. Abordar la migración en masa </w:t>
      </w:r>
    </w:p>
    <w:p w14:paraId="102DBF23" w14:textId="77777777" w:rsidR="0027253E" w:rsidRPr="008353F7" w:rsidRDefault="0027253E" w:rsidP="000766C9">
      <w:pPr>
        <w:spacing w:after="0"/>
        <w:ind w:left="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9. Adaptación a las nuevas tecnologías (el mundo digital y la 4ª Revolución Industrial)</w:t>
      </w:r>
    </w:p>
    <w:p w14:paraId="460A6274" w14:textId="77777777" w:rsidR="0027253E" w:rsidRPr="008353F7" w:rsidRDefault="0027253E" w:rsidP="0027253E">
      <w:pPr>
        <w:spacing w:after="0"/>
        <w:rPr>
          <w:rFonts w:ascii="Times New Roman" w:hAnsi="Times New Roman" w:cs="Times New Roman"/>
          <w:sz w:val="24"/>
          <w:szCs w:val="24"/>
          <w:lang w:val="es-419"/>
        </w:rPr>
      </w:pPr>
    </w:p>
    <w:p w14:paraId="176FD396" w14:textId="77777777" w:rsidR="0027253E" w:rsidRPr="008353F7" w:rsidRDefault="0027253E" w:rsidP="000766C9">
      <w:pPr>
        <w:spacing w:after="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Frente a estos desafíos, ¿cómo podemos cumplir la misión de la Iglesia y del instituto religioso?</w:t>
      </w:r>
    </w:p>
    <w:p w14:paraId="3814D3FF" w14:textId="77777777" w:rsidR="0027253E" w:rsidRPr="008353F7" w:rsidRDefault="0027253E" w:rsidP="0027253E">
      <w:pPr>
        <w:spacing w:after="0"/>
        <w:rPr>
          <w:rFonts w:ascii="Times New Roman" w:hAnsi="Times New Roman" w:cs="Times New Roman"/>
          <w:sz w:val="24"/>
          <w:szCs w:val="24"/>
          <w:lang w:val="es-419"/>
        </w:rPr>
      </w:pPr>
    </w:p>
    <w:p w14:paraId="1215A173" w14:textId="4950DA02" w:rsidR="0027253E" w:rsidRPr="008353F7" w:rsidRDefault="000766C9" w:rsidP="0027253E">
      <w:pPr>
        <w:spacing w:after="0"/>
        <w:rPr>
          <w:rFonts w:ascii="Times New Roman" w:hAnsi="Times New Roman" w:cs="Times New Roman"/>
          <w:b/>
          <w:bCs/>
          <w:sz w:val="24"/>
          <w:szCs w:val="24"/>
          <w:lang w:val="es-419"/>
        </w:rPr>
      </w:pPr>
      <w:r>
        <w:rPr>
          <w:rFonts w:ascii="Times New Roman" w:hAnsi="Times New Roman" w:cs="Times New Roman"/>
          <w:b/>
          <w:bCs/>
          <w:sz w:val="24"/>
          <w:szCs w:val="24"/>
          <w:lang w:val="es-419"/>
        </w:rPr>
        <w:t>Sanar</w:t>
      </w:r>
      <w:r w:rsidR="0027253E" w:rsidRPr="008353F7">
        <w:rPr>
          <w:rFonts w:ascii="Times New Roman" w:hAnsi="Times New Roman" w:cs="Times New Roman"/>
          <w:b/>
          <w:bCs/>
          <w:sz w:val="24"/>
          <w:szCs w:val="24"/>
          <w:lang w:val="es-419"/>
        </w:rPr>
        <w:t xml:space="preserve"> un mundo herido</w:t>
      </w:r>
    </w:p>
    <w:p w14:paraId="62DF7B03" w14:textId="398DE368" w:rsidR="0027253E" w:rsidRPr="008353F7" w:rsidRDefault="0027253E" w:rsidP="000766C9">
      <w:pPr>
        <w:spacing w:after="0"/>
        <w:ind w:firstLine="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 xml:space="preserve">El mundo entero está enfermo y necesita ser </w:t>
      </w:r>
      <w:r w:rsidR="000766C9">
        <w:rPr>
          <w:rFonts w:ascii="Times New Roman" w:hAnsi="Times New Roman" w:cs="Times New Roman"/>
          <w:sz w:val="24"/>
          <w:szCs w:val="24"/>
          <w:lang w:val="es-419"/>
        </w:rPr>
        <w:t>sanado</w:t>
      </w:r>
      <w:r w:rsidRPr="008353F7">
        <w:rPr>
          <w:rFonts w:ascii="Times New Roman" w:hAnsi="Times New Roman" w:cs="Times New Roman"/>
          <w:sz w:val="24"/>
          <w:szCs w:val="24"/>
          <w:lang w:val="es-419"/>
        </w:rPr>
        <w:t xml:space="preserve">. La necesidad más inmediata es atender a los infectados por el virus corona, proporcionando asistencia en su proceso de curación. Aquellos que han perdido a sus seres queridos tienen que pasar por un proceso de duelo. Los que murieron fueron cremados o enterrados apresuradamente sin los rituales </w:t>
      </w:r>
      <w:r w:rsidRPr="008353F7">
        <w:rPr>
          <w:rFonts w:ascii="Times New Roman" w:hAnsi="Times New Roman" w:cs="Times New Roman"/>
          <w:sz w:val="24"/>
          <w:szCs w:val="24"/>
          <w:lang w:val="es-419"/>
        </w:rPr>
        <w:lastRenderedPageBreak/>
        <w:t>habituales. La gente necesita estar en contacto con su dolor, de lo contrario esto puede continuar durante años sin cierre.</w:t>
      </w:r>
    </w:p>
    <w:p w14:paraId="327F11CF" w14:textId="77777777" w:rsidR="0027253E" w:rsidRPr="008353F7" w:rsidRDefault="0027253E" w:rsidP="000766C9">
      <w:pPr>
        <w:spacing w:after="0"/>
        <w:ind w:firstLine="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Los afectados psicológicamente necesitan asesoramiento. Sus vidas han sido destrozadas por la pandemia y la crisis económica. Están deprimidos y llenos de ansiedad. Para algunos el suicidio puede convertirse en la salida.</w:t>
      </w:r>
    </w:p>
    <w:p w14:paraId="4FDB055E" w14:textId="77777777" w:rsidR="0027253E" w:rsidRPr="008353F7" w:rsidRDefault="0027253E" w:rsidP="000766C9">
      <w:pPr>
        <w:spacing w:after="0"/>
        <w:ind w:firstLine="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Muchos están pasando por una crisis espiritual porque sienten la ausencia o el silencio de Dios. ¿Dónde está Dios? ¿Por qué Dios permitió que esto sucediera? ¿Por qué Dios nos ha abandonado? ¿Por qué Dios no responde a nuestras oraciones de liberación? Estas son las preguntas que enfrenta la Iglesia y cada religioso. Los pastores y teólogos están lidiando con estas preguntas. ¿Dios realmente interviene en los asuntos humanos? Si es así, ¿cómo? Si no, ¿por qué? Esto puede conducir a una crisis de fe si no se responde adecuadamente.</w:t>
      </w:r>
    </w:p>
    <w:p w14:paraId="2069D8D1" w14:textId="77777777" w:rsidR="0027253E" w:rsidRPr="008353F7" w:rsidRDefault="0027253E" w:rsidP="0027253E">
      <w:pPr>
        <w:spacing w:after="0"/>
        <w:rPr>
          <w:rFonts w:ascii="Times New Roman" w:hAnsi="Times New Roman" w:cs="Times New Roman"/>
          <w:b/>
          <w:bCs/>
          <w:sz w:val="24"/>
          <w:szCs w:val="24"/>
          <w:lang w:val="es-419"/>
        </w:rPr>
      </w:pPr>
    </w:p>
    <w:p w14:paraId="17AF9276" w14:textId="77777777" w:rsidR="0027253E" w:rsidRPr="008353F7" w:rsidRDefault="0027253E" w:rsidP="0027253E">
      <w:pPr>
        <w:spacing w:after="0"/>
        <w:rPr>
          <w:rFonts w:ascii="Times New Roman" w:hAnsi="Times New Roman" w:cs="Times New Roman"/>
          <w:b/>
          <w:bCs/>
          <w:sz w:val="24"/>
          <w:szCs w:val="24"/>
          <w:lang w:val="es-419"/>
        </w:rPr>
      </w:pPr>
      <w:r w:rsidRPr="008353F7">
        <w:rPr>
          <w:rFonts w:ascii="Times New Roman" w:hAnsi="Times New Roman" w:cs="Times New Roman"/>
          <w:b/>
          <w:bCs/>
          <w:sz w:val="24"/>
          <w:szCs w:val="24"/>
          <w:lang w:val="es-419"/>
        </w:rPr>
        <w:t>Promover la comunión y la solidaridad</w:t>
      </w:r>
    </w:p>
    <w:p w14:paraId="459265C0" w14:textId="77777777" w:rsidR="0027253E" w:rsidRPr="008353F7" w:rsidRDefault="0027253E" w:rsidP="000766C9">
      <w:pPr>
        <w:spacing w:after="0"/>
        <w:ind w:firstLine="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Existe una tendencia a la creciente fragmentación y división entre las naciones y dentro de ellas. El proceso de desglobalización está en marcha a medida que cada nación/estado se cuida a sí mismo. El nacionalismo y el proteccionismo están de nuevo en alza. Incluso las Naciones Unidas no están funcionando como deberían y la Unión Europea difícilmente puede organizar su actuación. Los Estados Unidos están desunidos y el mundo también. Por lo tanto, no hay una respuesta global coordinada a la crisis de la pandemia, la recesión económica y la posible depresión, el aumento de la pobreza y el hambre, así como la continua crisis ecológica.</w:t>
      </w:r>
    </w:p>
    <w:p w14:paraId="1C564906" w14:textId="77777777" w:rsidR="0027253E" w:rsidRPr="008353F7" w:rsidRDefault="0027253E" w:rsidP="000766C9">
      <w:pPr>
        <w:spacing w:after="0"/>
        <w:ind w:firstLine="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El distanciamiento social/físico podría convertirse en la norma. Esto significa evitar la interacción cara a cara, las grandes reuniones, etc. La sensación de aislamiento y soledad puede dominar. Incluso la sensación de confianza se está erosionando ya que la gente sospecha que puede ser infectada incluso por el miembro de su familia, círculo de amigos o comunidad.</w:t>
      </w:r>
    </w:p>
    <w:p w14:paraId="353C2F97" w14:textId="1359EB58" w:rsidR="0027253E" w:rsidRDefault="0027253E" w:rsidP="000766C9">
      <w:pPr>
        <w:spacing w:after="0"/>
        <w:ind w:firstLine="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¿Pueden la Iglesia y los institutos religiosos presentes en todo el mundo promover la comunión y la solidaridad a nivel local, nacional e internacional? ¿Cómo se puede hacer esto?</w:t>
      </w:r>
    </w:p>
    <w:p w14:paraId="7BA64B48" w14:textId="77777777" w:rsidR="000766C9" w:rsidRPr="008353F7" w:rsidRDefault="000766C9" w:rsidP="000766C9">
      <w:pPr>
        <w:spacing w:after="0"/>
        <w:ind w:firstLine="720"/>
        <w:jc w:val="both"/>
        <w:rPr>
          <w:rFonts w:ascii="Times New Roman" w:hAnsi="Times New Roman" w:cs="Times New Roman"/>
          <w:sz w:val="24"/>
          <w:szCs w:val="24"/>
          <w:lang w:val="es-419"/>
        </w:rPr>
      </w:pPr>
    </w:p>
    <w:p w14:paraId="60FA8779" w14:textId="77777777" w:rsidR="0027253E" w:rsidRPr="008353F7" w:rsidRDefault="0027253E" w:rsidP="0027253E">
      <w:pPr>
        <w:spacing w:after="0"/>
        <w:rPr>
          <w:rFonts w:ascii="Times New Roman" w:hAnsi="Times New Roman" w:cs="Times New Roman"/>
          <w:sz w:val="24"/>
          <w:szCs w:val="24"/>
          <w:lang w:val="es-419"/>
        </w:rPr>
      </w:pPr>
    </w:p>
    <w:p w14:paraId="062C2213" w14:textId="77777777" w:rsidR="0027253E" w:rsidRPr="008353F7" w:rsidRDefault="0027253E" w:rsidP="0027253E">
      <w:pPr>
        <w:spacing w:after="0"/>
        <w:rPr>
          <w:rFonts w:ascii="Times New Roman" w:hAnsi="Times New Roman" w:cs="Times New Roman"/>
          <w:sz w:val="24"/>
          <w:szCs w:val="24"/>
          <w:lang w:val="es-419"/>
        </w:rPr>
      </w:pPr>
      <w:r w:rsidRPr="008353F7">
        <w:rPr>
          <w:rFonts w:ascii="Times New Roman" w:hAnsi="Times New Roman" w:cs="Times New Roman"/>
          <w:b/>
          <w:bCs/>
          <w:sz w:val="24"/>
          <w:szCs w:val="24"/>
          <w:lang w:val="es-419"/>
        </w:rPr>
        <w:t xml:space="preserve">Escuchando el grito de los pobres. Abordar la creciente pobreza y desigualdad </w:t>
      </w:r>
    </w:p>
    <w:p w14:paraId="6623E2B4" w14:textId="77777777" w:rsidR="0027253E" w:rsidRPr="008353F7" w:rsidRDefault="0027253E" w:rsidP="000766C9">
      <w:pPr>
        <w:spacing w:after="0"/>
        <w:ind w:firstLine="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La pandemia ha desencadenado una recesión económica e incluso una depresión (en el peor de los casos). Más y más gente se empobrecerá, irá a la bancarrota, estará desempleada, enfrentará el hambre, se quedará sin hogar. Muchos se verán agobiados por las deudas. La desigualdad dentro de las naciones y entre las naciones (económica, social, racial, de género, etc.) se está ampliando. Además de la ayuda inmediata y el alivio, ¿qué programas y cambios estructurales se necesitan?</w:t>
      </w:r>
    </w:p>
    <w:p w14:paraId="09BD0F40" w14:textId="77777777" w:rsidR="0027253E" w:rsidRPr="008353F7" w:rsidRDefault="0027253E" w:rsidP="0027253E">
      <w:pPr>
        <w:spacing w:after="0"/>
        <w:rPr>
          <w:rFonts w:ascii="Times New Roman" w:hAnsi="Times New Roman" w:cs="Times New Roman"/>
          <w:sz w:val="24"/>
          <w:szCs w:val="24"/>
          <w:lang w:val="es-419"/>
        </w:rPr>
      </w:pPr>
    </w:p>
    <w:p w14:paraId="34FEC764" w14:textId="77777777" w:rsidR="0027253E" w:rsidRPr="008353F7" w:rsidRDefault="0027253E" w:rsidP="0027253E">
      <w:pPr>
        <w:spacing w:after="0"/>
        <w:rPr>
          <w:rFonts w:ascii="Times New Roman" w:hAnsi="Times New Roman" w:cs="Times New Roman"/>
          <w:sz w:val="24"/>
          <w:szCs w:val="24"/>
          <w:lang w:val="es-419"/>
        </w:rPr>
      </w:pPr>
      <w:r w:rsidRPr="008353F7">
        <w:rPr>
          <w:rFonts w:ascii="Times New Roman" w:hAnsi="Times New Roman" w:cs="Times New Roman"/>
          <w:b/>
          <w:bCs/>
          <w:sz w:val="24"/>
          <w:szCs w:val="24"/>
          <w:lang w:val="es-419"/>
        </w:rPr>
        <w:t xml:space="preserve">Escuchando el grito de la tierra. Abordando la continua crisis ecológica. </w:t>
      </w:r>
      <w:r w:rsidRPr="008353F7">
        <w:rPr>
          <w:rFonts w:ascii="Times New Roman" w:hAnsi="Times New Roman" w:cs="Times New Roman"/>
          <w:b/>
          <w:bCs/>
          <w:sz w:val="24"/>
          <w:szCs w:val="24"/>
          <w:lang w:val="es-419"/>
        </w:rPr>
        <w:tab/>
      </w:r>
    </w:p>
    <w:p w14:paraId="2D342990" w14:textId="35A311D4" w:rsidR="0027253E" w:rsidRPr="008353F7" w:rsidRDefault="0027253E" w:rsidP="000766C9">
      <w:pPr>
        <w:spacing w:after="0"/>
        <w:ind w:firstLine="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 xml:space="preserve">Mientras que la tierra ha recibido un respiro durante la época de la pandemia, nuestro hogar común sigue estando amenazado por el cambio climático. Si el calentamiento global no se mantiene a 1,5 o por debajo de 2,1 grados centígrados por encima de los niveles preindustriales en las próximas décadas, el mundo alcanzará un punto de no retorno. Los patrones climáticos extremos se están convirtiendo en una nueva normalidad (sequías, inundaciones, </w:t>
      </w:r>
      <w:proofErr w:type="spellStart"/>
      <w:r w:rsidRPr="008353F7">
        <w:rPr>
          <w:rFonts w:ascii="Times New Roman" w:hAnsi="Times New Roman" w:cs="Times New Roman"/>
          <w:sz w:val="24"/>
          <w:szCs w:val="24"/>
          <w:lang w:val="es-419"/>
        </w:rPr>
        <w:t>super</w:t>
      </w:r>
      <w:r w:rsidR="000766C9">
        <w:rPr>
          <w:rFonts w:ascii="Times New Roman" w:hAnsi="Times New Roman" w:cs="Times New Roman"/>
          <w:sz w:val="24"/>
          <w:szCs w:val="24"/>
          <w:lang w:val="es-419"/>
        </w:rPr>
        <w:t>-</w:t>
      </w:r>
      <w:r w:rsidRPr="008353F7">
        <w:rPr>
          <w:rFonts w:ascii="Times New Roman" w:hAnsi="Times New Roman" w:cs="Times New Roman"/>
          <w:sz w:val="24"/>
          <w:szCs w:val="24"/>
          <w:lang w:val="es-419"/>
        </w:rPr>
        <w:t>tormentas</w:t>
      </w:r>
      <w:proofErr w:type="spellEnd"/>
      <w:r w:rsidRPr="008353F7">
        <w:rPr>
          <w:rFonts w:ascii="Times New Roman" w:hAnsi="Times New Roman" w:cs="Times New Roman"/>
          <w:sz w:val="24"/>
          <w:szCs w:val="24"/>
          <w:lang w:val="es-419"/>
        </w:rPr>
        <w:t xml:space="preserve">) y el nivel del mar aumentará, lo que inundará las ciudades costeras. </w:t>
      </w:r>
    </w:p>
    <w:p w14:paraId="452B31CF" w14:textId="77777777" w:rsidR="0027253E" w:rsidRPr="008353F7" w:rsidRDefault="0027253E" w:rsidP="000766C9">
      <w:pPr>
        <w:spacing w:after="0"/>
        <w:ind w:firstLine="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 xml:space="preserve">En </w:t>
      </w:r>
      <w:proofErr w:type="spellStart"/>
      <w:r w:rsidRPr="008353F7">
        <w:rPr>
          <w:rFonts w:ascii="Times New Roman" w:hAnsi="Times New Roman" w:cs="Times New Roman"/>
          <w:i/>
          <w:iCs/>
          <w:sz w:val="24"/>
          <w:szCs w:val="24"/>
          <w:lang w:val="es-419"/>
        </w:rPr>
        <w:t>Laudato</w:t>
      </w:r>
      <w:proofErr w:type="spellEnd"/>
      <w:r w:rsidRPr="008353F7">
        <w:rPr>
          <w:rFonts w:ascii="Times New Roman" w:hAnsi="Times New Roman" w:cs="Times New Roman"/>
          <w:i/>
          <w:iCs/>
          <w:sz w:val="24"/>
          <w:szCs w:val="24"/>
          <w:lang w:val="es-419"/>
        </w:rPr>
        <w:t xml:space="preserve"> Si </w:t>
      </w:r>
      <w:r w:rsidRPr="008353F7">
        <w:rPr>
          <w:rFonts w:ascii="Times New Roman" w:hAnsi="Times New Roman" w:cs="Times New Roman"/>
          <w:sz w:val="24"/>
          <w:szCs w:val="24"/>
          <w:lang w:val="es-419"/>
        </w:rPr>
        <w:t xml:space="preserve">el Papa Francisco advierte sobre la emergencia climática y hace un llamamiento a la conversión ecológica y a la necesidad de actuar para evitar la catástrofe que </w:t>
      </w:r>
      <w:r w:rsidRPr="008353F7">
        <w:rPr>
          <w:rFonts w:ascii="Times New Roman" w:hAnsi="Times New Roman" w:cs="Times New Roman"/>
          <w:sz w:val="24"/>
          <w:szCs w:val="24"/>
          <w:lang w:val="es-419"/>
        </w:rPr>
        <w:lastRenderedPageBreak/>
        <w:t>destruirá a la humanidad y a otras criaturas vivientes. ¿Qué acción y estilo de vida podemos adoptar? ¿Cómo podemos ayudar a mitigar los desastrosos efectos del calentamiento global?</w:t>
      </w:r>
    </w:p>
    <w:p w14:paraId="2522AA64" w14:textId="77777777" w:rsidR="0027253E" w:rsidRPr="008353F7" w:rsidRDefault="0027253E" w:rsidP="000766C9">
      <w:pPr>
        <w:spacing w:after="0"/>
        <w:jc w:val="both"/>
        <w:rPr>
          <w:rFonts w:ascii="Times New Roman" w:hAnsi="Times New Roman" w:cs="Times New Roman"/>
          <w:b/>
          <w:bCs/>
          <w:sz w:val="24"/>
          <w:szCs w:val="24"/>
          <w:lang w:val="es-419"/>
        </w:rPr>
      </w:pPr>
    </w:p>
    <w:p w14:paraId="3DEF9026" w14:textId="77777777" w:rsidR="0027253E" w:rsidRPr="008353F7" w:rsidRDefault="0027253E" w:rsidP="000766C9">
      <w:pPr>
        <w:spacing w:after="0"/>
        <w:jc w:val="both"/>
        <w:rPr>
          <w:rFonts w:ascii="Times New Roman" w:hAnsi="Times New Roman" w:cs="Times New Roman"/>
          <w:b/>
          <w:bCs/>
          <w:sz w:val="24"/>
          <w:szCs w:val="24"/>
          <w:lang w:val="es-419"/>
        </w:rPr>
      </w:pPr>
      <w:r w:rsidRPr="008353F7">
        <w:rPr>
          <w:rFonts w:ascii="Times New Roman" w:hAnsi="Times New Roman" w:cs="Times New Roman"/>
          <w:b/>
          <w:bCs/>
          <w:sz w:val="24"/>
          <w:szCs w:val="24"/>
          <w:lang w:val="es-419"/>
        </w:rPr>
        <w:t>Ejerciendo el papel profético frente a los regímenes autoritarios</w:t>
      </w:r>
    </w:p>
    <w:p w14:paraId="2A79E922" w14:textId="77777777" w:rsidR="0027253E" w:rsidRPr="008353F7" w:rsidRDefault="0027253E" w:rsidP="000766C9">
      <w:pPr>
        <w:spacing w:after="0"/>
        <w:ind w:firstLine="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Con el pretexto de abordar la crisis de la pandemia, algunos gobiernos/líderes políticos han ampliado su poder e impuesto un régimen autoritario, violando los derechos humanos, restringiendo la libertad, etc.  ¿Cómo pueden la Iglesia y los institutos religiosos ejercer su misión profética/crítica?  ¿Cómo podemos convertirnos en la voz de los que no tienen voz? ¿Cómo podemos expresar nuestra solidaridad con las víctimas y los que se resisten a los gobernantes tiranos? ¿Estamos preparados para afrontar las consecuencias del cumplimiento de nuestra misión?</w:t>
      </w:r>
    </w:p>
    <w:p w14:paraId="21F18356" w14:textId="77777777" w:rsidR="0027253E" w:rsidRPr="008353F7" w:rsidRDefault="0027253E" w:rsidP="0027253E">
      <w:pPr>
        <w:spacing w:after="0"/>
        <w:rPr>
          <w:rFonts w:ascii="Times New Roman" w:hAnsi="Times New Roman" w:cs="Times New Roman"/>
          <w:sz w:val="24"/>
          <w:szCs w:val="24"/>
          <w:lang w:val="es-419"/>
        </w:rPr>
      </w:pPr>
    </w:p>
    <w:p w14:paraId="494846BE" w14:textId="77777777" w:rsidR="0027253E" w:rsidRPr="008353F7" w:rsidRDefault="0027253E" w:rsidP="0027253E">
      <w:pPr>
        <w:spacing w:after="0"/>
        <w:rPr>
          <w:rFonts w:ascii="Times New Roman" w:hAnsi="Times New Roman" w:cs="Times New Roman"/>
          <w:b/>
          <w:bCs/>
          <w:sz w:val="24"/>
          <w:szCs w:val="24"/>
          <w:lang w:val="es-419"/>
        </w:rPr>
      </w:pPr>
      <w:r w:rsidRPr="008353F7">
        <w:rPr>
          <w:rFonts w:ascii="Times New Roman" w:hAnsi="Times New Roman" w:cs="Times New Roman"/>
          <w:b/>
          <w:bCs/>
          <w:sz w:val="24"/>
          <w:szCs w:val="24"/>
          <w:lang w:val="es-419"/>
        </w:rPr>
        <w:t xml:space="preserve">Promoción de la no violencia en medio de conflictos violentos </w:t>
      </w:r>
    </w:p>
    <w:p w14:paraId="74CED251" w14:textId="77777777" w:rsidR="0027253E" w:rsidRPr="008353F7" w:rsidRDefault="0027253E" w:rsidP="000766C9">
      <w:pPr>
        <w:spacing w:after="0"/>
        <w:ind w:firstLine="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La pandemia ha desencadenado un malestar social entre las personas que han sufrido tanto, que han visto y experimentado la desigualdad flagrante, que se han enfadado por la incompetencia, la corrupción y la brutalidad de quienes las gobiernan. Otros son testigos de la destrucción del medio ambiente y de la crisis ecológica resultante. Cada vez más personas están luchando por el cambio social. Esto puede llevar a una espiral de violencia - entre aquellos que quieren el cambio usando la violencia y la reacción violenta del estado. ¿Qué podemos hacer para promover la no violencia activa? ¿Cómo podemos inspirar a otros a recorrer el camino de la paz mientras luchan por la transformación social, por la justicia y la igualdad?</w:t>
      </w:r>
      <w:r w:rsidRPr="008353F7">
        <w:rPr>
          <w:rFonts w:ascii="Times New Roman" w:hAnsi="Times New Roman" w:cs="Times New Roman"/>
          <w:sz w:val="24"/>
          <w:szCs w:val="24"/>
          <w:lang w:val="es-419"/>
        </w:rPr>
        <w:tab/>
      </w:r>
    </w:p>
    <w:p w14:paraId="3D6771D3" w14:textId="4BEFB17B" w:rsidR="0027253E" w:rsidRDefault="0027253E" w:rsidP="000766C9">
      <w:pPr>
        <w:spacing w:after="0"/>
        <w:ind w:firstLine="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Hay regiones en las que podrían estallar conflictos armados: Asia sudoriental (alrededor del Mar de China meridional), la frontera entre Ucrania y Rusia, la frontera entre China y la India, los estrechos de Taiwán, etc. ¿Qué podemos hacer para promover la resolución pacífica de estos conflictos y evitar una escalada que podría llevar a la guerra?</w:t>
      </w:r>
    </w:p>
    <w:p w14:paraId="45788FC1" w14:textId="77777777" w:rsidR="000766C9" w:rsidRPr="008353F7" w:rsidRDefault="000766C9" w:rsidP="000766C9">
      <w:pPr>
        <w:spacing w:after="0"/>
        <w:ind w:firstLine="720"/>
        <w:jc w:val="both"/>
        <w:rPr>
          <w:rFonts w:ascii="Times New Roman" w:hAnsi="Times New Roman" w:cs="Times New Roman"/>
          <w:sz w:val="24"/>
          <w:szCs w:val="24"/>
          <w:lang w:val="es-419"/>
        </w:rPr>
      </w:pPr>
    </w:p>
    <w:p w14:paraId="448683FE" w14:textId="77777777" w:rsidR="0027253E" w:rsidRPr="008353F7" w:rsidRDefault="0027253E" w:rsidP="0027253E">
      <w:pPr>
        <w:spacing w:after="0"/>
        <w:rPr>
          <w:rFonts w:ascii="Times New Roman" w:hAnsi="Times New Roman" w:cs="Times New Roman"/>
          <w:sz w:val="24"/>
          <w:szCs w:val="24"/>
          <w:lang w:val="es-419"/>
        </w:rPr>
      </w:pPr>
    </w:p>
    <w:p w14:paraId="77828707" w14:textId="77777777" w:rsidR="0027253E" w:rsidRPr="008353F7" w:rsidRDefault="0027253E" w:rsidP="0027253E">
      <w:pPr>
        <w:spacing w:after="0"/>
        <w:rPr>
          <w:rFonts w:ascii="Times New Roman" w:hAnsi="Times New Roman" w:cs="Times New Roman"/>
          <w:sz w:val="24"/>
          <w:szCs w:val="24"/>
          <w:lang w:val="es-419"/>
        </w:rPr>
      </w:pPr>
      <w:r w:rsidRPr="008353F7">
        <w:rPr>
          <w:rFonts w:ascii="Times New Roman" w:hAnsi="Times New Roman" w:cs="Times New Roman"/>
          <w:b/>
          <w:bCs/>
          <w:sz w:val="24"/>
          <w:szCs w:val="24"/>
          <w:lang w:val="es-419"/>
        </w:rPr>
        <w:t>Abordar la crisis demográfica que se avecina: un envejecimiento y una disminución de la población</w:t>
      </w:r>
    </w:p>
    <w:p w14:paraId="65831CFD" w14:textId="77777777" w:rsidR="0027253E" w:rsidRPr="008353F7" w:rsidRDefault="0027253E" w:rsidP="002511DC">
      <w:pPr>
        <w:spacing w:after="0"/>
        <w:ind w:firstLine="720"/>
        <w:jc w:val="both"/>
        <w:rPr>
          <w:rFonts w:ascii="Times New Roman" w:hAnsi="Times New Roman" w:cs="Times New Roman"/>
          <w:sz w:val="24"/>
          <w:szCs w:val="24"/>
          <w:lang w:val="es-419"/>
        </w:rPr>
      </w:pPr>
      <w:r w:rsidRPr="008353F7">
        <w:rPr>
          <w:rFonts w:ascii="Times New Roman" w:hAnsi="Times New Roman" w:cs="Times New Roman"/>
          <w:sz w:val="24"/>
          <w:szCs w:val="24"/>
          <w:lang w:val="es-419"/>
        </w:rPr>
        <w:t xml:space="preserve">Los </w:t>
      </w:r>
      <w:proofErr w:type="spellStart"/>
      <w:r w:rsidRPr="008353F7">
        <w:rPr>
          <w:rFonts w:ascii="Times New Roman" w:hAnsi="Times New Roman" w:cs="Times New Roman"/>
          <w:sz w:val="24"/>
          <w:szCs w:val="24"/>
          <w:lang w:val="es-419"/>
        </w:rPr>
        <w:t>neomaltusianos</w:t>
      </w:r>
      <w:proofErr w:type="spellEnd"/>
      <w:r w:rsidRPr="008353F7">
        <w:rPr>
          <w:rFonts w:ascii="Times New Roman" w:hAnsi="Times New Roman" w:cs="Times New Roman"/>
          <w:sz w:val="24"/>
          <w:szCs w:val="24"/>
          <w:lang w:val="es-419"/>
        </w:rPr>
        <w:t xml:space="preserve"> nos han hecho creer que el mundo se enfrenta a una explosión demográfica. Muchos economistas creen que esto está causando pobreza. Muchos ecologistas creen que esto también está contribuyendo al cambio climático. Se ha promovido un control demográfico agresivo, incluyendo la anticoncepción y el aborto. </w:t>
      </w:r>
    </w:p>
    <w:p w14:paraId="71FC0314" w14:textId="77777777" w:rsidR="0027253E" w:rsidRPr="009B1BDD" w:rsidRDefault="0027253E" w:rsidP="002511DC">
      <w:pPr>
        <w:spacing w:after="0"/>
        <w:ind w:firstLine="72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t>Por el contrario, la población de muchos países, especialmente en Europa, está envejeciendo rápidamente y se está reduciendo. La tasa de fertilidad está por debajo de 2.1 con muchos tan bajos como 1.3-1.6. El tamaño de la familia es cada vez más pequeño, hay más personas mayores que jóvenes. En los próximos veinte años, la población alcanzará un máximo de 8.000 millones de personas y luego comenzará a disminuir irreversiblemente. Esto puede sonar bien. Menos bocas que alimentar. Pero esto tendrá graves repercusiones a nivel económico, político, geopolítico, cultural y eclesial.</w:t>
      </w:r>
    </w:p>
    <w:p w14:paraId="6C0F090E" w14:textId="77777777" w:rsidR="0027253E" w:rsidRPr="009B1BDD" w:rsidRDefault="0027253E" w:rsidP="002511DC">
      <w:pPr>
        <w:spacing w:after="0"/>
        <w:ind w:firstLine="72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t>Con menos consumidores y menos recursos humanos la economía no puede crecer. Muchas economías desarrolladas se reducirán y continuarán experimentando una recesión. Menos población joven tendrá dificultades para mantener a la población mayor. Los sistemas de seguridad social y de atención de la salud no pueden sostenerse con menos personas pagando impuestos.</w:t>
      </w:r>
    </w:p>
    <w:p w14:paraId="17DB426B" w14:textId="30B68823" w:rsidR="0027253E" w:rsidRPr="009B1BDD" w:rsidRDefault="0027253E" w:rsidP="002511DC">
      <w:pPr>
        <w:spacing w:after="0"/>
        <w:ind w:firstLine="72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lastRenderedPageBreak/>
        <w:t>Las naciones con ambiciones de superpotencia envejecerán antes de hacerse ricas y poderosas (China, Rusia, países europeos). Los grandes ejércitos también se reducirán. Los países con un gran número de jóvenes y con más recursos naturales tendrán una ventaja comparativa (</w:t>
      </w:r>
      <w:proofErr w:type="gramStart"/>
      <w:r w:rsidRPr="009B1BDD">
        <w:rPr>
          <w:rFonts w:ascii="Times New Roman" w:hAnsi="Times New Roman" w:cs="Times New Roman"/>
          <w:sz w:val="24"/>
          <w:szCs w:val="24"/>
          <w:lang w:val="es-419"/>
        </w:rPr>
        <w:t>EE.UU.</w:t>
      </w:r>
      <w:proofErr w:type="gramEnd"/>
      <w:r w:rsidRPr="009B1BDD">
        <w:rPr>
          <w:rFonts w:ascii="Times New Roman" w:hAnsi="Times New Roman" w:cs="Times New Roman"/>
          <w:sz w:val="24"/>
          <w:szCs w:val="24"/>
          <w:lang w:val="es-419"/>
        </w:rPr>
        <w:t>, Asia, África, América Latina)</w:t>
      </w:r>
      <w:r w:rsidR="002511DC">
        <w:rPr>
          <w:rFonts w:ascii="Times New Roman" w:hAnsi="Times New Roman" w:cs="Times New Roman"/>
          <w:sz w:val="24"/>
          <w:szCs w:val="24"/>
          <w:lang w:val="es-419"/>
        </w:rPr>
        <w:t>.</w:t>
      </w:r>
    </w:p>
    <w:p w14:paraId="518FBEBD" w14:textId="77777777" w:rsidR="0027253E" w:rsidRPr="009B1BDD" w:rsidRDefault="0027253E" w:rsidP="002511DC">
      <w:pPr>
        <w:spacing w:after="0"/>
        <w:ind w:firstLine="72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t xml:space="preserve">Las Iglesias locales en países con familias pequeñas y población envejecida tendrán un problema para reclutar vocaciones y reemplazar el clero y los religiosos envejecidos. Podrían morir. Esto ya es evidente en Europa que se ha convertido en un país </w:t>
      </w:r>
      <w:proofErr w:type="spellStart"/>
      <w:r w:rsidRPr="009B1BDD">
        <w:rPr>
          <w:rFonts w:ascii="Times New Roman" w:hAnsi="Times New Roman" w:cs="Times New Roman"/>
          <w:sz w:val="24"/>
          <w:szCs w:val="24"/>
          <w:lang w:val="es-419"/>
        </w:rPr>
        <w:t>post-cristiano</w:t>
      </w:r>
      <w:proofErr w:type="spellEnd"/>
      <w:r w:rsidRPr="009B1BDD">
        <w:rPr>
          <w:rFonts w:ascii="Times New Roman" w:hAnsi="Times New Roman" w:cs="Times New Roman"/>
          <w:sz w:val="24"/>
          <w:szCs w:val="24"/>
          <w:lang w:val="es-419"/>
        </w:rPr>
        <w:t xml:space="preserve"> y donde sólo los ancianos van a la iglesia.</w:t>
      </w:r>
    </w:p>
    <w:p w14:paraId="12953786" w14:textId="77777777" w:rsidR="0027253E" w:rsidRPr="009B1BDD" w:rsidRDefault="0027253E" w:rsidP="002511DC">
      <w:pPr>
        <w:spacing w:after="0"/>
        <w:ind w:firstLine="72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t xml:space="preserve">El centro de gravedad de la Iglesia se ha desplazado a América Latina, África y Asia, que tienen una población más joven y miembros más numerosos. Pero en 30-50 años también se enfrentarán al mismo problema de envejecimiento y disminución de la población si/cuando la tasa de fecundidad </w:t>
      </w:r>
      <w:proofErr w:type="gramStart"/>
      <w:r w:rsidRPr="009B1BDD">
        <w:rPr>
          <w:rFonts w:ascii="Times New Roman" w:hAnsi="Times New Roman" w:cs="Times New Roman"/>
          <w:sz w:val="24"/>
          <w:szCs w:val="24"/>
          <w:lang w:val="es-419"/>
        </w:rPr>
        <w:t>baje por debajo de</w:t>
      </w:r>
      <w:proofErr w:type="gramEnd"/>
      <w:r w:rsidRPr="009B1BDD">
        <w:rPr>
          <w:rFonts w:ascii="Times New Roman" w:hAnsi="Times New Roman" w:cs="Times New Roman"/>
          <w:sz w:val="24"/>
          <w:szCs w:val="24"/>
          <w:lang w:val="es-419"/>
        </w:rPr>
        <w:t xml:space="preserve"> los niveles de reemplazo.</w:t>
      </w:r>
    </w:p>
    <w:p w14:paraId="017FC183" w14:textId="77777777" w:rsidR="0027253E" w:rsidRPr="009B1BDD" w:rsidRDefault="0027253E" w:rsidP="0027253E">
      <w:pPr>
        <w:spacing w:after="0"/>
        <w:rPr>
          <w:rFonts w:ascii="Times New Roman" w:hAnsi="Times New Roman" w:cs="Times New Roman"/>
          <w:sz w:val="24"/>
          <w:szCs w:val="24"/>
          <w:lang w:val="es-419"/>
        </w:rPr>
      </w:pPr>
    </w:p>
    <w:p w14:paraId="1D2F6A0D" w14:textId="77777777" w:rsidR="0027253E" w:rsidRPr="009B1BDD" w:rsidRDefault="0027253E" w:rsidP="0027253E">
      <w:pPr>
        <w:spacing w:after="0"/>
        <w:rPr>
          <w:rFonts w:ascii="Times New Roman" w:hAnsi="Times New Roman" w:cs="Times New Roman"/>
          <w:sz w:val="24"/>
          <w:szCs w:val="24"/>
          <w:lang w:val="es-419"/>
        </w:rPr>
      </w:pPr>
      <w:r w:rsidRPr="009B1BDD">
        <w:rPr>
          <w:rFonts w:ascii="Times New Roman" w:hAnsi="Times New Roman" w:cs="Times New Roman"/>
          <w:b/>
          <w:bCs/>
          <w:sz w:val="24"/>
          <w:szCs w:val="24"/>
          <w:lang w:val="es-419"/>
        </w:rPr>
        <w:t>Migración masiva</w:t>
      </w:r>
    </w:p>
    <w:p w14:paraId="3F0435B0" w14:textId="49E1FBD5" w:rsidR="0027253E" w:rsidRPr="009B1BDD" w:rsidRDefault="0027253E" w:rsidP="002511DC">
      <w:pPr>
        <w:spacing w:after="0"/>
        <w:ind w:firstLine="72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t xml:space="preserve">La migración en masa se acelerará en el período </w:t>
      </w:r>
      <w:proofErr w:type="spellStart"/>
      <w:r w:rsidRPr="009B1BDD">
        <w:rPr>
          <w:rFonts w:ascii="Times New Roman" w:hAnsi="Times New Roman" w:cs="Times New Roman"/>
          <w:sz w:val="24"/>
          <w:szCs w:val="24"/>
          <w:lang w:val="es-419"/>
        </w:rPr>
        <w:t>pospandémico</w:t>
      </w:r>
      <w:proofErr w:type="spellEnd"/>
      <w:r w:rsidRPr="009B1BDD">
        <w:rPr>
          <w:rFonts w:ascii="Times New Roman" w:hAnsi="Times New Roman" w:cs="Times New Roman"/>
          <w:sz w:val="24"/>
          <w:szCs w:val="24"/>
          <w:lang w:val="es-419"/>
        </w:rPr>
        <w:t>. Varios factores contribuyen a la migración masiva: las dificultades económicas, el cambio climático, los conflictos armados y la creciente demanda de mano de obra en las economías desarrolladas que se enfrentan a una crisis demográfica. Muchas personas se ven obligadas a escapar de situaciones intolerables y a buscar mejores condiciones.</w:t>
      </w:r>
    </w:p>
    <w:p w14:paraId="2432A5DE" w14:textId="77777777" w:rsidR="002511DC" w:rsidRDefault="0027253E" w:rsidP="002511DC">
      <w:pPr>
        <w:spacing w:after="0"/>
        <w:ind w:firstLine="72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t xml:space="preserve">La migración urbana en gran escala continuará debido a los efectos del cambio climático y la pobreza. Las zonas rurales se están despoblando. Otros se trasladarán a otros países donde hay demanda de mano de obra extranjera debido al envejecimiento y la disminución de la población. Áreas de destino de la mano de obra migratoria: Europa (especialmente Alemania, Francia, España, Italia, Polonia), </w:t>
      </w:r>
      <w:proofErr w:type="gramStart"/>
      <w:r w:rsidRPr="009B1BDD">
        <w:rPr>
          <w:rFonts w:ascii="Times New Roman" w:hAnsi="Times New Roman" w:cs="Times New Roman"/>
          <w:sz w:val="24"/>
          <w:szCs w:val="24"/>
          <w:lang w:val="es-419"/>
        </w:rPr>
        <w:t>EE.UU.</w:t>
      </w:r>
      <w:proofErr w:type="gramEnd"/>
      <w:r w:rsidRPr="009B1BDD">
        <w:rPr>
          <w:rFonts w:ascii="Times New Roman" w:hAnsi="Times New Roman" w:cs="Times New Roman"/>
          <w:sz w:val="24"/>
          <w:szCs w:val="24"/>
          <w:lang w:val="es-419"/>
        </w:rPr>
        <w:t xml:space="preserve">, México. Esto se convertirá en una realidad con el descentramiento o la reubicación de la cadena de suministro y el regreso de las fábricas más cerca de casa. También habrá un éxodo de Hong Kong al Reino Unido, Canadá, </w:t>
      </w:r>
      <w:proofErr w:type="gramStart"/>
      <w:r w:rsidRPr="009B1BDD">
        <w:rPr>
          <w:rFonts w:ascii="Times New Roman" w:hAnsi="Times New Roman" w:cs="Times New Roman"/>
          <w:sz w:val="24"/>
          <w:szCs w:val="24"/>
          <w:lang w:val="es-419"/>
        </w:rPr>
        <w:t>EE.UU.</w:t>
      </w:r>
      <w:proofErr w:type="gramEnd"/>
      <w:r w:rsidRPr="009B1BDD">
        <w:rPr>
          <w:rFonts w:ascii="Times New Roman" w:hAnsi="Times New Roman" w:cs="Times New Roman"/>
          <w:sz w:val="24"/>
          <w:szCs w:val="24"/>
          <w:lang w:val="es-419"/>
        </w:rPr>
        <w:t>, Taiwán. Los de América Central emigrarán a México, que se está convirtiendo en el centro de fabricación de América del Norte</w:t>
      </w:r>
      <w:r w:rsidR="00E03A28" w:rsidRPr="009B1BDD">
        <w:rPr>
          <w:rFonts w:ascii="Times New Roman" w:hAnsi="Times New Roman" w:cs="Times New Roman"/>
          <w:sz w:val="24"/>
          <w:szCs w:val="24"/>
          <w:lang w:val="es-419"/>
        </w:rPr>
        <w:t xml:space="preserve"> y América del Sur.</w:t>
      </w:r>
    </w:p>
    <w:p w14:paraId="6A0E7458" w14:textId="04F0C7EE" w:rsidR="0027253E" w:rsidRPr="009B1BDD" w:rsidRDefault="0027253E" w:rsidP="002511DC">
      <w:pPr>
        <w:spacing w:after="0"/>
        <w:ind w:firstLine="72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t xml:space="preserve">Debido a la migración masiva, Europa se volverá más multicultural y </w:t>
      </w:r>
      <w:proofErr w:type="spellStart"/>
      <w:r w:rsidRPr="009B1BDD">
        <w:rPr>
          <w:rFonts w:ascii="Times New Roman" w:hAnsi="Times New Roman" w:cs="Times New Roman"/>
          <w:sz w:val="24"/>
          <w:szCs w:val="24"/>
          <w:lang w:val="es-419"/>
        </w:rPr>
        <w:t>multirreligiosa</w:t>
      </w:r>
      <w:proofErr w:type="spellEnd"/>
      <w:r w:rsidRPr="009B1BDD">
        <w:rPr>
          <w:rFonts w:ascii="Times New Roman" w:hAnsi="Times New Roman" w:cs="Times New Roman"/>
          <w:sz w:val="24"/>
          <w:szCs w:val="24"/>
          <w:lang w:val="es-419"/>
        </w:rPr>
        <w:t xml:space="preserve">. Los migrantes que vienen de países católicos pueden añadir vitalidad a la Iglesia local/parroquial en Europa y América del Norte (de México, América del Sur, África, Filipinas, etc.) La población musulmana también aumentará especialmente en Europa (en más del 10 por ciento - Reino Unido, Francia, Alemania, etc.) </w:t>
      </w:r>
      <w:r w:rsidR="001559E9" w:rsidRPr="009B1BDD">
        <w:rPr>
          <w:rFonts w:ascii="Times New Roman" w:hAnsi="Times New Roman" w:cs="Times New Roman"/>
          <w:sz w:val="24"/>
          <w:szCs w:val="24"/>
          <w:lang w:val="es-419"/>
        </w:rPr>
        <w:t xml:space="preserve">Esto ya está sucediendo en </w:t>
      </w:r>
      <w:proofErr w:type="gramStart"/>
      <w:r w:rsidR="001559E9" w:rsidRPr="009B1BDD">
        <w:rPr>
          <w:rFonts w:ascii="Times New Roman" w:hAnsi="Times New Roman" w:cs="Times New Roman"/>
          <w:sz w:val="24"/>
          <w:szCs w:val="24"/>
          <w:lang w:val="es-419"/>
        </w:rPr>
        <w:t>EE.UU.</w:t>
      </w:r>
      <w:proofErr w:type="gramEnd"/>
      <w:r w:rsidR="001559E9" w:rsidRPr="009B1BDD">
        <w:rPr>
          <w:rFonts w:ascii="Times New Roman" w:hAnsi="Times New Roman" w:cs="Times New Roman"/>
          <w:sz w:val="24"/>
          <w:szCs w:val="24"/>
          <w:lang w:val="es-419"/>
        </w:rPr>
        <w:t xml:space="preserve"> y Canadá.</w:t>
      </w:r>
    </w:p>
    <w:p w14:paraId="47924F60" w14:textId="77777777" w:rsidR="0027253E" w:rsidRPr="009B1BDD" w:rsidRDefault="0027253E" w:rsidP="002511DC">
      <w:pPr>
        <w:spacing w:after="0"/>
        <w:ind w:firstLine="72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t xml:space="preserve">El desafío para la Iglesia y los institutos religiosos: ayudar a los migrantes a establecerse en sus nuevos países de origen, la pastoral entre los católicos, el diálogo ecuménico/interreligioso, etc. </w:t>
      </w:r>
    </w:p>
    <w:p w14:paraId="52FBF5EF" w14:textId="77777777" w:rsidR="0027253E" w:rsidRPr="009B1BDD" w:rsidRDefault="0027253E" w:rsidP="0027253E">
      <w:pPr>
        <w:spacing w:after="0"/>
        <w:rPr>
          <w:rFonts w:ascii="Times New Roman" w:hAnsi="Times New Roman" w:cs="Times New Roman"/>
          <w:sz w:val="24"/>
          <w:szCs w:val="24"/>
          <w:lang w:val="es-419"/>
        </w:rPr>
      </w:pPr>
    </w:p>
    <w:p w14:paraId="2716A66C" w14:textId="77777777" w:rsidR="0027253E" w:rsidRPr="009B1BDD" w:rsidRDefault="0027253E" w:rsidP="0027253E">
      <w:pPr>
        <w:spacing w:after="0"/>
        <w:rPr>
          <w:rFonts w:ascii="Times New Roman" w:hAnsi="Times New Roman" w:cs="Times New Roman"/>
          <w:sz w:val="24"/>
          <w:szCs w:val="24"/>
          <w:lang w:val="es-419"/>
        </w:rPr>
      </w:pPr>
      <w:r w:rsidRPr="009B1BDD">
        <w:rPr>
          <w:rFonts w:ascii="Times New Roman" w:hAnsi="Times New Roman" w:cs="Times New Roman"/>
          <w:b/>
          <w:bCs/>
          <w:sz w:val="24"/>
          <w:szCs w:val="24"/>
          <w:lang w:val="es-419"/>
        </w:rPr>
        <w:t>Adaptación a los rápidos cambios tecnológicos</w:t>
      </w:r>
    </w:p>
    <w:p w14:paraId="2AFB337C" w14:textId="77777777" w:rsidR="0027253E" w:rsidRPr="009B1BDD" w:rsidRDefault="0027253E" w:rsidP="002511DC">
      <w:pPr>
        <w:spacing w:after="0"/>
        <w:ind w:firstLine="72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t>La pandemia ha acelerado el compromiso con el mundo digital y la cuarta revolución industrial. La nueva tecnología de la información y la comunicación está cambiando la forma en que interactuamos unos con otros - más allá de los límites del espacio y el tiempo. Los medios sociales se convierten en la forma normal de interactuar.</w:t>
      </w:r>
    </w:p>
    <w:p w14:paraId="01F2E302" w14:textId="3A1DF985" w:rsidR="0027253E" w:rsidRPr="009B1BDD" w:rsidRDefault="0027253E" w:rsidP="002511DC">
      <w:pPr>
        <w:spacing w:after="0"/>
        <w:ind w:firstLine="72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t>La próxima cuarta revolución industrial con el comercio electrónico, la robótica, la impresión de 3 días, la inteligencia artificial, etc.</w:t>
      </w:r>
      <w:r w:rsidR="001559E9" w:rsidRPr="009B1BDD">
        <w:rPr>
          <w:rFonts w:ascii="Times New Roman" w:hAnsi="Times New Roman" w:cs="Times New Roman"/>
          <w:sz w:val="24"/>
          <w:szCs w:val="24"/>
          <w:lang w:val="es-419"/>
        </w:rPr>
        <w:t xml:space="preserve"> revolucionará</w:t>
      </w:r>
      <w:r w:rsidRPr="009B1BDD">
        <w:rPr>
          <w:rFonts w:ascii="Times New Roman" w:hAnsi="Times New Roman" w:cs="Times New Roman"/>
          <w:sz w:val="24"/>
          <w:szCs w:val="24"/>
          <w:lang w:val="es-419"/>
        </w:rPr>
        <w:t xml:space="preserve"> la economía, la educación, etc. Estas son tecnologías disruptivas que pueden traer </w:t>
      </w:r>
      <w:r w:rsidR="002511DC" w:rsidRPr="009B1BDD">
        <w:rPr>
          <w:rFonts w:ascii="Times New Roman" w:hAnsi="Times New Roman" w:cs="Times New Roman"/>
          <w:sz w:val="24"/>
          <w:szCs w:val="24"/>
          <w:lang w:val="es-419"/>
        </w:rPr>
        <w:t>progreso,</w:t>
      </w:r>
      <w:r w:rsidRPr="009B1BDD">
        <w:rPr>
          <w:rFonts w:ascii="Times New Roman" w:hAnsi="Times New Roman" w:cs="Times New Roman"/>
          <w:sz w:val="24"/>
          <w:szCs w:val="24"/>
          <w:lang w:val="es-419"/>
        </w:rPr>
        <w:t xml:space="preserve"> pero requieren nuevas competencias y </w:t>
      </w:r>
      <w:r w:rsidR="00CC3E0B" w:rsidRPr="009B1BDD">
        <w:rPr>
          <w:rFonts w:ascii="Times New Roman" w:hAnsi="Times New Roman" w:cs="Times New Roman"/>
          <w:sz w:val="24"/>
          <w:szCs w:val="24"/>
          <w:lang w:val="es-419"/>
        </w:rPr>
        <w:t>habilidades,</w:t>
      </w:r>
      <w:r w:rsidRPr="009B1BDD">
        <w:rPr>
          <w:rFonts w:ascii="Times New Roman" w:hAnsi="Times New Roman" w:cs="Times New Roman"/>
          <w:sz w:val="24"/>
          <w:szCs w:val="24"/>
          <w:lang w:val="es-419"/>
        </w:rPr>
        <w:t xml:space="preserve"> así como</w:t>
      </w:r>
      <w:r w:rsidR="001559E9" w:rsidRPr="009B1BDD">
        <w:rPr>
          <w:rFonts w:ascii="Times New Roman" w:hAnsi="Times New Roman" w:cs="Times New Roman"/>
          <w:sz w:val="24"/>
          <w:szCs w:val="24"/>
          <w:lang w:val="es-419"/>
        </w:rPr>
        <w:t xml:space="preserve"> aumentar el desempleo. </w:t>
      </w:r>
    </w:p>
    <w:p w14:paraId="5DFB77BA" w14:textId="77777777" w:rsidR="0027253E" w:rsidRPr="009B1BDD" w:rsidRDefault="0027253E" w:rsidP="002511DC">
      <w:pPr>
        <w:spacing w:after="0"/>
        <w:ind w:firstLine="72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lastRenderedPageBreak/>
        <w:t xml:space="preserve">¿Cómo podemos adaptarnos a estos cambios tecnológicos y hacer uso de ellos en nuestro ministerio y misión? ¿Cómo podemos asegurarnos de que los pobres no se queden atrás? </w:t>
      </w:r>
    </w:p>
    <w:p w14:paraId="132CF6AA" w14:textId="77777777" w:rsidR="0027253E" w:rsidRPr="009B1BDD" w:rsidRDefault="0027253E" w:rsidP="0027253E">
      <w:pPr>
        <w:spacing w:after="0"/>
        <w:rPr>
          <w:rFonts w:ascii="Times New Roman" w:hAnsi="Times New Roman" w:cs="Times New Roman"/>
          <w:sz w:val="24"/>
          <w:szCs w:val="24"/>
          <w:lang w:val="es-419"/>
        </w:rPr>
      </w:pPr>
    </w:p>
    <w:p w14:paraId="3EFF84F1" w14:textId="77777777" w:rsidR="0027253E" w:rsidRPr="009B1BDD" w:rsidRDefault="0027253E" w:rsidP="0027253E">
      <w:pPr>
        <w:spacing w:after="0"/>
        <w:rPr>
          <w:rFonts w:ascii="Times New Roman" w:hAnsi="Times New Roman" w:cs="Times New Roman"/>
          <w:b/>
          <w:bCs/>
          <w:sz w:val="24"/>
          <w:szCs w:val="24"/>
          <w:lang w:val="es-419"/>
        </w:rPr>
      </w:pPr>
      <w:r w:rsidRPr="009B1BDD">
        <w:rPr>
          <w:rFonts w:ascii="Times New Roman" w:hAnsi="Times New Roman" w:cs="Times New Roman"/>
          <w:b/>
          <w:bCs/>
          <w:sz w:val="24"/>
          <w:szCs w:val="24"/>
          <w:lang w:val="es-419"/>
        </w:rPr>
        <w:t xml:space="preserve">Llevar a cabo la misión de la Iglesia y del instituto religioso en medio de las crisis y los cambios en el mundo </w:t>
      </w:r>
    </w:p>
    <w:p w14:paraId="6B9BD954" w14:textId="77777777" w:rsidR="0027253E" w:rsidRPr="009B1BDD" w:rsidRDefault="0027253E" w:rsidP="002511DC">
      <w:pPr>
        <w:spacing w:after="0"/>
        <w:ind w:firstLine="72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t>Las próximas dos décadas o más serán una época de grandes cambios. En vista de los desafíos del futuro que se han discutido hasta ahora, la pregunta primordial es: ¿cómo podemos llevar a cabo nuestra misión en la época de la pandemia y más allá?</w:t>
      </w:r>
    </w:p>
    <w:p w14:paraId="54ED6C2B" w14:textId="77777777" w:rsidR="0027253E" w:rsidRPr="009B1BDD" w:rsidRDefault="0027253E" w:rsidP="002511DC">
      <w:pPr>
        <w:spacing w:after="0"/>
        <w:ind w:firstLine="72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t>En esta situación cambiante, ¿cómo podemos proclamar la Palabra de Dios? ¿Cómo se puede llevar a cabo la misión de evangelización, educación y catequesis? ¿Cómo podemos llegar a ser verdaderamente proféticos? ¿Qué cambios se necesitan en nuestras escuelas y universidades?</w:t>
      </w:r>
    </w:p>
    <w:p w14:paraId="335B82D1" w14:textId="77777777" w:rsidR="0027253E" w:rsidRPr="009B1BDD" w:rsidRDefault="0027253E" w:rsidP="002511DC">
      <w:pPr>
        <w:spacing w:after="0"/>
        <w:ind w:firstLine="72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t xml:space="preserve">¿Cómo podemos construir comunidades cristianas y la Iglesia local como comunión de comunidades en nuestras parroquias, estaciones misioneras y en la Europa </w:t>
      </w:r>
      <w:proofErr w:type="spellStart"/>
      <w:r w:rsidRPr="009B1BDD">
        <w:rPr>
          <w:rFonts w:ascii="Times New Roman" w:hAnsi="Times New Roman" w:cs="Times New Roman"/>
          <w:sz w:val="24"/>
          <w:szCs w:val="24"/>
          <w:lang w:val="es-419"/>
        </w:rPr>
        <w:t>post-cristiana</w:t>
      </w:r>
      <w:proofErr w:type="spellEnd"/>
      <w:r w:rsidRPr="009B1BDD">
        <w:rPr>
          <w:rFonts w:ascii="Times New Roman" w:hAnsi="Times New Roman" w:cs="Times New Roman"/>
          <w:sz w:val="24"/>
          <w:szCs w:val="24"/>
          <w:lang w:val="es-419"/>
        </w:rPr>
        <w:t>/secularizada?</w:t>
      </w:r>
    </w:p>
    <w:p w14:paraId="58B6538E" w14:textId="77777777" w:rsidR="0027253E" w:rsidRPr="009B1BDD" w:rsidRDefault="0027253E" w:rsidP="002511DC">
      <w:pPr>
        <w:spacing w:after="0"/>
        <w:ind w:firstLine="72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t>¿Qué tipo y forma de celebraciones litúrgicas/sacramentales se nos ocurren? ¿Cómo podemos llevar a cabo la misión de promoción humana - de desarrollo humano integral, el trabajo por la justicia, la paz y la integridad de la creación, etc.? ¿Cómo podemos atender a un pueblo que en su mayoría es pobre, hambriento y víctima de la violencia?</w:t>
      </w:r>
    </w:p>
    <w:p w14:paraId="65B0614D" w14:textId="44966F55" w:rsidR="0027253E" w:rsidRPr="009B1BDD" w:rsidRDefault="0027253E" w:rsidP="002511DC">
      <w:pPr>
        <w:spacing w:after="0"/>
        <w:ind w:firstLine="72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t xml:space="preserve">En una época de disminución y envejecimiento del clero y los religiosos, especialmente en Europa y América del Norte, ¿cómo pueden las prósperas unidades apostólicas (especialmente en Asia, África y América Latina), donde las vocaciones están aumentando, involucrarse en la misión inversa? ¿Cómo podemos hacer posible la </w:t>
      </w:r>
      <w:proofErr w:type="gramStart"/>
      <w:r w:rsidRPr="009B1BDD">
        <w:rPr>
          <w:rFonts w:ascii="Times New Roman" w:hAnsi="Times New Roman" w:cs="Times New Roman"/>
          <w:sz w:val="24"/>
          <w:szCs w:val="24"/>
          <w:lang w:val="es-419"/>
        </w:rPr>
        <w:t>participación activa</w:t>
      </w:r>
      <w:proofErr w:type="gramEnd"/>
      <w:r w:rsidRPr="009B1BDD">
        <w:rPr>
          <w:rFonts w:ascii="Times New Roman" w:hAnsi="Times New Roman" w:cs="Times New Roman"/>
          <w:sz w:val="24"/>
          <w:szCs w:val="24"/>
          <w:lang w:val="es-419"/>
        </w:rPr>
        <w:t xml:space="preserve"> de los fieles laicos </w:t>
      </w:r>
      <w:r w:rsidR="006C262D" w:rsidRPr="009B1BDD">
        <w:rPr>
          <w:rFonts w:ascii="Times New Roman" w:hAnsi="Times New Roman" w:cs="Times New Roman"/>
          <w:sz w:val="24"/>
          <w:szCs w:val="24"/>
          <w:lang w:val="es-419"/>
        </w:rPr>
        <w:t xml:space="preserve">-mujeres y hombres- </w:t>
      </w:r>
      <w:r w:rsidRPr="009B1BDD">
        <w:rPr>
          <w:rFonts w:ascii="Times New Roman" w:hAnsi="Times New Roman" w:cs="Times New Roman"/>
          <w:sz w:val="24"/>
          <w:szCs w:val="24"/>
          <w:lang w:val="es-419"/>
        </w:rPr>
        <w:t xml:space="preserve">en nuestra misión? </w:t>
      </w:r>
    </w:p>
    <w:p w14:paraId="3A91A455" w14:textId="7B1B01ED" w:rsidR="0027253E" w:rsidRPr="009B1BDD" w:rsidRDefault="0027253E" w:rsidP="002511DC">
      <w:pPr>
        <w:spacing w:after="0"/>
        <w:ind w:firstLine="720"/>
        <w:jc w:val="both"/>
        <w:rPr>
          <w:rFonts w:ascii="Times New Roman" w:hAnsi="Times New Roman" w:cs="Times New Roman"/>
          <w:sz w:val="24"/>
          <w:szCs w:val="24"/>
          <w:lang w:val="es-419"/>
        </w:rPr>
      </w:pPr>
      <w:r w:rsidRPr="009B1BDD">
        <w:rPr>
          <w:rFonts w:ascii="Times New Roman" w:hAnsi="Times New Roman" w:cs="Times New Roman"/>
          <w:sz w:val="24"/>
          <w:szCs w:val="24"/>
          <w:lang w:val="es-419"/>
        </w:rPr>
        <w:t xml:space="preserve">Los próximos años y décadas ya no volverán a la normalidad o a los negocios como de costumbre. La Iglesia y las </w:t>
      </w:r>
      <w:r w:rsidR="002511DC" w:rsidRPr="009B1BDD">
        <w:rPr>
          <w:rFonts w:ascii="Times New Roman" w:hAnsi="Times New Roman" w:cs="Times New Roman"/>
          <w:sz w:val="24"/>
          <w:szCs w:val="24"/>
          <w:lang w:val="es-419"/>
        </w:rPr>
        <w:t>Órdenes</w:t>
      </w:r>
      <w:r w:rsidRPr="009B1BDD">
        <w:rPr>
          <w:rFonts w:ascii="Times New Roman" w:hAnsi="Times New Roman" w:cs="Times New Roman"/>
          <w:sz w:val="24"/>
          <w:szCs w:val="24"/>
          <w:lang w:val="es-419"/>
        </w:rPr>
        <w:t xml:space="preserve"> Religiosas necesitan planear para el futuro, todos estos desafíos en mente</w:t>
      </w:r>
      <w:r w:rsidR="001559E9" w:rsidRPr="009B1BDD">
        <w:rPr>
          <w:rFonts w:ascii="Times New Roman" w:hAnsi="Times New Roman" w:cs="Times New Roman"/>
          <w:sz w:val="24"/>
          <w:szCs w:val="24"/>
          <w:lang w:val="es-419"/>
        </w:rPr>
        <w:t xml:space="preserve"> constantemente considerando el panorama general y la visión a largo plazo.</w:t>
      </w:r>
    </w:p>
    <w:p w14:paraId="04264852" w14:textId="4BB115AE" w:rsidR="001559E9" w:rsidRPr="009B1BDD" w:rsidRDefault="001559E9" w:rsidP="001559E9">
      <w:pPr>
        <w:spacing w:after="0"/>
        <w:rPr>
          <w:rFonts w:ascii="Times New Roman" w:hAnsi="Times New Roman" w:cs="Times New Roman"/>
          <w:sz w:val="24"/>
          <w:szCs w:val="24"/>
          <w:lang w:val="es-419"/>
        </w:rPr>
      </w:pPr>
    </w:p>
    <w:p w14:paraId="63998E46" w14:textId="14F3FA02" w:rsidR="001559E9" w:rsidRPr="009B1BDD" w:rsidRDefault="001559E9" w:rsidP="001559E9">
      <w:pPr>
        <w:spacing w:after="0"/>
        <w:rPr>
          <w:rFonts w:ascii="Times New Roman" w:hAnsi="Times New Roman" w:cs="Times New Roman"/>
          <w:sz w:val="24"/>
          <w:szCs w:val="24"/>
          <w:lang w:val="es-419"/>
        </w:rPr>
      </w:pPr>
    </w:p>
    <w:p w14:paraId="6ECAEBC0" w14:textId="4E58C0DB" w:rsidR="001559E9" w:rsidRDefault="006C262D" w:rsidP="001559E9">
      <w:pPr>
        <w:spacing w:after="0"/>
        <w:rPr>
          <w:rFonts w:ascii="Times New Roman" w:hAnsi="Times New Roman" w:cs="Times New Roman"/>
          <w:sz w:val="24"/>
          <w:szCs w:val="24"/>
        </w:rPr>
      </w:pPr>
      <w:proofErr w:type="spellStart"/>
      <w:r>
        <w:rPr>
          <w:rFonts w:ascii="Times New Roman" w:hAnsi="Times New Roman" w:cs="Times New Roman"/>
          <w:sz w:val="24"/>
          <w:szCs w:val="24"/>
        </w:rPr>
        <w:t>Actualizado</w:t>
      </w:r>
      <w:proofErr w:type="spellEnd"/>
      <w:r>
        <w:rPr>
          <w:rFonts w:ascii="Times New Roman" w:hAnsi="Times New Roman" w:cs="Times New Roman"/>
          <w:sz w:val="24"/>
          <w:szCs w:val="24"/>
        </w:rPr>
        <w:t>:</w:t>
      </w:r>
      <w:r w:rsidR="001559E9">
        <w:rPr>
          <w:rFonts w:ascii="Times New Roman" w:hAnsi="Times New Roman" w:cs="Times New Roman"/>
          <w:sz w:val="24"/>
          <w:szCs w:val="24"/>
        </w:rPr>
        <w:t xml:space="preserve"> 29 de </w:t>
      </w:r>
      <w:proofErr w:type="spellStart"/>
      <w:r w:rsidR="001559E9">
        <w:rPr>
          <w:rFonts w:ascii="Times New Roman" w:hAnsi="Times New Roman" w:cs="Times New Roman"/>
          <w:sz w:val="24"/>
          <w:szCs w:val="24"/>
        </w:rPr>
        <w:t>septiembre</w:t>
      </w:r>
      <w:proofErr w:type="spellEnd"/>
      <w:r w:rsidR="001559E9">
        <w:rPr>
          <w:rFonts w:ascii="Times New Roman" w:hAnsi="Times New Roman" w:cs="Times New Roman"/>
          <w:sz w:val="24"/>
          <w:szCs w:val="24"/>
        </w:rPr>
        <w:t xml:space="preserve"> de 2020.</w:t>
      </w:r>
    </w:p>
    <w:p w14:paraId="4DA3826D" w14:textId="77777777" w:rsidR="0027253E" w:rsidRDefault="0027253E" w:rsidP="00EC5D54">
      <w:pPr>
        <w:spacing w:after="0"/>
        <w:rPr>
          <w:rFonts w:ascii="Times New Roman" w:hAnsi="Times New Roman" w:cs="Times New Roman"/>
          <w:sz w:val="24"/>
          <w:szCs w:val="24"/>
        </w:rPr>
      </w:pPr>
    </w:p>
    <w:p w14:paraId="6E5D6F68" w14:textId="69A4A239" w:rsidR="00EC5D54" w:rsidRDefault="00EC5D54" w:rsidP="00EC5D54">
      <w:pPr>
        <w:spacing w:after="0"/>
        <w:rPr>
          <w:rFonts w:ascii="Times New Roman" w:hAnsi="Times New Roman" w:cs="Times New Roman"/>
          <w:sz w:val="24"/>
          <w:szCs w:val="24"/>
        </w:rPr>
      </w:pPr>
    </w:p>
    <w:sectPr w:rsidR="00EC5D5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6A597" w14:textId="77777777" w:rsidR="00AE2CE0" w:rsidRDefault="00AE2CE0" w:rsidP="00D00DEE">
      <w:pPr>
        <w:spacing w:after="0" w:line="240" w:lineRule="auto"/>
      </w:pPr>
      <w:r>
        <w:separator/>
      </w:r>
    </w:p>
  </w:endnote>
  <w:endnote w:type="continuationSeparator" w:id="0">
    <w:p w14:paraId="0D649A8D" w14:textId="77777777" w:rsidR="00AE2CE0" w:rsidRDefault="00AE2CE0" w:rsidP="00D00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795447"/>
      <w:docPartObj>
        <w:docPartGallery w:val="Page Numbers (Bottom of Page)"/>
        <w:docPartUnique/>
      </w:docPartObj>
    </w:sdtPr>
    <w:sdtEndPr>
      <w:rPr>
        <w:noProof/>
      </w:rPr>
    </w:sdtEndPr>
    <w:sdtContent>
      <w:p w14:paraId="733BE4E6" w14:textId="53CB2A77" w:rsidR="00D00DEE" w:rsidRDefault="00D00D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6CDAA3" w14:textId="77777777" w:rsidR="00D00DEE" w:rsidRDefault="00D00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495C0" w14:textId="77777777" w:rsidR="00AE2CE0" w:rsidRDefault="00AE2CE0" w:rsidP="00D00DEE">
      <w:pPr>
        <w:spacing w:after="0" w:line="240" w:lineRule="auto"/>
      </w:pPr>
      <w:r>
        <w:separator/>
      </w:r>
    </w:p>
  </w:footnote>
  <w:footnote w:type="continuationSeparator" w:id="0">
    <w:p w14:paraId="75F4BD63" w14:textId="77777777" w:rsidR="00AE2CE0" w:rsidRDefault="00AE2CE0" w:rsidP="00D00D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24C4B"/>
    <w:multiLevelType w:val="hybridMultilevel"/>
    <w:tmpl w:val="2DF2ED9A"/>
    <w:lvl w:ilvl="0" w:tplc="D486D4E0">
      <w:start w:val="1"/>
      <w:numFmt w:val="bullet"/>
      <w:lvlText w:val=""/>
      <w:lvlJc w:val="left"/>
      <w:pPr>
        <w:tabs>
          <w:tab w:val="num" w:pos="720"/>
        </w:tabs>
        <w:ind w:left="720" w:hanging="360"/>
      </w:pPr>
      <w:rPr>
        <w:rFonts w:ascii="Wingdings 3" w:hAnsi="Wingdings 3" w:hint="default"/>
      </w:rPr>
    </w:lvl>
    <w:lvl w:ilvl="1" w:tplc="36104BAC" w:tentative="1">
      <w:start w:val="1"/>
      <w:numFmt w:val="bullet"/>
      <w:lvlText w:val=""/>
      <w:lvlJc w:val="left"/>
      <w:pPr>
        <w:tabs>
          <w:tab w:val="num" w:pos="1440"/>
        </w:tabs>
        <w:ind w:left="1440" w:hanging="360"/>
      </w:pPr>
      <w:rPr>
        <w:rFonts w:ascii="Wingdings 3" w:hAnsi="Wingdings 3" w:hint="default"/>
      </w:rPr>
    </w:lvl>
    <w:lvl w:ilvl="2" w:tplc="8EC242A6" w:tentative="1">
      <w:start w:val="1"/>
      <w:numFmt w:val="bullet"/>
      <w:lvlText w:val=""/>
      <w:lvlJc w:val="left"/>
      <w:pPr>
        <w:tabs>
          <w:tab w:val="num" w:pos="2160"/>
        </w:tabs>
        <w:ind w:left="2160" w:hanging="360"/>
      </w:pPr>
      <w:rPr>
        <w:rFonts w:ascii="Wingdings 3" w:hAnsi="Wingdings 3" w:hint="default"/>
      </w:rPr>
    </w:lvl>
    <w:lvl w:ilvl="3" w:tplc="4D0E6C96" w:tentative="1">
      <w:start w:val="1"/>
      <w:numFmt w:val="bullet"/>
      <w:lvlText w:val=""/>
      <w:lvlJc w:val="left"/>
      <w:pPr>
        <w:tabs>
          <w:tab w:val="num" w:pos="2880"/>
        </w:tabs>
        <w:ind w:left="2880" w:hanging="360"/>
      </w:pPr>
      <w:rPr>
        <w:rFonts w:ascii="Wingdings 3" w:hAnsi="Wingdings 3" w:hint="default"/>
      </w:rPr>
    </w:lvl>
    <w:lvl w:ilvl="4" w:tplc="3AA410FE" w:tentative="1">
      <w:start w:val="1"/>
      <w:numFmt w:val="bullet"/>
      <w:lvlText w:val=""/>
      <w:lvlJc w:val="left"/>
      <w:pPr>
        <w:tabs>
          <w:tab w:val="num" w:pos="3600"/>
        </w:tabs>
        <w:ind w:left="3600" w:hanging="360"/>
      </w:pPr>
      <w:rPr>
        <w:rFonts w:ascii="Wingdings 3" w:hAnsi="Wingdings 3" w:hint="default"/>
      </w:rPr>
    </w:lvl>
    <w:lvl w:ilvl="5" w:tplc="440CD4A2" w:tentative="1">
      <w:start w:val="1"/>
      <w:numFmt w:val="bullet"/>
      <w:lvlText w:val=""/>
      <w:lvlJc w:val="left"/>
      <w:pPr>
        <w:tabs>
          <w:tab w:val="num" w:pos="4320"/>
        </w:tabs>
        <w:ind w:left="4320" w:hanging="360"/>
      </w:pPr>
      <w:rPr>
        <w:rFonts w:ascii="Wingdings 3" w:hAnsi="Wingdings 3" w:hint="default"/>
      </w:rPr>
    </w:lvl>
    <w:lvl w:ilvl="6" w:tplc="EB9E9C36" w:tentative="1">
      <w:start w:val="1"/>
      <w:numFmt w:val="bullet"/>
      <w:lvlText w:val=""/>
      <w:lvlJc w:val="left"/>
      <w:pPr>
        <w:tabs>
          <w:tab w:val="num" w:pos="5040"/>
        </w:tabs>
        <w:ind w:left="5040" w:hanging="360"/>
      </w:pPr>
      <w:rPr>
        <w:rFonts w:ascii="Wingdings 3" w:hAnsi="Wingdings 3" w:hint="default"/>
      </w:rPr>
    </w:lvl>
    <w:lvl w:ilvl="7" w:tplc="430801F6" w:tentative="1">
      <w:start w:val="1"/>
      <w:numFmt w:val="bullet"/>
      <w:lvlText w:val=""/>
      <w:lvlJc w:val="left"/>
      <w:pPr>
        <w:tabs>
          <w:tab w:val="num" w:pos="5760"/>
        </w:tabs>
        <w:ind w:left="5760" w:hanging="360"/>
      </w:pPr>
      <w:rPr>
        <w:rFonts w:ascii="Wingdings 3" w:hAnsi="Wingdings 3" w:hint="default"/>
      </w:rPr>
    </w:lvl>
    <w:lvl w:ilvl="8" w:tplc="8E524CA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23246B6"/>
    <w:multiLevelType w:val="hybridMultilevel"/>
    <w:tmpl w:val="0FF234F2"/>
    <w:lvl w:ilvl="0" w:tplc="B9C08232">
      <w:start w:val="1"/>
      <w:numFmt w:val="bullet"/>
      <w:lvlText w:val=""/>
      <w:lvlJc w:val="left"/>
      <w:pPr>
        <w:tabs>
          <w:tab w:val="num" w:pos="720"/>
        </w:tabs>
        <w:ind w:left="720" w:hanging="360"/>
      </w:pPr>
      <w:rPr>
        <w:rFonts w:ascii="Wingdings 3" w:hAnsi="Wingdings 3" w:hint="default"/>
      </w:rPr>
    </w:lvl>
    <w:lvl w:ilvl="1" w:tplc="163C3D72" w:tentative="1">
      <w:start w:val="1"/>
      <w:numFmt w:val="bullet"/>
      <w:lvlText w:val=""/>
      <w:lvlJc w:val="left"/>
      <w:pPr>
        <w:tabs>
          <w:tab w:val="num" w:pos="1440"/>
        </w:tabs>
        <w:ind w:left="1440" w:hanging="360"/>
      </w:pPr>
      <w:rPr>
        <w:rFonts w:ascii="Wingdings 3" w:hAnsi="Wingdings 3" w:hint="default"/>
      </w:rPr>
    </w:lvl>
    <w:lvl w:ilvl="2" w:tplc="8A7421AC" w:tentative="1">
      <w:start w:val="1"/>
      <w:numFmt w:val="bullet"/>
      <w:lvlText w:val=""/>
      <w:lvlJc w:val="left"/>
      <w:pPr>
        <w:tabs>
          <w:tab w:val="num" w:pos="2160"/>
        </w:tabs>
        <w:ind w:left="2160" w:hanging="360"/>
      </w:pPr>
      <w:rPr>
        <w:rFonts w:ascii="Wingdings 3" w:hAnsi="Wingdings 3" w:hint="default"/>
      </w:rPr>
    </w:lvl>
    <w:lvl w:ilvl="3" w:tplc="2508E814" w:tentative="1">
      <w:start w:val="1"/>
      <w:numFmt w:val="bullet"/>
      <w:lvlText w:val=""/>
      <w:lvlJc w:val="left"/>
      <w:pPr>
        <w:tabs>
          <w:tab w:val="num" w:pos="2880"/>
        </w:tabs>
        <w:ind w:left="2880" w:hanging="360"/>
      </w:pPr>
      <w:rPr>
        <w:rFonts w:ascii="Wingdings 3" w:hAnsi="Wingdings 3" w:hint="default"/>
      </w:rPr>
    </w:lvl>
    <w:lvl w:ilvl="4" w:tplc="FCCE38B6" w:tentative="1">
      <w:start w:val="1"/>
      <w:numFmt w:val="bullet"/>
      <w:lvlText w:val=""/>
      <w:lvlJc w:val="left"/>
      <w:pPr>
        <w:tabs>
          <w:tab w:val="num" w:pos="3600"/>
        </w:tabs>
        <w:ind w:left="3600" w:hanging="360"/>
      </w:pPr>
      <w:rPr>
        <w:rFonts w:ascii="Wingdings 3" w:hAnsi="Wingdings 3" w:hint="default"/>
      </w:rPr>
    </w:lvl>
    <w:lvl w:ilvl="5" w:tplc="2B86FC0C" w:tentative="1">
      <w:start w:val="1"/>
      <w:numFmt w:val="bullet"/>
      <w:lvlText w:val=""/>
      <w:lvlJc w:val="left"/>
      <w:pPr>
        <w:tabs>
          <w:tab w:val="num" w:pos="4320"/>
        </w:tabs>
        <w:ind w:left="4320" w:hanging="360"/>
      </w:pPr>
      <w:rPr>
        <w:rFonts w:ascii="Wingdings 3" w:hAnsi="Wingdings 3" w:hint="default"/>
      </w:rPr>
    </w:lvl>
    <w:lvl w:ilvl="6" w:tplc="EAD6D29A" w:tentative="1">
      <w:start w:val="1"/>
      <w:numFmt w:val="bullet"/>
      <w:lvlText w:val=""/>
      <w:lvlJc w:val="left"/>
      <w:pPr>
        <w:tabs>
          <w:tab w:val="num" w:pos="5040"/>
        </w:tabs>
        <w:ind w:left="5040" w:hanging="360"/>
      </w:pPr>
      <w:rPr>
        <w:rFonts w:ascii="Wingdings 3" w:hAnsi="Wingdings 3" w:hint="default"/>
      </w:rPr>
    </w:lvl>
    <w:lvl w:ilvl="7" w:tplc="E9D070F8" w:tentative="1">
      <w:start w:val="1"/>
      <w:numFmt w:val="bullet"/>
      <w:lvlText w:val=""/>
      <w:lvlJc w:val="left"/>
      <w:pPr>
        <w:tabs>
          <w:tab w:val="num" w:pos="5760"/>
        </w:tabs>
        <w:ind w:left="5760" w:hanging="360"/>
      </w:pPr>
      <w:rPr>
        <w:rFonts w:ascii="Wingdings 3" w:hAnsi="Wingdings 3" w:hint="default"/>
      </w:rPr>
    </w:lvl>
    <w:lvl w:ilvl="8" w:tplc="5C849C20"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AF02E3A"/>
    <w:multiLevelType w:val="hybridMultilevel"/>
    <w:tmpl w:val="3870973A"/>
    <w:lvl w:ilvl="0" w:tplc="08090001">
      <w:start w:val="1"/>
      <w:numFmt w:val="bullet"/>
      <w:lvlText w:val=""/>
      <w:lvlJc w:val="left"/>
      <w:pPr>
        <w:tabs>
          <w:tab w:val="num" w:pos="720"/>
        </w:tabs>
        <w:ind w:left="720" w:hanging="360"/>
      </w:pPr>
      <w:rPr>
        <w:rFonts w:ascii="Symbol" w:hAnsi="Symbol" w:hint="default"/>
      </w:rPr>
    </w:lvl>
    <w:lvl w:ilvl="1" w:tplc="A6B01E62" w:tentative="1">
      <w:start w:val="1"/>
      <w:numFmt w:val="bullet"/>
      <w:lvlText w:val=""/>
      <w:lvlJc w:val="left"/>
      <w:pPr>
        <w:tabs>
          <w:tab w:val="num" w:pos="1440"/>
        </w:tabs>
        <w:ind w:left="1440" w:hanging="360"/>
      </w:pPr>
      <w:rPr>
        <w:rFonts w:ascii="Wingdings 3" w:hAnsi="Wingdings 3" w:hint="default"/>
      </w:rPr>
    </w:lvl>
    <w:lvl w:ilvl="2" w:tplc="0F80192A" w:tentative="1">
      <w:start w:val="1"/>
      <w:numFmt w:val="bullet"/>
      <w:lvlText w:val=""/>
      <w:lvlJc w:val="left"/>
      <w:pPr>
        <w:tabs>
          <w:tab w:val="num" w:pos="2160"/>
        </w:tabs>
        <w:ind w:left="2160" w:hanging="360"/>
      </w:pPr>
      <w:rPr>
        <w:rFonts w:ascii="Wingdings 3" w:hAnsi="Wingdings 3" w:hint="default"/>
      </w:rPr>
    </w:lvl>
    <w:lvl w:ilvl="3" w:tplc="E8DE324C" w:tentative="1">
      <w:start w:val="1"/>
      <w:numFmt w:val="bullet"/>
      <w:lvlText w:val=""/>
      <w:lvlJc w:val="left"/>
      <w:pPr>
        <w:tabs>
          <w:tab w:val="num" w:pos="2880"/>
        </w:tabs>
        <w:ind w:left="2880" w:hanging="360"/>
      </w:pPr>
      <w:rPr>
        <w:rFonts w:ascii="Wingdings 3" w:hAnsi="Wingdings 3" w:hint="default"/>
      </w:rPr>
    </w:lvl>
    <w:lvl w:ilvl="4" w:tplc="FCA034CC" w:tentative="1">
      <w:start w:val="1"/>
      <w:numFmt w:val="bullet"/>
      <w:lvlText w:val=""/>
      <w:lvlJc w:val="left"/>
      <w:pPr>
        <w:tabs>
          <w:tab w:val="num" w:pos="3600"/>
        </w:tabs>
        <w:ind w:left="3600" w:hanging="360"/>
      </w:pPr>
      <w:rPr>
        <w:rFonts w:ascii="Wingdings 3" w:hAnsi="Wingdings 3" w:hint="default"/>
      </w:rPr>
    </w:lvl>
    <w:lvl w:ilvl="5" w:tplc="D47412F4" w:tentative="1">
      <w:start w:val="1"/>
      <w:numFmt w:val="bullet"/>
      <w:lvlText w:val=""/>
      <w:lvlJc w:val="left"/>
      <w:pPr>
        <w:tabs>
          <w:tab w:val="num" w:pos="4320"/>
        </w:tabs>
        <w:ind w:left="4320" w:hanging="360"/>
      </w:pPr>
      <w:rPr>
        <w:rFonts w:ascii="Wingdings 3" w:hAnsi="Wingdings 3" w:hint="default"/>
      </w:rPr>
    </w:lvl>
    <w:lvl w:ilvl="6" w:tplc="6ADC085C" w:tentative="1">
      <w:start w:val="1"/>
      <w:numFmt w:val="bullet"/>
      <w:lvlText w:val=""/>
      <w:lvlJc w:val="left"/>
      <w:pPr>
        <w:tabs>
          <w:tab w:val="num" w:pos="5040"/>
        </w:tabs>
        <w:ind w:left="5040" w:hanging="360"/>
      </w:pPr>
      <w:rPr>
        <w:rFonts w:ascii="Wingdings 3" w:hAnsi="Wingdings 3" w:hint="default"/>
      </w:rPr>
    </w:lvl>
    <w:lvl w:ilvl="7" w:tplc="042A1CD4" w:tentative="1">
      <w:start w:val="1"/>
      <w:numFmt w:val="bullet"/>
      <w:lvlText w:val=""/>
      <w:lvlJc w:val="left"/>
      <w:pPr>
        <w:tabs>
          <w:tab w:val="num" w:pos="5760"/>
        </w:tabs>
        <w:ind w:left="5760" w:hanging="360"/>
      </w:pPr>
      <w:rPr>
        <w:rFonts w:ascii="Wingdings 3" w:hAnsi="Wingdings 3" w:hint="default"/>
      </w:rPr>
    </w:lvl>
    <w:lvl w:ilvl="8" w:tplc="5ED20E6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3826E21"/>
    <w:multiLevelType w:val="hybridMultilevel"/>
    <w:tmpl w:val="6B3676EA"/>
    <w:lvl w:ilvl="0" w:tplc="633419A2">
      <w:start w:val="1"/>
      <w:numFmt w:val="bullet"/>
      <w:lvlText w:val=""/>
      <w:lvlJc w:val="left"/>
      <w:pPr>
        <w:tabs>
          <w:tab w:val="num" w:pos="720"/>
        </w:tabs>
        <w:ind w:left="720" w:hanging="360"/>
      </w:pPr>
      <w:rPr>
        <w:rFonts w:ascii="Wingdings 3" w:hAnsi="Wingdings 3" w:hint="default"/>
      </w:rPr>
    </w:lvl>
    <w:lvl w:ilvl="1" w:tplc="A6B01E62" w:tentative="1">
      <w:start w:val="1"/>
      <w:numFmt w:val="bullet"/>
      <w:lvlText w:val=""/>
      <w:lvlJc w:val="left"/>
      <w:pPr>
        <w:tabs>
          <w:tab w:val="num" w:pos="1440"/>
        </w:tabs>
        <w:ind w:left="1440" w:hanging="360"/>
      </w:pPr>
      <w:rPr>
        <w:rFonts w:ascii="Wingdings 3" w:hAnsi="Wingdings 3" w:hint="default"/>
      </w:rPr>
    </w:lvl>
    <w:lvl w:ilvl="2" w:tplc="0F80192A" w:tentative="1">
      <w:start w:val="1"/>
      <w:numFmt w:val="bullet"/>
      <w:lvlText w:val=""/>
      <w:lvlJc w:val="left"/>
      <w:pPr>
        <w:tabs>
          <w:tab w:val="num" w:pos="2160"/>
        </w:tabs>
        <w:ind w:left="2160" w:hanging="360"/>
      </w:pPr>
      <w:rPr>
        <w:rFonts w:ascii="Wingdings 3" w:hAnsi="Wingdings 3" w:hint="default"/>
      </w:rPr>
    </w:lvl>
    <w:lvl w:ilvl="3" w:tplc="E8DE324C" w:tentative="1">
      <w:start w:val="1"/>
      <w:numFmt w:val="bullet"/>
      <w:lvlText w:val=""/>
      <w:lvlJc w:val="left"/>
      <w:pPr>
        <w:tabs>
          <w:tab w:val="num" w:pos="2880"/>
        </w:tabs>
        <w:ind w:left="2880" w:hanging="360"/>
      </w:pPr>
      <w:rPr>
        <w:rFonts w:ascii="Wingdings 3" w:hAnsi="Wingdings 3" w:hint="default"/>
      </w:rPr>
    </w:lvl>
    <w:lvl w:ilvl="4" w:tplc="FCA034CC" w:tentative="1">
      <w:start w:val="1"/>
      <w:numFmt w:val="bullet"/>
      <w:lvlText w:val=""/>
      <w:lvlJc w:val="left"/>
      <w:pPr>
        <w:tabs>
          <w:tab w:val="num" w:pos="3600"/>
        </w:tabs>
        <w:ind w:left="3600" w:hanging="360"/>
      </w:pPr>
      <w:rPr>
        <w:rFonts w:ascii="Wingdings 3" w:hAnsi="Wingdings 3" w:hint="default"/>
      </w:rPr>
    </w:lvl>
    <w:lvl w:ilvl="5" w:tplc="D47412F4" w:tentative="1">
      <w:start w:val="1"/>
      <w:numFmt w:val="bullet"/>
      <w:lvlText w:val=""/>
      <w:lvlJc w:val="left"/>
      <w:pPr>
        <w:tabs>
          <w:tab w:val="num" w:pos="4320"/>
        </w:tabs>
        <w:ind w:left="4320" w:hanging="360"/>
      </w:pPr>
      <w:rPr>
        <w:rFonts w:ascii="Wingdings 3" w:hAnsi="Wingdings 3" w:hint="default"/>
      </w:rPr>
    </w:lvl>
    <w:lvl w:ilvl="6" w:tplc="6ADC085C" w:tentative="1">
      <w:start w:val="1"/>
      <w:numFmt w:val="bullet"/>
      <w:lvlText w:val=""/>
      <w:lvlJc w:val="left"/>
      <w:pPr>
        <w:tabs>
          <w:tab w:val="num" w:pos="5040"/>
        </w:tabs>
        <w:ind w:left="5040" w:hanging="360"/>
      </w:pPr>
      <w:rPr>
        <w:rFonts w:ascii="Wingdings 3" w:hAnsi="Wingdings 3" w:hint="default"/>
      </w:rPr>
    </w:lvl>
    <w:lvl w:ilvl="7" w:tplc="042A1CD4" w:tentative="1">
      <w:start w:val="1"/>
      <w:numFmt w:val="bullet"/>
      <w:lvlText w:val=""/>
      <w:lvlJc w:val="left"/>
      <w:pPr>
        <w:tabs>
          <w:tab w:val="num" w:pos="5760"/>
        </w:tabs>
        <w:ind w:left="5760" w:hanging="360"/>
      </w:pPr>
      <w:rPr>
        <w:rFonts w:ascii="Wingdings 3" w:hAnsi="Wingdings 3" w:hint="default"/>
      </w:rPr>
    </w:lvl>
    <w:lvl w:ilvl="8" w:tplc="5ED20E6C"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567B7994"/>
    <w:multiLevelType w:val="hybridMultilevel"/>
    <w:tmpl w:val="CC6268F6"/>
    <w:lvl w:ilvl="0" w:tplc="3D765530">
      <w:start w:val="1"/>
      <w:numFmt w:val="bullet"/>
      <w:lvlText w:val=""/>
      <w:lvlJc w:val="left"/>
      <w:pPr>
        <w:tabs>
          <w:tab w:val="num" w:pos="720"/>
        </w:tabs>
        <w:ind w:left="720" w:hanging="360"/>
      </w:pPr>
      <w:rPr>
        <w:rFonts w:ascii="Wingdings 3" w:hAnsi="Wingdings 3" w:hint="default"/>
      </w:rPr>
    </w:lvl>
    <w:lvl w:ilvl="1" w:tplc="6D1683FC" w:tentative="1">
      <w:start w:val="1"/>
      <w:numFmt w:val="bullet"/>
      <w:lvlText w:val=""/>
      <w:lvlJc w:val="left"/>
      <w:pPr>
        <w:tabs>
          <w:tab w:val="num" w:pos="1440"/>
        </w:tabs>
        <w:ind w:left="1440" w:hanging="360"/>
      </w:pPr>
      <w:rPr>
        <w:rFonts w:ascii="Wingdings 3" w:hAnsi="Wingdings 3" w:hint="default"/>
      </w:rPr>
    </w:lvl>
    <w:lvl w:ilvl="2" w:tplc="FDBE0706" w:tentative="1">
      <w:start w:val="1"/>
      <w:numFmt w:val="bullet"/>
      <w:lvlText w:val=""/>
      <w:lvlJc w:val="left"/>
      <w:pPr>
        <w:tabs>
          <w:tab w:val="num" w:pos="2160"/>
        </w:tabs>
        <w:ind w:left="2160" w:hanging="360"/>
      </w:pPr>
      <w:rPr>
        <w:rFonts w:ascii="Wingdings 3" w:hAnsi="Wingdings 3" w:hint="default"/>
      </w:rPr>
    </w:lvl>
    <w:lvl w:ilvl="3" w:tplc="C9601828" w:tentative="1">
      <w:start w:val="1"/>
      <w:numFmt w:val="bullet"/>
      <w:lvlText w:val=""/>
      <w:lvlJc w:val="left"/>
      <w:pPr>
        <w:tabs>
          <w:tab w:val="num" w:pos="2880"/>
        </w:tabs>
        <w:ind w:left="2880" w:hanging="360"/>
      </w:pPr>
      <w:rPr>
        <w:rFonts w:ascii="Wingdings 3" w:hAnsi="Wingdings 3" w:hint="default"/>
      </w:rPr>
    </w:lvl>
    <w:lvl w:ilvl="4" w:tplc="0914A146" w:tentative="1">
      <w:start w:val="1"/>
      <w:numFmt w:val="bullet"/>
      <w:lvlText w:val=""/>
      <w:lvlJc w:val="left"/>
      <w:pPr>
        <w:tabs>
          <w:tab w:val="num" w:pos="3600"/>
        </w:tabs>
        <w:ind w:left="3600" w:hanging="360"/>
      </w:pPr>
      <w:rPr>
        <w:rFonts w:ascii="Wingdings 3" w:hAnsi="Wingdings 3" w:hint="default"/>
      </w:rPr>
    </w:lvl>
    <w:lvl w:ilvl="5" w:tplc="74B48CD6" w:tentative="1">
      <w:start w:val="1"/>
      <w:numFmt w:val="bullet"/>
      <w:lvlText w:val=""/>
      <w:lvlJc w:val="left"/>
      <w:pPr>
        <w:tabs>
          <w:tab w:val="num" w:pos="4320"/>
        </w:tabs>
        <w:ind w:left="4320" w:hanging="360"/>
      </w:pPr>
      <w:rPr>
        <w:rFonts w:ascii="Wingdings 3" w:hAnsi="Wingdings 3" w:hint="default"/>
      </w:rPr>
    </w:lvl>
    <w:lvl w:ilvl="6" w:tplc="99CEF8D8" w:tentative="1">
      <w:start w:val="1"/>
      <w:numFmt w:val="bullet"/>
      <w:lvlText w:val=""/>
      <w:lvlJc w:val="left"/>
      <w:pPr>
        <w:tabs>
          <w:tab w:val="num" w:pos="5040"/>
        </w:tabs>
        <w:ind w:left="5040" w:hanging="360"/>
      </w:pPr>
      <w:rPr>
        <w:rFonts w:ascii="Wingdings 3" w:hAnsi="Wingdings 3" w:hint="default"/>
      </w:rPr>
    </w:lvl>
    <w:lvl w:ilvl="7" w:tplc="FBEC5498" w:tentative="1">
      <w:start w:val="1"/>
      <w:numFmt w:val="bullet"/>
      <w:lvlText w:val=""/>
      <w:lvlJc w:val="left"/>
      <w:pPr>
        <w:tabs>
          <w:tab w:val="num" w:pos="5760"/>
        </w:tabs>
        <w:ind w:left="5760" w:hanging="360"/>
      </w:pPr>
      <w:rPr>
        <w:rFonts w:ascii="Wingdings 3" w:hAnsi="Wingdings 3" w:hint="default"/>
      </w:rPr>
    </w:lvl>
    <w:lvl w:ilvl="8" w:tplc="D9866B4A"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5C1F484B"/>
    <w:multiLevelType w:val="hybridMultilevel"/>
    <w:tmpl w:val="4E186CEE"/>
    <w:lvl w:ilvl="0" w:tplc="4BE871D8">
      <w:start w:val="1"/>
      <w:numFmt w:val="bullet"/>
      <w:lvlText w:val=""/>
      <w:lvlJc w:val="left"/>
      <w:pPr>
        <w:tabs>
          <w:tab w:val="num" w:pos="720"/>
        </w:tabs>
        <w:ind w:left="720" w:hanging="360"/>
      </w:pPr>
      <w:rPr>
        <w:rFonts w:ascii="Wingdings 3" w:hAnsi="Wingdings 3" w:hint="default"/>
      </w:rPr>
    </w:lvl>
    <w:lvl w:ilvl="1" w:tplc="F2F68E5C" w:tentative="1">
      <w:start w:val="1"/>
      <w:numFmt w:val="bullet"/>
      <w:lvlText w:val=""/>
      <w:lvlJc w:val="left"/>
      <w:pPr>
        <w:tabs>
          <w:tab w:val="num" w:pos="1440"/>
        </w:tabs>
        <w:ind w:left="1440" w:hanging="360"/>
      </w:pPr>
      <w:rPr>
        <w:rFonts w:ascii="Wingdings 3" w:hAnsi="Wingdings 3" w:hint="default"/>
      </w:rPr>
    </w:lvl>
    <w:lvl w:ilvl="2" w:tplc="DD301596" w:tentative="1">
      <w:start w:val="1"/>
      <w:numFmt w:val="bullet"/>
      <w:lvlText w:val=""/>
      <w:lvlJc w:val="left"/>
      <w:pPr>
        <w:tabs>
          <w:tab w:val="num" w:pos="2160"/>
        </w:tabs>
        <w:ind w:left="2160" w:hanging="360"/>
      </w:pPr>
      <w:rPr>
        <w:rFonts w:ascii="Wingdings 3" w:hAnsi="Wingdings 3" w:hint="default"/>
      </w:rPr>
    </w:lvl>
    <w:lvl w:ilvl="3" w:tplc="676E7AF0" w:tentative="1">
      <w:start w:val="1"/>
      <w:numFmt w:val="bullet"/>
      <w:lvlText w:val=""/>
      <w:lvlJc w:val="left"/>
      <w:pPr>
        <w:tabs>
          <w:tab w:val="num" w:pos="2880"/>
        </w:tabs>
        <w:ind w:left="2880" w:hanging="360"/>
      </w:pPr>
      <w:rPr>
        <w:rFonts w:ascii="Wingdings 3" w:hAnsi="Wingdings 3" w:hint="default"/>
      </w:rPr>
    </w:lvl>
    <w:lvl w:ilvl="4" w:tplc="E6667560" w:tentative="1">
      <w:start w:val="1"/>
      <w:numFmt w:val="bullet"/>
      <w:lvlText w:val=""/>
      <w:lvlJc w:val="left"/>
      <w:pPr>
        <w:tabs>
          <w:tab w:val="num" w:pos="3600"/>
        </w:tabs>
        <w:ind w:left="3600" w:hanging="360"/>
      </w:pPr>
      <w:rPr>
        <w:rFonts w:ascii="Wingdings 3" w:hAnsi="Wingdings 3" w:hint="default"/>
      </w:rPr>
    </w:lvl>
    <w:lvl w:ilvl="5" w:tplc="802C9400" w:tentative="1">
      <w:start w:val="1"/>
      <w:numFmt w:val="bullet"/>
      <w:lvlText w:val=""/>
      <w:lvlJc w:val="left"/>
      <w:pPr>
        <w:tabs>
          <w:tab w:val="num" w:pos="4320"/>
        </w:tabs>
        <w:ind w:left="4320" w:hanging="360"/>
      </w:pPr>
      <w:rPr>
        <w:rFonts w:ascii="Wingdings 3" w:hAnsi="Wingdings 3" w:hint="default"/>
      </w:rPr>
    </w:lvl>
    <w:lvl w:ilvl="6" w:tplc="371ED13A" w:tentative="1">
      <w:start w:val="1"/>
      <w:numFmt w:val="bullet"/>
      <w:lvlText w:val=""/>
      <w:lvlJc w:val="left"/>
      <w:pPr>
        <w:tabs>
          <w:tab w:val="num" w:pos="5040"/>
        </w:tabs>
        <w:ind w:left="5040" w:hanging="360"/>
      </w:pPr>
      <w:rPr>
        <w:rFonts w:ascii="Wingdings 3" w:hAnsi="Wingdings 3" w:hint="default"/>
      </w:rPr>
    </w:lvl>
    <w:lvl w:ilvl="7" w:tplc="27F0A0D0" w:tentative="1">
      <w:start w:val="1"/>
      <w:numFmt w:val="bullet"/>
      <w:lvlText w:val=""/>
      <w:lvlJc w:val="left"/>
      <w:pPr>
        <w:tabs>
          <w:tab w:val="num" w:pos="5760"/>
        </w:tabs>
        <w:ind w:left="5760" w:hanging="360"/>
      </w:pPr>
      <w:rPr>
        <w:rFonts w:ascii="Wingdings 3" w:hAnsi="Wingdings 3" w:hint="default"/>
      </w:rPr>
    </w:lvl>
    <w:lvl w:ilvl="8" w:tplc="C39A87D8"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6CF96C85"/>
    <w:multiLevelType w:val="hybridMultilevel"/>
    <w:tmpl w:val="E13C6494"/>
    <w:lvl w:ilvl="0" w:tplc="1AE2B22A">
      <w:start w:val="1"/>
      <w:numFmt w:val="bullet"/>
      <w:lvlText w:val=""/>
      <w:lvlJc w:val="left"/>
      <w:pPr>
        <w:tabs>
          <w:tab w:val="num" w:pos="720"/>
        </w:tabs>
        <w:ind w:left="720" w:hanging="360"/>
      </w:pPr>
      <w:rPr>
        <w:rFonts w:ascii="Wingdings 3" w:hAnsi="Wingdings 3" w:hint="default"/>
      </w:rPr>
    </w:lvl>
    <w:lvl w:ilvl="1" w:tplc="6D469F56" w:tentative="1">
      <w:start w:val="1"/>
      <w:numFmt w:val="bullet"/>
      <w:lvlText w:val=""/>
      <w:lvlJc w:val="left"/>
      <w:pPr>
        <w:tabs>
          <w:tab w:val="num" w:pos="1440"/>
        </w:tabs>
        <w:ind w:left="1440" w:hanging="360"/>
      </w:pPr>
      <w:rPr>
        <w:rFonts w:ascii="Wingdings 3" w:hAnsi="Wingdings 3" w:hint="default"/>
      </w:rPr>
    </w:lvl>
    <w:lvl w:ilvl="2" w:tplc="180006C4" w:tentative="1">
      <w:start w:val="1"/>
      <w:numFmt w:val="bullet"/>
      <w:lvlText w:val=""/>
      <w:lvlJc w:val="left"/>
      <w:pPr>
        <w:tabs>
          <w:tab w:val="num" w:pos="2160"/>
        </w:tabs>
        <w:ind w:left="2160" w:hanging="360"/>
      </w:pPr>
      <w:rPr>
        <w:rFonts w:ascii="Wingdings 3" w:hAnsi="Wingdings 3" w:hint="default"/>
      </w:rPr>
    </w:lvl>
    <w:lvl w:ilvl="3" w:tplc="DEBED3F4" w:tentative="1">
      <w:start w:val="1"/>
      <w:numFmt w:val="bullet"/>
      <w:lvlText w:val=""/>
      <w:lvlJc w:val="left"/>
      <w:pPr>
        <w:tabs>
          <w:tab w:val="num" w:pos="2880"/>
        </w:tabs>
        <w:ind w:left="2880" w:hanging="360"/>
      </w:pPr>
      <w:rPr>
        <w:rFonts w:ascii="Wingdings 3" w:hAnsi="Wingdings 3" w:hint="default"/>
      </w:rPr>
    </w:lvl>
    <w:lvl w:ilvl="4" w:tplc="F8EAAF96" w:tentative="1">
      <w:start w:val="1"/>
      <w:numFmt w:val="bullet"/>
      <w:lvlText w:val=""/>
      <w:lvlJc w:val="left"/>
      <w:pPr>
        <w:tabs>
          <w:tab w:val="num" w:pos="3600"/>
        </w:tabs>
        <w:ind w:left="3600" w:hanging="360"/>
      </w:pPr>
      <w:rPr>
        <w:rFonts w:ascii="Wingdings 3" w:hAnsi="Wingdings 3" w:hint="default"/>
      </w:rPr>
    </w:lvl>
    <w:lvl w:ilvl="5" w:tplc="B0AC2A7C" w:tentative="1">
      <w:start w:val="1"/>
      <w:numFmt w:val="bullet"/>
      <w:lvlText w:val=""/>
      <w:lvlJc w:val="left"/>
      <w:pPr>
        <w:tabs>
          <w:tab w:val="num" w:pos="4320"/>
        </w:tabs>
        <w:ind w:left="4320" w:hanging="360"/>
      </w:pPr>
      <w:rPr>
        <w:rFonts w:ascii="Wingdings 3" w:hAnsi="Wingdings 3" w:hint="default"/>
      </w:rPr>
    </w:lvl>
    <w:lvl w:ilvl="6" w:tplc="502E5E22" w:tentative="1">
      <w:start w:val="1"/>
      <w:numFmt w:val="bullet"/>
      <w:lvlText w:val=""/>
      <w:lvlJc w:val="left"/>
      <w:pPr>
        <w:tabs>
          <w:tab w:val="num" w:pos="5040"/>
        </w:tabs>
        <w:ind w:left="5040" w:hanging="360"/>
      </w:pPr>
      <w:rPr>
        <w:rFonts w:ascii="Wingdings 3" w:hAnsi="Wingdings 3" w:hint="default"/>
      </w:rPr>
    </w:lvl>
    <w:lvl w:ilvl="7" w:tplc="CE18EA7A" w:tentative="1">
      <w:start w:val="1"/>
      <w:numFmt w:val="bullet"/>
      <w:lvlText w:val=""/>
      <w:lvlJc w:val="left"/>
      <w:pPr>
        <w:tabs>
          <w:tab w:val="num" w:pos="5760"/>
        </w:tabs>
        <w:ind w:left="5760" w:hanging="360"/>
      </w:pPr>
      <w:rPr>
        <w:rFonts w:ascii="Wingdings 3" w:hAnsi="Wingdings 3" w:hint="default"/>
      </w:rPr>
    </w:lvl>
    <w:lvl w:ilvl="8" w:tplc="F19ECDE0"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7DA14EE4"/>
    <w:multiLevelType w:val="hybridMultilevel"/>
    <w:tmpl w:val="8602695C"/>
    <w:lvl w:ilvl="0" w:tplc="5FC0AD22">
      <w:start w:val="1"/>
      <w:numFmt w:val="bullet"/>
      <w:lvlText w:val=""/>
      <w:lvlJc w:val="left"/>
      <w:pPr>
        <w:tabs>
          <w:tab w:val="num" w:pos="720"/>
        </w:tabs>
        <w:ind w:left="720" w:hanging="360"/>
      </w:pPr>
      <w:rPr>
        <w:rFonts w:ascii="Wingdings 3" w:hAnsi="Wingdings 3" w:hint="default"/>
      </w:rPr>
    </w:lvl>
    <w:lvl w:ilvl="1" w:tplc="9E7225B8" w:tentative="1">
      <w:start w:val="1"/>
      <w:numFmt w:val="bullet"/>
      <w:lvlText w:val=""/>
      <w:lvlJc w:val="left"/>
      <w:pPr>
        <w:tabs>
          <w:tab w:val="num" w:pos="1440"/>
        </w:tabs>
        <w:ind w:left="1440" w:hanging="360"/>
      </w:pPr>
      <w:rPr>
        <w:rFonts w:ascii="Wingdings 3" w:hAnsi="Wingdings 3" w:hint="default"/>
      </w:rPr>
    </w:lvl>
    <w:lvl w:ilvl="2" w:tplc="7C3C7CAC" w:tentative="1">
      <w:start w:val="1"/>
      <w:numFmt w:val="bullet"/>
      <w:lvlText w:val=""/>
      <w:lvlJc w:val="left"/>
      <w:pPr>
        <w:tabs>
          <w:tab w:val="num" w:pos="2160"/>
        </w:tabs>
        <w:ind w:left="2160" w:hanging="360"/>
      </w:pPr>
      <w:rPr>
        <w:rFonts w:ascii="Wingdings 3" w:hAnsi="Wingdings 3" w:hint="default"/>
      </w:rPr>
    </w:lvl>
    <w:lvl w:ilvl="3" w:tplc="75F0D570" w:tentative="1">
      <w:start w:val="1"/>
      <w:numFmt w:val="bullet"/>
      <w:lvlText w:val=""/>
      <w:lvlJc w:val="left"/>
      <w:pPr>
        <w:tabs>
          <w:tab w:val="num" w:pos="2880"/>
        </w:tabs>
        <w:ind w:left="2880" w:hanging="360"/>
      </w:pPr>
      <w:rPr>
        <w:rFonts w:ascii="Wingdings 3" w:hAnsi="Wingdings 3" w:hint="default"/>
      </w:rPr>
    </w:lvl>
    <w:lvl w:ilvl="4" w:tplc="AAA2B90C" w:tentative="1">
      <w:start w:val="1"/>
      <w:numFmt w:val="bullet"/>
      <w:lvlText w:val=""/>
      <w:lvlJc w:val="left"/>
      <w:pPr>
        <w:tabs>
          <w:tab w:val="num" w:pos="3600"/>
        </w:tabs>
        <w:ind w:left="3600" w:hanging="360"/>
      </w:pPr>
      <w:rPr>
        <w:rFonts w:ascii="Wingdings 3" w:hAnsi="Wingdings 3" w:hint="default"/>
      </w:rPr>
    </w:lvl>
    <w:lvl w:ilvl="5" w:tplc="B0C0579A" w:tentative="1">
      <w:start w:val="1"/>
      <w:numFmt w:val="bullet"/>
      <w:lvlText w:val=""/>
      <w:lvlJc w:val="left"/>
      <w:pPr>
        <w:tabs>
          <w:tab w:val="num" w:pos="4320"/>
        </w:tabs>
        <w:ind w:left="4320" w:hanging="360"/>
      </w:pPr>
      <w:rPr>
        <w:rFonts w:ascii="Wingdings 3" w:hAnsi="Wingdings 3" w:hint="default"/>
      </w:rPr>
    </w:lvl>
    <w:lvl w:ilvl="6" w:tplc="13F8811A" w:tentative="1">
      <w:start w:val="1"/>
      <w:numFmt w:val="bullet"/>
      <w:lvlText w:val=""/>
      <w:lvlJc w:val="left"/>
      <w:pPr>
        <w:tabs>
          <w:tab w:val="num" w:pos="5040"/>
        </w:tabs>
        <w:ind w:left="5040" w:hanging="360"/>
      </w:pPr>
      <w:rPr>
        <w:rFonts w:ascii="Wingdings 3" w:hAnsi="Wingdings 3" w:hint="default"/>
      </w:rPr>
    </w:lvl>
    <w:lvl w:ilvl="7" w:tplc="571432DE" w:tentative="1">
      <w:start w:val="1"/>
      <w:numFmt w:val="bullet"/>
      <w:lvlText w:val=""/>
      <w:lvlJc w:val="left"/>
      <w:pPr>
        <w:tabs>
          <w:tab w:val="num" w:pos="5760"/>
        </w:tabs>
        <w:ind w:left="5760" w:hanging="360"/>
      </w:pPr>
      <w:rPr>
        <w:rFonts w:ascii="Wingdings 3" w:hAnsi="Wingdings 3" w:hint="default"/>
      </w:rPr>
    </w:lvl>
    <w:lvl w:ilvl="8" w:tplc="E63C2E82"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7F8E50D0"/>
    <w:multiLevelType w:val="hybridMultilevel"/>
    <w:tmpl w:val="DE482AF4"/>
    <w:lvl w:ilvl="0" w:tplc="3704FDB8">
      <w:start w:val="1"/>
      <w:numFmt w:val="bullet"/>
      <w:lvlText w:val=""/>
      <w:lvlJc w:val="left"/>
      <w:pPr>
        <w:tabs>
          <w:tab w:val="num" w:pos="720"/>
        </w:tabs>
        <w:ind w:left="720" w:hanging="360"/>
      </w:pPr>
      <w:rPr>
        <w:rFonts w:ascii="Wingdings 3" w:hAnsi="Wingdings 3" w:hint="default"/>
      </w:rPr>
    </w:lvl>
    <w:lvl w:ilvl="1" w:tplc="1CB471F6" w:tentative="1">
      <w:start w:val="1"/>
      <w:numFmt w:val="bullet"/>
      <w:lvlText w:val=""/>
      <w:lvlJc w:val="left"/>
      <w:pPr>
        <w:tabs>
          <w:tab w:val="num" w:pos="1440"/>
        </w:tabs>
        <w:ind w:left="1440" w:hanging="360"/>
      </w:pPr>
      <w:rPr>
        <w:rFonts w:ascii="Wingdings 3" w:hAnsi="Wingdings 3" w:hint="default"/>
      </w:rPr>
    </w:lvl>
    <w:lvl w:ilvl="2" w:tplc="774883F0" w:tentative="1">
      <w:start w:val="1"/>
      <w:numFmt w:val="bullet"/>
      <w:lvlText w:val=""/>
      <w:lvlJc w:val="left"/>
      <w:pPr>
        <w:tabs>
          <w:tab w:val="num" w:pos="2160"/>
        </w:tabs>
        <w:ind w:left="2160" w:hanging="360"/>
      </w:pPr>
      <w:rPr>
        <w:rFonts w:ascii="Wingdings 3" w:hAnsi="Wingdings 3" w:hint="default"/>
      </w:rPr>
    </w:lvl>
    <w:lvl w:ilvl="3" w:tplc="F1C4A14A" w:tentative="1">
      <w:start w:val="1"/>
      <w:numFmt w:val="bullet"/>
      <w:lvlText w:val=""/>
      <w:lvlJc w:val="left"/>
      <w:pPr>
        <w:tabs>
          <w:tab w:val="num" w:pos="2880"/>
        </w:tabs>
        <w:ind w:left="2880" w:hanging="360"/>
      </w:pPr>
      <w:rPr>
        <w:rFonts w:ascii="Wingdings 3" w:hAnsi="Wingdings 3" w:hint="default"/>
      </w:rPr>
    </w:lvl>
    <w:lvl w:ilvl="4" w:tplc="32820FCC" w:tentative="1">
      <w:start w:val="1"/>
      <w:numFmt w:val="bullet"/>
      <w:lvlText w:val=""/>
      <w:lvlJc w:val="left"/>
      <w:pPr>
        <w:tabs>
          <w:tab w:val="num" w:pos="3600"/>
        </w:tabs>
        <w:ind w:left="3600" w:hanging="360"/>
      </w:pPr>
      <w:rPr>
        <w:rFonts w:ascii="Wingdings 3" w:hAnsi="Wingdings 3" w:hint="default"/>
      </w:rPr>
    </w:lvl>
    <w:lvl w:ilvl="5" w:tplc="6890C6D0" w:tentative="1">
      <w:start w:val="1"/>
      <w:numFmt w:val="bullet"/>
      <w:lvlText w:val=""/>
      <w:lvlJc w:val="left"/>
      <w:pPr>
        <w:tabs>
          <w:tab w:val="num" w:pos="4320"/>
        </w:tabs>
        <w:ind w:left="4320" w:hanging="360"/>
      </w:pPr>
      <w:rPr>
        <w:rFonts w:ascii="Wingdings 3" w:hAnsi="Wingdings 3" w:hint="default"/>
      </w:rPr>
    </w:lvl>
    <w:lvl w:ilvl="6" w:tplc="9EC6A4AC" w:tentative="1">
      <w:start w:val="1"/>
      <w:numFmt w:val="bullet"/>
      <w:lvlText w:val=""/>
      <w:lvlJc w:val="left"/>
      <w:pPr>
        <w:tabs>
          <w:tab w:val="num" w:pos="5040"/>
        </w:tabs>
        <w:ind w:left="5040" w:hanging="360"/>
      </w:pPr>
      <w:rPr>
        <w:rFonts w:ascii="Wingdings 3" w:hAnsi="Wingdings 3" w:hint="default"/>
      </w:rPr>
    </w:lvl>
    <w:lvl w:ilvl="7" w:tplc="D1CE81EA" w:tentative="1">
      <w:start w:val="1"/>
      <w:numFmt w:val="bullet"/>
      <w:lvlText w:val=""/>
      <w:lvlJc w:val="left"/>
      <w:pPr>
        <w:tabs>
          <w:tab w:val="num" w:pos="5760"/>
        </w:tabs>
        <w:ind w:left="5760" w:hanging="360"/>
      </w:pPr>
      <w:rPr>
        <w:rFonts w:ascii="Wingdings 3" w:hAnsi="Wingdings 3" w:hint="default"/>
      </w:rPr>
    </w:lvl>
    <w:lvl w:ilvl="8" w:tplc="540E29E0" w:tentative="1">
      <w:start w:val="1"/>
      <w:numFmt w:val="bullet"/>
      <w:lvlText w:val=""/>
      <w:lvlJc w:val="left"/>
      <w:pPr>
        <w:tabs>
          <w:tab w:val="num" w:pos="6480"/>
        </w:tabs>
        <w:ind w:left="6480" w:hanging="360"/>
      </w:pPr>
      <w:rPr>
        <w:rFonts w:ascii="Wingdings 3" w:hAnsi="Wingdings 3" w:hint="default"/>
      </w:rPr>
    </w:lvl>
  </w:abstractNum>
  <w:num w:numId="1">
    <w:abstractNumId w:val="6"/>
  </w:num>
  <w:num w:numId="2">
    <w:abstractNumId w:val="4"/>
  </w:num>
  <w:num w:numId="3">
    <w:abstractNumId w:val="5"/>
  </w:num>
  <w:num w:numId="4">
    <w:abstractNumId w:val="7"/>
  </w:num>
  <w:num w:numId="5">
    <w:abstractNumId w:val="0"/>
  </w:num>
  <w:num w:numId="6">
    <w:abstractNumId w:val="3"/>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wNDY0MDU0MzcysDRS0lEKTi0uzszPAykwqQUA1GFi3ywAAAA="/>
  </w:docVars>
  <w:rsids>
    <w:rsidRoot w:val="006F7FCC"/>
    <w:rsid w:val="0001074C"/>
    <w:rsid w:val="00041083"/>
    <w:rsid w:val="0004329E"/>
    <w:rsid w:val="000766C9"/>
    <w:rsid w:val="00083022"/>
    <w:rsid w:val="00112C65"/>
    <w:rsid w:val="001407FC"/>
    <w:rsid w:val="001559E9"/>
    <w:rsid w:val="00162880"/>
    <w:rsid w:val="00195D7D"/>
    <w:rsid w:val="001C5524"/>
    <w:rsid w:val="001E0536"/>
    <w:rsid w:val="0022151E"/>
    <w:rsid w:val="002511DC"/>
    <w:rsid w:val="0027253E"/>
    <w:rsid w:val="002A2639"/>
    <w:rsid w:val="002A2A64"/>
    <w:rsid w:val="002C3A29"/>
    <w:rsid w:val="00314699"/>
    <w:rsid w:val="00356AF1"/>
    <w:rsid w:val="003C2110"/>
    <w:rsid w:val="003E4DD9"/>
    <w:rsid w:val="004127BF"/>
    <w:rsid w:val="00473005"/>
    <w:rsid w:val="00474A24"/>
    <w:rsid w:val="005373C7"/>
    <w:rsid w:val="00571AA2"/>
    <w:rsid w:val="005F5717"/>
    <w:rsid w:val="00603BEC"/>
    <w:rsid w:val="00652AC2"/>
    <w:rsid w:val="006745CF"/>
    <w:rsid w:val="006C262D"/>
    <w:rsid w:val="006F7FCC"/>
    <w:rsid w:val="00704C88"/>
    <w:rsid w:val="00735509"/>
    <w:rsid w:val="00741A97"/>
    <w:rsid w:val="007533C3"/>
    <w:rsid w:val="007E4656"/>
    <w:rsid w:val="007E6CB9"/>
    <w:rsid w:val="00803ABC"/>
    <w:rsid w:val="008353F7"/>
    <w:rsid w:val="008602FD"/>
    <w:rsid w:val="008B029A"/>
    <w:rsid w:val="008E43CC"/>
    <w:rsid w:val="009430EE"/>
    <w:rsid w:val="00993887"/>
    <w:rsid w:val="009946FB"/>
    <w:rsid w:val="009B1BDD"/>
    <w:rsid w:val="009B61B7"/>
    <w:rsid w:val="009F4D11"/>
    <w:rsid w:val="009F7103"/>
    <w:rsid w:val="00A719EF"/>
    <w:rsid w:val="00A829D3"/>
    <w:rsid w:val="00AB5AF0"/>
    <w:rsid w:val="00AB6DF6"/>
    <w:rsid w:val="00AC5CFB"/>
    <w:rsid w:val="00AE1CBD"/>
    <w:rsid w:val="00AE2CE0"/>
    <w:rsid w:val="00B131CD"/>
    <w:rsid w:val="00B24CFB"/>
    <w:rsid w:val="00B8323F"/>
    <w:rsid w:val="00BD7CEE"/>
    <w:rsid w:val="00C51D42"/>
    <w:rsid w:val="00C82B47"/>
    <w:rsid w:val="00CC15E6"/>
    <w:rsid w:val="00CC3E0B"/>
    <w:rsid w:val="00D00DEE"/>
    <w:rsid w:val="00D21001"/>
    <w:rsid w:val="00D40343"/>
    <w:rsid w:val="00D70432"/>
    <w:rsid w:val="00DA5CAC"/>
    <w:rsid w:val="00DB5B64"/>
    <w:rsid w:val="00DE3D9D"/>
    <w:rsid w:val="00E03A28"/>
    <w:rsid w:val="00EA167F"/>
    <w:rsid w:val="00EC5D54"/>
    <w:rsid w:val="00ED3004"/>
    <w:rsid w:val="00EF57D3"/>
    <w:rsid w:val="00EF6CB1"/>
    <w:rsid w:val="00F45200"/>
    <w:rsid w:val="00F718A2"/>
    <w:rsid w:val="00F92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F1C3"/>
  <w15:chartTrackingRefBased/>
  <w15:docId w15:val="{0AA01582-346D-4FC7-B0C3-45088845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8A2"/>
    <w:pPr>
      <w:ind w:left="720"/>
      <w:contextualSpacing/>
    </w:pPr>
  </w:style>
  <w:style w:type="paragraph" w:styleId="Header">
    <w:name w:val="header"/>
    <w:basedOn w:val="Normal"/>
    <w:link w:val="HeaderChar"/>
    <w:uiPriority w:val="99"/>
    <w:unhideWhenUsed/>
    <w:rsid w:val="00D00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DEE"/>
  </w:style>
  <w:style w:type="paragraph" w:styleId="Footer">
    <w:name w:val="footer"/>
    <w:basedOn w:val="Normal"/>
    <w:link w:val="FooterChar"/>
    <w:uiPriority w:val="99"/>
    <w:unhideWhenUsed/>
    <w:rsid w:val="00D00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1693">
      <w:bodyDiv w:val="1"/>
      <w:marLeft w:val="0"/>
      <w:marRight w:val="0"/>
      <w:marTop w:val="0"/>
      <w:marBottom w:val="0"/>
      <w:divBdr>
        <w:top w:val="none" w:sz="0" w:space="0" w:color="auto"/>
        <w:left w:val="none" w:sz="0" w:space="0" w:color="auto"/>
        <w:bottom w:val="none" w:sz="0" w:space="0" w:color="auto"/>
        <w:right w:val="none" w:sz="0" w:space="0" w:color="auto"/>
      </w:divBdr>
    </w:div>
    <w:div w:id="81610194">
      <w:bodyDiv w:val="1"/>
      <w:marLeft w:val="0"/>
      <w:marRight w:val="0"/>
      <w:marTop w:val="0"/>
      <w:marBottom w:val="0"/>
      <w:divBdr>
        <w:top w:val="none" w:sz="0" w:space="0" w:color="auto"/>
        <w:left w:val="none" w:sz="0" w:space="0" w:color="auto"/>
        <w:bottom w:val="none" w:sz="0" w:space="0" w:color="auto"/>
        <w:right w:val="none" w:sz="0" w:space="0" w:color="auto"/>
      </w:divBdr>
    </w:div>
    <w:div w:id="98767700">
      <w:bodyDiv w:val="1"/>
      <w:marLeft w:val="0"/>
      <w:marRight w:val="0"/>
      <w:marTop w:val="0"/>
      <w:marBottom w:val="0"/>
      <w:divBdr>
        <w:top w:val="none" w:sz="0" w:space="0" w:color="auto"/>
        <w:left w:val="none" w:sz="0" w:space="0" w:color="auto"/>
        <w:bottom w:val="none" w:sz="0" w:space="0" w:color="auto"/>
        <w:right w:val="none" w:sz="0" w:space="0" w:color="auto"/>
      </w:divBdr>
    </w:div>
    <w:div w:id="124742349">
      <w:bodyDiv w:val="1"/>
      <w:marLeft w:val="0"/>
      <w:marRight w:val="0"/>
      <w:marTop w:val="0"/>
      <w:marBottom w:val="0"/>
      <w:divBdr>
        <w:top w:val="none" w:sz="0" w:space="0" w:color="auto"/>
        <w:left w:val="none" w:sz="0" w:space="0" w:color="auto"/>
        <w:bottom w:val="none" w:sz="0" w:space="0" w:color="auto"/>
        <w:right w:val="none" w:sz="0" w:space="0" w:color="auto"/>
      </w:divBdr>
    </w:div>
    <w:div w:id="133258532">
      <w:bodyDiv w:val="1"/>
      <w:marLeft w:val="0"/>
      <w:marRight w:val="0"/>
      <w:marTop w:val="0"/>
      <w:marBottom w:val="0"/>
      <w:divBdr>
        <w:top w:val="none" w:sz="0" w:space="0" w:color="auto"/>
        <w:left w:val="none" w:sz="0" w:space="0" w:color="auto"/>
        <w:bottom w:val="none" w:sz="0" w:space="0" w:color="auto"/>
        <w:right w:val="none" w:sz="0" w:space="0" w:color="auto"/>
      </w:divBdr>
    </w:div>
    <w:div w:id="245506179">
      <w:bodyDiv w:val="1"/>
      <w:marLeft w:val="0"/>
      <w:marRight w:val="0"/>
      <w:marTop w:val="0"/>
      <w:marBottom w:val="0"/>
      <w:divBdr>
        <w:top w:val="none" w:sz="0" w:space="0" w:color="auto"/>
        <w:left w:val="none" w:sz="0" w:space="0" w:color="auto"/>
        <w:bottom w:val="none" w:sz="0" w:space="0" w:color="auto"/>
        <w:right w:val="none" w:sz="0" w:space="0" w:color="auto"/>
      </w:divBdr>
      <w:divsChild>
        <w:div w:id="727848687">
          <w:marLeft w:val="547"/>
          <w:marRight w:val="0"/>
          <w:marTop w:val="200"/>
          <w:marBottom w:val="0"/>
          <w:divBdr>
            <w:top w:val="none" w:sz="0" w:space="0" w:color="auto"/>
            <w:left w:val="none" w:sz="0" w:space="0" w:color="auto"/>
            <w:bottom w:val="none" w:sz="0" w:space="0" w:color="auto"/>
            <w:right w:val="none" w:sz="0" w:space="0" w:color="auto"/>
          </w:divBdr>
        </w:div>
        <w:div w:id="176191525">
          <w:marLeft w:val="547"/>
          <w:marRight w:val="0"/>
          <w:marTop w:val="200"/>
          <w:marBottom w:val="0"/>
          <w:divBdr>
            <w:top w:val="none" w:sz="0" w:space="0" w:color="auto"/>
            <w:left w:val="none" w:sz="0" w:space="0" w:color="auto"/>
            <w:bottom w:val="none" w:sz="0" w:space="0" w:color="auto"/>
            <w:right w:val="none" w:sz="0" w:space="0" w:color="auto"/>
          </w:divBdr>
        </w:div>
        <w:div w:id="2003197135">
          <w:marLeft w:val="547"/>
          <w:marRight w:val="0"/>
          <w:marTop w:val="200"/>
          <w:marBottom w:val="0"/>
          <w:divBdr>
            <w:top w:val="none" w:sz="0" w:space="0" w:color="auto"/>
            <w:left w:val="none" w:sz="0" w:space="0" w:color="auto"/>
            <w:bottom w:val="none" w:sz="0" w:space="0" w:color="auto"/>
            <w:right w:val="none" w:sz="0" w:space="0" w:color="auto"/>
          </w:divBdr>
        </w:div>
      </w:divsChild>
    </w:div>
    <w:div w:id="272900849">
      <w:bodyDiv w:val="1"/>
      <w:marLeft w:val="0"/>
      <w:marRight w:val="0"/>
      <w:marTop w:val="0"/>
      <w:marBottom w:val="0"/>
      <w:divBdr>
        <w:top w:val="none" w:sz="0" w:space="0" w:color="auto"/>
        <w:left w:val="none" w:sz="0" w:space="0" w:color="auto"/>
        <w:bottom w:val="none" w:sz="0" w:space="0" w:color="auto"/>
        <w:right w:val="none" w:sz="0" w:space="0" w:color="auto"/>
      </w:divBdr>
    </w:div>
    <w:div w:id="349187969">
      <w:bodyDiv w:val="1"/>
      <w:marLeft w:val="0"/>
      <w:marRight w:val="0"/>
      <w:marTop w:val="0"/>
      <w:marBottom w:val="0"/>
      <w:divBdr>
        <w:top w:val="none" w:sz="0" w:space="0" w:color="auto"/>
        <w:left w:val="none" w:sz="0" w:space="0" w:color="auto"/>
        <w:bottom w:val="none" w:sz="0" w:space="0" w:color="auto"/>
        <w:right w:val="none" w:sz="0" w:space="0" w:color="auto"/>
      </w:divBdr>
    </w:div>
    <w:div w:id="392194750">
      <w:bodyDiv w:val="1"/>
      <w:marLeft w:val="0"/>
      <w:marRight w:val="0"/>
      <w:marTop w:val="0"/>
      <w:marBottom w:val="0"/>
      <w:divBdr>
        <w:top w:val="none" w:sz="0" w:space="0" w:color="auto"/>
        <w:left w:val="none" w:sz="0" w:space="0" w:color="auto"/>
        <w:bottom w:val="none" w:sz="0" w:space="0" w:color="auto"/>
        <w:right w:val="none" w:sz="0" w:space="0" w:color="auto"/>
      </w:divBdr>
    </w:div>
    <w:div w:id="433014382">
      <w:bodyDiv w:val="1"/>
      <w:marLeft w:val="0"/>
      <w:marRight w:val="0"/>
      <w:marTop w:val="0"/>
      <w:marBottom w:val="0"/>
      <w:divBdr>
        <w:top w:val="none" w:sz="0" w:space="0" w:color="auto"/>
        <w:left w:val="none" w:sz="0" w:space="0" w:color="auto"/>
        <w:bottom w:val="none" w:sz="0" w:space="0" w:color="auto"/>
        <w:right w:val="none" w:sz="0" w:space="0" w:color="auto"/>
      </w:divBdr>
      <w:divsChild>
        <w:div w:id="51271231">
          <w:marLeft w:val="547"/>
          <w:marRight w:val="0"/>
          <w:marTop w:val="200"/>
          <w:marBottom w:val="0"/>
          <w:divBdr>
            <w:top w:val="none" w:sz="0" w:space="0" w:color="auto"/>
            <w:left w:val="none" w:sz="0" w:space="0" w:color="auto"/>
            <w:bottom w:val="none" w:sz="0" w:space="0" w:color="auto"/>
            <w:right w:val="none" w:sz="0" w:space="0" w:color="auto"/>
          </w:divBdr>
        </w:div>
        <w:div w:id="409430088">
          <w:marLeft w:val="547"/>
          <w:marRight w:val="0"/>
          <w:marTop w:val="200"/>
          <w:marBottom w:val="0"/>
          <w:divBdr>
            <w:top w:val="none" w:sz="0" w:space="0" w:color="auto"/>
            <w:left w:val="none" w:sz="0" w:space="0" w:color="auto"/>
            <w:bottom w:val="none" w:sz="0" w:space="0" w:color="auto"/>
            <w:right w:val="none" w:sz="0" w:space="0" w:color="auto"/>
          </w:divBdr>
        </w:div>
        <w:div w:id="1152940858">
          <w:marLeft w:val="547"/>
          <w:marRight w:val="0"/>
          <w:marTop w:val="200"/>
          <w:marBottom w:val="0"/>
          <w:divBdr>
            <w:top w:val="none" w:sz="0" w:space="0" w:color="auto"/>
            <w:left w:val="none" w:sz="0" w:space="0" w:color="auto"/>
            <w:bottom w:val="none" w:sz="0" w:space="0" w:color="auto"/>
            <w:right w:val="none" w:sz="0" w:space="0" w:color="auto"/>
          </w:divBdr>
        </w:div>
        <w:div w:id="1295057997">
          <w:marLeft w:val="547"/>
          <w:marRight w:val="0"/>
          <w:marTop w:val="200"/>
          <w:marBottom w:val="0"/>
          <w:divBdr>
            <w:top w:val="none" w:sz="0" w:space="0" w:color="auto"/>
            <w:left w:val="none" w:sz="0" w:space="0" w:color="auto"/>
            <w:bottom w:val="none" w:sz="0" w:space="0" w:color="auto"/>
            <w:right w:val="none" w:sz="0" w:space="0" w:color="auto"/>
          </w:divBdr>
        </w:div>
      </w:divsChild>
    </w:div>
    <w:div w:id="510144390">
      <w:bodyDiv w:val="1"/>
      <w:marLeft w:val="0"/>
      <w:marRight w:val="0"/>
      <w:marTop w:val="0"/>
      <w:marBottom w:val="0"/>
      <w:divBdr>
        <w:top w:val="none" w:sz="0" w:space="0" w:color="auto"/>
        <w:left w:val="none" w:sz="0" w:space="0" w:color="auto"/>
        <w:bottom w:val="none" w:sz="0" w:space="0" w:color="auto"/>
        <w:right w:val="none" w:sz="0" w:space="0" w:color="auto"/>
      </w:divBdr>
      <w:divsChild>
        <w:div w:id="1161392300">
          <w:marLeft w:val="547"/>
          <w:marRight w:val="0"/>
          <w:marTop w:val="200"/>
          <w:marBottom w:val="0"/>
          <w:divBdr>
            <w:top w:val="none" w:sz="0" w:space="0" w:color="auto"/>
            <w:left w:val="none" w:sz="0" w:space="0" w:color="auto"/>
            <w:bottom w:val="none" w:sz="0" w:space="0" w:color="auto"/>
            <w:right w:val="none" w:sz="0" w:space="0" w:color="auto"/>
          </w:divBdr>
        </w:div>
        <w:div w:id="1040398017">
          <w:marLeft w:val="547"/>
          <w:marRight w:val="0"/>
          <w:marTop w:val="200"/>
          <w:marBottom w:val="0"/>
          <w:divBdr>
            <w:top w:val="none" w:sz="0" w:space="0" w:color="auto"/>
            <w:left w:val="none" w:sz="0" w:space="0" w:color="auto"/>
            <w:bottom w:val="none" w:sz="0" w:space="0" w:color="auto"/>
            <w:right w:val="none" w:sz="0" w:space="0" w:color="auto"/>
          </w:divBdr>
        </w:div>
        <w:div w:id="1889413773">
          <w:marLeft w:val="547"/>
          <w:marRight w:val="0"/>
          <w:marTop w:val="200"/>
          <w:marBottom w:val="0"/>
          <w:divBdr>
            <w:top w:val="none" w:sz="0" w:space="0" w:color="auto"/>
            <w:left w:val="none" w:sz="0" w:space="0" w:color="auto"/>
            <w:bottom w:val="none" w:sz="0" w:space="0" w:color="auto"/>
            <w:right w:val="none" w:sz="0" w:space="0" w:color="auto"/>
          </w:divBdr>
        </w:div>
        <w:div w:id="627704547">
          <w:marLeft w:val="547"/>
          <w:marRight w:val="0"/>
          <w:marTop w:val="200"/>
          <w:marBottom w:val="0"/>
          <w:divBdr>
            <w:top w:val="none" w:sz="0" w:space="0" w:color="auto"/>
            <w:left w:val="none" w:sz="0" w:space="0" w:color="auto"/>
            <w:bottom w:val="none" w:sz="0" w:space="0" w:color="auto"/>
            <w:right w:val="none" w:sz="0" w:space="0" w:color="auto"/>
          </w:divBdr>
        </w:div>
        <w:div w:id="953824748">
          <w:marLeft w:val="547"/>
          <w:marRight w:val="0"/>
          <w:marTop w:val="200"/>
          <w:marBottom w:val="0"/>
          <w:divBdr>
            <w:top w:val="none" w:sz="0" w:space="0" w:color="auto"/>
            <w:left w:val="none" w:sz="0" w:space="0" w:color="auto"/>
            <w:bottom w:val="none" w:sz="0" w:space="0" w:color="auto"/>
            <w:right w:val="none" w:sz="0" w:space="0" w:color="auto"/>
          </w:divBdr>
        </w:div>
        <w:div w:id="94404471">
          <w:marLeft w:val="547"/>
          <w:marRight w:val="0"/>
          <w:marTop w:val="200"/>
          <w:marBottom w:val="0"/>
          <w:divBdr>
            <w:top w:val="none" w:sz="0" w:space="0" w:color="auto"/>
            <w:left w:val="none" w:sz="0" w:space="0" w:color="auto"/>
            <w:bottom w:val="none" w:sz="0" w:space="0" w:color="auto"/>
            <w:right w:val="none" w:sz="0" w:space="0" w:color="auto"/>
          </w:divBdr>
        </w:div>
      </w:divsChild>
    </w:div>
    <w:div w:id="576550076">
      <w:bodyDiv w:val="1"/>
      <w:marLeft w:val="0"/>
      <w:marRight w:val="0"/>
      <w:marTop w:val="0"/>
      <w:marBottom w:val="0"/>
      <w:divBdr>
        <w:top w:val="none" w:sz="0" w:space="0" w:color="auto"/>
        <w:left w:val="none" w:sz="0" w:space="0" w:color="auto"/>
        <w:bottom w:val="none" w:sz="0" w:space="0" w:color="auto"/>
        <w:right w:val="none" w:sz="0" w:space="0" w:color="auto"/>
      </w:divBdr>
      <w:divsChild>
        <w:div w:id="398601501">
          <w:marLeft w:val="547"/>
          <w:marRight w:val="0"/>
          <w:marTop w:val="200"/>
          <w:marBottom w:val="0"/>
          <w:divBdr>
            <w:top w:val="none" w:sz="0" w:space="0" w:color="auto"/>
            <w:left w:val="none" w:sz="0" w:space="0" w:color="auto"/>
            <w:bottom w:val="none" w:sz="0" w:space="0" w:color="auto"/>
            <w:right w:val="none" w:sz="0" w:space="0" w:color="auto"/>
          </w:divBdr>
        </w:div>
        <w:div w:id="664943364">
          <w:marLeft w:val="547"/>
          <w:marRight w:val="0"/>
          <w:marTop w:val="200"/>
          <w:marBottom w:val="0"/>
          <w:divBdr>
            <w:top w:val="none" w:sz="0" w:space="0" w:color="auto"/>
            <w:left w:val="none" w:sz="0" w:space="0" w:color="auto"/>
            <w:bottom w:val="none" w:sz="0" w:space="0" w:color="auto"/>
            <w:right w:val="none" w:sz="0" w:space="0" w:color="auto"/>
          </w:divBdr>
        </w:div>
      </w:divsChild>
    </w:div>
    <w:div w:id="684131659">
      <w:bodyDiv w:val="1"/>
      <w:marLeft w:val="0"/>
      <w:marRight w:val="0"/>
      <w:marTop w:val="0"/>
      <w:marBottom w:val="0"/>
      <w:divBdr>
        <w:top w:val="none" w:sz="0" w:space="0" w:color="auto"/>
        <w:left w:val="none" w:sz="0" w:space="0" w:color="auto"/>
        <w:bottom w:val="none" w:sz="0" w:space="0" w:color="auto"/>
        <w:right w:val="none" w:sz="0" w:space="0" w:color="auto"/>
      </w:divBdr>
    </w:div>
    <w:div w:id="698749190">
      <w:bodyDiv w:val="1"/>
      <w:marLeft w:val="0"/>
      <w:marRight w:val="0"/>
      <w:marTop w:val="0"/>
      <w:marBottom w:val="0"/>
      <w:divBdr>
        <w:top w:val="none" w:sz="0" w:space="0" w:color="auto"/>
        <w:left w:val="none" w:sz="0" w:space="0" w:color="auto"/>
        <w:bottom w:val="none" w:sz="0" w:space="0" w:color="auto"/>
        <w:right w:val="none" w:sz="0" w:space="0" w:color="auto"/>
      </w:divBdr>
    </w:div>
    <w:div w:id="867640122">
      <w:bodyDiv w:val="1"/>
      <w:marLeft w:val="0"/>
      <w:marRight w:val="0"/>
      <w:marTop w:val="0"/>
      <w:marBottom w:val="0"/>
      <w:divBdr>
        <w:top w:val="none" w:sz="0" w:space="0" w:color="auto"/>
        <w:left w:val="none" w:sz="0" w:space="0" w:color="auto"/>
        <w:bottom w:val="none" w:sz="0" w:space="0" w:color="auto"/>
        <w:right w:val="none" w:sz="0" w:space="0" w:color="auto"/>
      </w:divBdr>
    </w:div>
    <w:div w:id="921790914">
      <w:bodyDiv w:val="1"/>
      <w:marLeft w:val="0"/>
      <w:marRight w:val="0"/>
      <w:marTop w:val="0"/>
      <w:marBottom w:val="0"/>
      <w:divBdr>
        <w:top w:val="none" w:sz="0" w:space="0" w:color="auto"/>
        <w:left w:val="none" w:sz="0" w:space="0" w:color="auto"/>
        <w:bottom w:val="none" w:sz="0" w:space="0" w:color="auto"/>
        <w:right w:val="none" w:sz="0" w:space="0" w:color="auto"/>
      </w:divBdr>
    </w:div>
    <w:div w:id="933589712">
      <w:bodyDiv w:val="1"/>
      <w:marLeft w:val="0"/>
      <w:marRight w:val="0"/>
      <w:marTop w:val="0"/>
      <w:marBottom w:val="0"/>
      <w:divBdr>
        <w:top w:val="none" w:sz="0" w:space="0" w:color="auto"/>
        <w:left w:val="none" w:sz="0" w:space="0" w:color="auto"/>
        <w:bottom w:val="none" w:sz="0" w:space="0" w:color="auto"/>
        <w:right w:val="none" w:sz="0" w:space="0" w:color="auto"/>
      </w:divBdr>
    </w:div>
    <w:div w:id="975716061">
      <w:bodyDiv w:val="1"/>
      <w:marLeft w:val="0"/>
      <w:marRight w:val="0"/>
      <w:marTop w:val="0"/>
      <w:marBottom w:val="0"/>
      <w:divBdr>
        <w:top w:val="none" w:sz="0" w:space="0" w:color="auto"/>
        <w:left w:val="none" w:sz="0" w:space="0" w:color="auto"/>
        <w:bottom w:val="none" w:sz="0" w:space="0" w:color="auto"/>
        <w:right w:val="none" w:sz="0" w:space="0" w:color="auto"/>
      </w:divBdr>
    </w:div>
    <w:div w:id="983239262">
      <w:bodyDiv w:val="1"/>
      <w:marLeft w:val="0"/>
      <w:marRight w:val="0"/>
      <w:marTop w:val="0"/>
      <w:marBottom w:val="0"/>
      <w:divBdr>
        <w:top w:val="none" w:sz="0" w:space="0" w:color="auto"/>
        <w:left w:val="none" w:sz="0" w:space="0" w:color="auto"/>
        <w:bottom w:val="none" w:sz="0" w:space="0" w:color="auto"/>
        <w:right w:val="none" w:sz="0" w:space="0" w:color="auto"/>
      </w:divBdr>
    </w:div>
    <w:div w:id="991442726">
      <w:bodyDiv w:val="1"/>
      <w:marLeft w:val="0"/>
      <w:marRight w:val="0"/>
      <w:marTop w:val="0"/>
      <w:marBottom w:val="0"/>
      <w:divBdr>
        <w:top w:val="none" w:sz="0" w:space="0" w:color="auto"/>
        <w:left w:val="none" w:sz="0" w:space="0" w:color="auto"/>
        <w:bottom w:val="none" w:sz="0" w:space="0" w:color="auto"/>
        <w:right w:val="none" w:sz="0" w:space="0" w:color="auto"/>
      </w:divBdr>
      <w:divsChild>
        <w:div w:id="935133282">
          <w:marLeft w:val="547"/>
          <w:marRight w:val="0"/>
          <w:marTop w:val="200"/>
          <w:marBottom w:val="0"/>
          <w:divBdr>
            <w:top w:val="none" w:sz="0" w:space="0" w:color="auto"/>
            <w:left w:val="none" w:sz="0" w:space="0" w:color="auto"/>
            <w:bottom w:val="none" w:sz="0" w:space="0" w:color="auto"/>
            <w:right w:val="none" w:sz="0" w:space="0" w:color="auto"/>
          </w:divBdr>
        </w:div>
      </w:divsChild>
    </w:div>
    <w:div w:id="1072578138">
      <w:bodyDiv w:val="1"/>
      <w:marLeft w:val="0"/>
      <w:marRight w:val="0"/>
      <w:marTop w:val="0"/>
      <w:marBottom w:val="0"/>
      <w:divBdr>
        <w:top w:val="none" w:sz="0" w:space="0" w:color="auto"/>
        <w:left w:val="none" w:sz="0" w:space="0" w:color="auto"/>
        <w:bottom w:val="none" w:sz="0" w:space="0" w:color="auto"/>
        <w:right w:val="none" w:sz="0" w:space="0" w:color="auto"/>
      </w:divBdr>
    </w:div>
    <w:div w:id="1127625919">
      <w:bodyDiv w:val="1"/>
      <w:marLeft w:val="0"/>
      <w:marRight w:val="0"/>
      <w:marTop w:val="0"/>
      <w:marBottom w:val="0"/>
      <w:divBdr>
        <w:top w:val="none" w:sz="0" w:space="0" w:color="auto"/>
        <w:left w:val="none" w:sz="0" w:space="0" w:color="auto"/>
        <w:bottom w:val="none" w:sz="0" w:space="0" w:color="auto"/>
        <w:right w:val="none" w:sz="0" w:space="0" w:color="auto"/>
      </w:divBdr>
    </w:div>
    <w:div w:id="1311977828">
      <w:bodyDiv w:val="1"/>
      <w:marLeft w:val="0"/>
      <w:marRight w:val="0"/>
      <w:marTop w:val="0"/>
      <w:marBottom w:val="0"/>
      <w:divBdr>
        <w:top w:val="none" w:sz="0" w:space="0" w:color="auto"/>
        <w:left w:val="none" w:sz="0" w:space="0" w:color="auto"/>
        <w:bottom w:val="none" w:sz="0" w:space="0" w:color="auto"/>
        <w:right w:val="none" w:sz="0" w:space="0" w:color="auto"/>
      </w:divBdr>
    </w:div>
    <w:div w:id="1345135552">
      <w:bodyDiv w:val="1"/>
      <w:marLeft w:val="0"/>
      <w:marRight w:val="0"/>
      <w:marTop w:val="0"/>
      <w:marBottom w:val="0"/>
      <w:divBdr>
        <w:top w:val="none" w:sz="0" w:space="0" w:color="auto"/>
        <w:left w:val="none" w:sz="0" w:space="0" w:color="auto"/>
        <w:bottom w:val="none" w:sz="0" w:space="0" w:color="auto"/>
        <w:right w:val="none" w:sz="0" w:space="0" w:color="auto"/>
      </w:divBdr>
    </w:div>
    <w:div w:id="1417942631">
      <w:bodyDiv w:val="1"/>
      <w:marLeft w:val="0"/>
      <w:marRight w:val="0"/>
      <w:marTop w:val="0"/>
      <w:marBottom w:val="0"/>
      <w:divBdr>
        <w:top w:val="none" w:sz="0" w:space="0" w:color="auto"/>
        <w:left w:val="none" w:sz="0" w:space="0" w:color="auto"/>
        <w:bottom w:val="none" w:sz="0" w:space="0" w:color="auto"/>
        <w:right w:val="none" w:sz="0" w:space="0" w:color="auto"/>
      </w:divBdr>
      <w:divsChild>
        <w:div w:id="106046287">
          <w:marLeft w:val="547"/>
          <w:marRight w:val="0"/>
          <w:marTop w:val="200"/>
          <w:marBottom w:val="0"/>
          <w:divBdr>
            <w:top w:val="none" w:sz="0" w:space="0" w:color="auto"/>
            <w:left w:val="none" w:sz="0" w:space="0" w:color="auto"/>
            <w:bottom w:val="none" w:sz="0" w:space="0" w:color="auto"/>
            <w:right w:val="none" w:sz="0" w:space="0" w:color="auto"/>
          </w:divBdr>
        </w:div>
        <w:div w:id="2114013240">
          <w:marLeft w:val="547"/>
          <w:marRight w:val="0"/>
          <w:marTop w:val="200"/>
          <w:marBottom w:val="0"/>
          <w:divBdr>
            <w:top w:val="none" w:sz="0" w:space="0" w:color="auto"/>
            <w:left w:val="none" w:sz="0" w:space="0" w:color="auto"/>
            <w:bottom w:val="none" w:sz="0" w:space="0" w:color="auto"/>
            <w:right w:val="none" w:sz="0" w:space="0" w:color="auto"/>
          </w:divBdr>
        </w:div>
        <w:div w:id="1381780387">
          <w:marLeft w:val="547"/>
          <w:marRight w:val="0"/>
          <w:marTop w:val="200"/>
          <w:marBottom w:val="0"/>
          <w:divBdr>
            <w:top w:val="none" w:sz="0" w:space="0" w:color="auto"/>
            <w:left w:val="none" w:sz="0" w:space="0" w:color="auto"/>
            <w:bottom w:val="none" w:sz="0" w:space="0" w:color="auto"/>
            <w:right w:val="none" w:sz="0" w:space="0" w:color="auto"/>
          </w:divBdr>
        </w:div>
      </w:divsChild>
    </w:div>
    <w:div w:id="1486241891">
      <w:bodyDiv w:val="1"/>
      <w:marLeft w:val="0"/>
      <w:marRight w:val="0"/>
      <w:marTop w:val="0"/>
      <w:marBottom w:val="0"/>
      <w:divBdr>
        <w:top w:val="none" w:sz="0" w:space="0" w:color="auto"/>
        <w:left w:val="none" w:sz="0" w:space="0" w:color="auto"/>
        <w:bottom w:val="none" w:sz="0" w:space="0" w:color="auto"/>
        <w:right w:val="none" w:sz="0" w:space="0" w:color="auto"/>
      </w:divBdr>
    </w:div>
    <w:div w:id="1635674428">
      <w:bodyDiv w:val="1"/>
      <w:marLeft w:val="0"/>
      <w:marRight w:val="0"/>
      <w:marTop w:val="0"/>
      <w:marBottom w:val="0"/>
      <w:divBdr>
        <w:top w:val="none" w:sz="0" w:space="0" w:color="auto"/>
        <w:left w:val="none" w:sz="0" w:space="0" w:color="auto"/>
        <w:bottom w:val="none" w:sz="0" w:space="0" w:color="auto"/>
        <w:right w:val="none" w:sz="0" w:space="0" w:color="auto"/>
      </w:divBdr>
      <w:divsChild>
        <w:div w:id="1190025062">
          <w:marLeft w:val="547"/>
          <w:marRight w:val="0"/>
          <w:marTop w:val="200"/>
          <w:marBottom w:val="0"/>
          <w:divBdr>
            <w:top w:val="none" w:sz="0" w:space="0" w:color="auto"/>
            <w:left w:val="none" w:sz="0" w:space="0" w:color="auto"/>
            <w:bottom w:val="none" w:sz="0" w:space="0" w:color="auto"/>
            <w:right w:val="none" w:sz="0" w:space="0" w:color="auto"/>
          </w:divBdr>
        </w:div>
        <w:div w:id="1531796424">
          <w:marLeft w:val="547"/>
          <w:marRight w:val="0"/>
          <w:marTop w:val="200"/>
          <w:marBottom w:val="0"/>
          <w:divBdr>
            <w:top w:val="none" w:sz="0" w:space="0" w:color="auto"/>
            <w:left w:val="none" w:sz="0" w:space="0" w:color="auto"/>
            <w:bottom w:val="none" w:sz="0" w:space="0" w:color="auto"/>
            <w:right w:val="none" w:sz="0" w:space="0" w:color="auto"/>
          </w:divBdr>
        </w:div>
        <w:div w:id="413355937">
          <w:marLeft w:val="547"/>
          <w:marRight w:val="0"/>
          <w:marTop w:val="200"/>
          <w:marBottom w:val="0"/>
          <w:divBdr>
            <w:top w:val="none" w:sz="0" w:space="0" w:color="auto"/>
            <w:left w:val="none" w:sz="0" w:space="0" w:color="auto"/>
            <w:bottom w:val="none" w:sz="0" w:space="0" w:color="auto"/>
            <w:right w:val="none" w:sz="0" w:space="0" w:color="auto"/>
          </w:divBdr>
        </w:div>
        <w:div w:id="1491362862">
          <w:marLeft w:val="547"/>
          <w:marRight w:val="0"/>
          <w:marTop w:val="200"/>
          <w:marBottom w:val="0"/>
          <w:divBdr>
            <w:top w:val="none" w:sz="0" w:space="0" w:color="auto"/>
            <w:left w:val="none" w:sz="0" w:space="0" w:color="auto"/>
            <w:bottom w:val="none" w:sz="0" w:space="0" w:color="auto"/>
            <w:right w:val="none" w:sz="0" w:space="0" w:color="auto"/>
          </w:divBdr>
        </w:div>
      </w:divsChild>
    </w:div>
    <w:div w:id="1722705519">
      <w:bodyDiv w:val="1"/>
      <w:marLeft w:val="0"/>
      <w:marRight w:val="0"/>
      <w:marTop w:val="0"/>
      <w:marBottom w:val="0"/>
      <w:divBdr>
        <w:top w:val="none" w:sz="0" w:space="0" w:color="auto"/>
        <w:left w:val="none" w:sz="0" w:space="0" w:color="auto"/>
        <w:bottom w:val="none" w:sz="0" w:space="0" w:color="auto"/>
        <w:right w:val="none" w:sz="0" w:space="0" w:color="auto"/>
      </w:divBdr>
    </w:div>
    <w:div w:id="1733116077">
      <w:bodyDiv w:val="1"/>
      <w:marLeft w:val="0"/>
      <w:marRight w:val="0"/>
      <w:marTop w:val="0"/>
      <w:marBottom w:val="0"/>
      <w:divBdr>
        <w:top w:val="none" w:sz="0" w:space="0" w:color="auto"/>
        <w:left w:val="none" w:sz="0" w:space="0" w:color="auto"/>
        <w:bottom w:val="none" w:sz="0" w:space="0" w:color="auto"/>
        <w:right w:val="none" w:sz="0" w:space="0" w:color="auto"/>
      </w:divBdr>
    </w:div>
    <w:div w:id="1745108614">
      <w:bodyDiv w:val="1"/>
      <w:marLeft w:val="0"/>
      <w:marRight w:val="0"/>
      <w:marTop w:val="0"/>
      <w:marBottom w:val="0"/>
      <w:divBdr>
        <w:top w:val="none" w:sz="0" w:space="0" w:color="auto"/>
        <w:left w:val="none" w:sz="0" w:space="0" w:color="auto"/>
        <w:bottom w:val="none" w:sz="0" w:space="0" w:color="auto"/>
        <w:right w:val="none" w:sz="0" w:space="0" w:color="auto"/>
      </w:divBdr>
      <w:divsChild>
        <w:div w:id="1085607989">
          <w:marLeft w:val="547"/>
          <w:marRight w:val="0"/>
          <w:marTop w:val="200"/>
          <w:marBottom w:val="0"/>
          <w:divBdr>
            <w:top w:val="none" w:sz="0" w:space="0" w:color="auto"/>
            <w:left w:val="none" w:sz="0" w:space="0" w:color="auto"/>
            <w:bottom w:val="none" w:sz="0" w:space="0" w:color="auto"/>
            <w:right w:val="none" w:sz="0" w:space="0" w:color="auto"/>
          </w:divBdr>
        </w:div>
        <w:div w:id="800195860">
          <w:marLeft w:val="547"/>
          <w:marRight w:val="0"/>
          <w:marTop w:val="200"/>
          <w:marBottom w:val="0"/>
          <w:divBdr>
            <w:top w:val="none" w:sz="0" w:space="0" w:color="auto"/>
            <w:left w:val="none" w:sz="0" w:space="0" w:color="auto"/>
            <w:bottom w:val="none" w:sz="0" w:space="0" w:color="auto"/>
            <w:right w:val="none" w:sz="0" w:space="0" w:color="auto"/>
          </w:divBdr>
        </w:div>
        <w:div w:id="1344743662">
          <w:marLeft w:val="547"/>
          <w:marRight w:val="0"/>
          <w:marTop w:val="200"/>
          <w:marBottom w:val="0"/>
          <w:divBdr>
            <w:top w:val="none" w:sz="0" w:space="0" w:color="auto"/>
            <w:left w:val="none" w:sz="0" w:space="0" w:color="auto"/>
            <w:bottom w:val="none" w:sz="0" w:space="0" w:color="auto"/>
            <w:right w:val="none" w:sz="0" w:space="0" w:color="auto"/>
          </w:divBdr>
        </w:div>
        <w:div w:id="665598074">
          <w:marLeft w:val="547"/>
          <w:marRight w:val="0"/>
          <w:marTop w:val="200"/>
          <w:marBottom w:val="0"/>
          <w:divBdr>
            <w:top w:val="none" w:sz="0" w:space="0" w:color="auto"/>
            <w:left w:val="none" w:sz="0" w:space="0" w:color="auto"/>
            <w:bottom w:val="none" w:sz="0" w:space="0" w:color="auto"/>
            <w:right w:val="none" w:sz="0" w:space="0" w:color="auto"/>
          </w:divBdr>
        </w:div>
        <w:div w:id="775756260">
          <w:marLeft w:val="547"/>
          <w:marRight w:val="0"/>
          <w:marTop w:val="200"/>
          <w:marBottom w:val="0"/>
          <w:divBdr>
            <w:top w:val="none" w:sz="0" w:space="0" w:color="auto"/>
            <w:left w:val="none" w:sz="0" w:space="0" w:color="auto"/>
            <w:bottom w:val="none" w:sz="0" w:space="0" w:color="auto"/>
            <w:right w:val="none" w:sz="0" w:space="0" w:color="auto"/>
          </w:divBdr>
        </w:div>
        <w:div w:id="608581652">
          <w:marLeft w:val="547"/>
          <w:marRight w:val="0"/>
          <w:marTop w:val="200"/>
          <w:marBottom w:val="0"/>
          <w:divBdr>
            <w:top w:val="none" w:sz="0" w:space="0" w:color="auto"/>
            <w:left w:val="none" w:sz="0" w:space="0" w:color="auto"/>
            <w:bottom w:val="none" w:sz="0" w:space="0" w:color="auto"/>
            <w:right w:val="none" w:sz="0" w:space="0" w:color="auto"/>
          </w:divBdr>
        </w:div>
      </w:divsChild>
    </w:div>
    <w:div w:id="1783770328">
      <w:bodyDiv w:val="1"/>
      <w:marLeft w:val="0"/>
      <w:marRight w:val="0"/>
      <w:marTop w:val="0"/>
      <w:marBottom w:val="0"/>
      <w:divBdr>
        <w:top w:val="none" w:sz="0" w:space="0" w:color="auto"/>
        <w:left w:val="none" w:sz="0" w:space="0" w:color="auto"/>
        <w:bottom w:val="none" w:sz="0" w:space="0" w:color="auto"/>
        <w:right w:val="none" w:sz="0" w:space="0" w:color="auto"/>
      </w:divBdr>
    </w:div>
    <w:div w:id="1821117152">
      <w:bodyDiv w:val="1"/>
      <w:marLeft w:val="0"/>
      <w:marRight w:val="0"/>
      <w:marTop w:val="0"/>
      <w:marBottom w:val="0"/>
      <w:divBdr>
        <w:top w:val="none" w:sz="0" w:space="0" w:color="auto"/>
        <w:left w:val="none" w:sz="0" w:space="0" w:color="auto"/>
        <w:bottom w:val="none" w:sz="0" w:space="0" w:color="auto"/>
        <w:right w:val="none" w:sz="0" w:space="0" w:color="auto"/>
      </w:divBdr>
    </w:div>
    <w:div w:id="192764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20</Pages>
  <Words>7303</Words>
  <Characters>41630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jpicu</dc:creator>
  <cp:keywords/>
  <dc:description/>
  <cp:lastModifiedBy>Manuel Rodríguez Delgado</cp:lastModifiedBy>
  <cp:revision>8</cp:revision>
  <dcterms:created xsi:type="dcterms:W3CDTF">2020-10-01T17:19:00Z</dcterms:created>
  <dcterms:modified xsi:type="dcterms:W3CDTF">2020-10-03T07:20:00Z</dcterms:modified>
</cp:coreProperties>
</file>