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4DFF7" w14:textId="3C0E3BCF" w:rsidR="0056353E" w:rsidRPr="00CB55F5" w:rsidRDefault="005E7EEA" w:rsidP="005E7EEA">
      <w:pPr>
        <w:jc w:val="center"/>
        <w:rPr>
          <w:rFonts w:ascii="Times New Roman" w:hAnsi="Times New Roman" w:cs="Times New Roman"/>
          <w:b/>
          <w:bCs/>
          <w:sz w:val="32"/>
          <w:szCs w:val="32"/>
        </w:rPr>
      </w:pPr>
      <w:r w:rsidRPr="00CB55F5">
        <w:rPr>
          <w:rFonts w:ascii="Times New Roman" w:hAnsi="Times New Roman" w:cs="Times New Roman"/>
          <w:b/>
          <w:bCs/>
          <w:sz w:val="32"/>
          <w:szCs w:val="32"/>
        </w:rPr>
        <w:t xml:space="preserve">UN </w:t>
      </w:r>
      <w:r w:rsidR="00DA343E" w:rsidRPr="00CB55F5">
        <w:rPr>
          <w:rFonts w:ascii="Times New Roman" w:hAnsi="Times New Roman" w:cs="Times New Roman"/>
          <w:b/>
          <w:bCs/>
          <w:sz w:val="32"/>
          <w:szCs w:val="32"/>
        </w:rPr>
        <w:t xml:space="preserve">ÚNICO </w:t>
      </w:r>
      <w:r w:rsidRPr="00CB55F5">
        <w:rPr>
          <w:rFonts w:ascii="Times New Roman" w:hAnsi="Times New Roman" w:cs="Times New Roman"/>
          <w:b/>
          <w:bCs/>
          <w:sz w:val="32"/>
          <w:szCs w:val="32"/>
        </w:rPr>
        <w:t>CUERPO MISIONERO: EL DESAFÍO DE SER TESTIGO A TRAVÉS DE LA VIDA INTERCULTURAL</w:t>
      </w:r>
    </w:p>
    <w:p w14:paraId="30286378" w14:textId="54D2FC41" w:rsidR="0056353E" w:rsidRPr="00CB55F5" w:rsidRDefault="0056353E">
      <w:pPr>
        <w:rPr>
          <w:rFonts w:ascii="Times New Roman" w:hAnsi="Times New Roman" w:cs="Times New Roman"/>
        </w:rPr>
      </w:pPr>
    </w:p>
    <w:p w14:paraId="3D242999" w14:textId="2ECFA90B" w:rsidR="005E7EEA" w:rsidRPr="00CB55F5" w:rsidRDefault="005E7EEA" w:rsidP="005E7EEA">
      <w:pPr>
        <w:jc w:val="right"/>
        <w:rPr>
          <w:rFonts w:ascii="Times New Roman" w:hAnsi="Times New Roman" w:cs="Times New Roman"/>
          <w:b/>
          <w:bCs/>
          <w:i/>
          <w:iCs/>
        </w:rPr>
      </w:pPr>
      <w:r w:rsidRPr="00CB55F5">
        <w:rPr>
          <w:rFonts w:ascii="Times New Roman" w:hAnsi="Times New Roman" w:cs="Times New Roman"/>
          <w:b/>
          <w:bCs/>
          <w:i/>
          <w:iCs/>
        </w:rPr>
        <w:t>Brendan Kelly</w:t>
      </w:r>
    </w:p>
    <w:p w14:paraId="6F94CC2E" w14:textId="7606042A" w:rsidR="005E7EEA" w:rsidRPr="00CB55F5" w:rsidRDefault="005E7EEA">
      <w:pPr>
        <w:rPr>
          <w:rFonts w:ascii="Times New Roman" w:hAnsi="Times New Roman" w:cs="Times New Roman"/>
        </w:rPr>
      </w:pPr>
    </w:p>
    <w:p w14:paraId="62064679" w14:textId="4B465569" w:rsidR="005E7EEA" w:rsidRPr="00CB55F5" w:rsidRDefault="005E7EEA">
      <w:pPr>
        <w:rPr>
          <w:rFonts w:ascii="Times New Roman" w:hAnsi="Times New Roman" w:cs="Times New Roman"/>
        </w:rPr>
      </w:pPr>
      <w:r w:rsidRPr="00CB55F5">
        <w:rPr>
          <w:rFonts w:ascii="Times New Roman" w:hAnsi="Times New Roman" w:cs="Times New Roman"/>
          <w:b/>
          <w:bCs/>
        </w:rPr>
        <w:t>I</w:t>
      </w:r>
      <w:r w:rsidR="004F2F8B" w:rsidRPr="00CB55F5">
        <w:rPr>
          <w:rFonts w:ascii="Times New Roman" w:hAnsi="Times New Roman" w:cs="Times New Roman"/>
          <w:b/>
          <w:bCs/>
        </w:rPr>
        <w:t>ntroducción</w:t>
      </w:r>
    </w:p>
    <w:p w14:paraId="4B6AF33A" w14:textId="2608503F" w:rsidR="00CC3C74" w:rsidRPr="00CB55F5" w:rsidRDefault="00B27E84" w:rsidP="00CB55F5">
      <w:pPr>
        <w:ind w:left="284" w:right="566"/>
        <w:jc w:val="both"/>
        <w:rPr>
          <w:rFonts w:ascii="Times New Roman" w:hAnsi="Times New Roman" w:cs="Times New Roman"/>
        </w:rPr>
      </w:pPr>
      <w:r w:rsidRPr="00CB55F5">
        <w:rPr>
          <w:rFonts w:ascii="Times New Roman" w:hAnsi="Times New Roman" w:cs="Times New Roman"/>
          <w:i/>
          <w:iCs/>
        </w:rPr>
        <w:t xml:space="preserve">Para realizar su misión en la Iglesia, la Congregación reúne cohermanos que, viviendo en común, constituyen </w:t>
      </w:r>
      <w:r w:rsidR="00026162">
        <w:rPr>
          <w:rFonts w:ascii="Times New Roman" w:hAnsi="Times New Roman" w:cs="Times New Roman"/>
          <w:i/>
          <w:iCs/>
        </w:rPr>
        <w:t>‘</w:t>
      </w:r>
      <w:r w:rsidRPr="00CB55F5">
        <w:rPr>
          <w:rFonts w:ascii="Times New Roman" w:hAnsi="Times New Roman" w:cs="Times New Roman"/>
          <w:i/>
          <w:iCs/>
        </w:rPr>
        <w:t>un único cuerpo misioner</w:t>
      </w:r>
      <w:r w:rsidR="00026162">
        <w:rPr>
          <w:rFonts w:ascii="Times New Roman" w:hAnsi="Times New Roman" w:cs="Times New Roman"/>
          <w:i/>
          <w:iCs/>
        </w:rPr>
        <w:t>o’</w:t>
      </w:r>
      <w:r w:rsidRPr="00CB55F5">
        <w:rPr>
          <w:rFonts w:ascii="Times New Roman" w:hAnsi="Times New Roman" w:cs="Times New Roman"/>
          <w:i/>
          <w:iCs/>
        </w:rPr>
        <w:t xml:space="preserve"> (Const. 2). Todos los redentoristas nos sentimos miembros de un proyecto común con toda la Congregación. Desde ahí animamos a todos a cuidar el sentido de pertenencia y a cultivar la vida comunitaria. La comunidad que queremos es lugar de inclusión de todos los cohermanos, ancianos y jóvenes, con sus heridas y virtudes, y con amplio espacio para la corresponsabilidad</w:t>
      </w:r>
      <w:r w:rsidR="004F2F8B" w:rsidRPr="00CB55F5">
        <w:rPr>
          <w:rFonts w:ascii="Times New Roman" w:hAnsi="Times New Roman" w:cs="Times New Roman"/>
          <w:i/>
          <w:iCs/>
        </w:rPr>
        <w:t>.</w:t>
      </w:r>
      <w:r w:rsidRPr="00CB55F5">
        <w:rPr>
          <w:rFonts w:ascii="Times New Roman" w:hAnsi="Times New Roman" w:cs="Times New Roman"/>
        </w:rPr>
        <w:t xml:space="preserve"> (25º Cap</w:t>
      </w:r>
      <w:r w:rsidR="00100F34" w:rsidRPr="00CB55F5">
        <w:rPr>
          <w:rFonts w:ascii="Times New Roman" w:hAnsi="Times New Roman" w:cs="Times New Roman"/>
        </w:rPr>
        <w:t>ítulo</w:t>
      </w:r>
      <w:r w:rsidRPr="00CB55F5">
        <w:rPr>
          <w:rFonts w:ascii="Times New Roman" w:hAnsi="Times New Roman" w:cs="Times New Roman"/>
        </w:rPr>
        <w:t xml:space="preserve"> Ge</w:t>
      </w:r>
      <w:r w:rsidR="00100F34" w:rsidRPr="00CB55F5">
        <w:rPr>
          <w:rFonts w:ascii="Times New Roman" w:hAnsi="Times New Roman" w:cs="Times New Roman"/>
        </w:rPr>
        <w:t>neral</w:t>
      </w:r>
      <w:r w:rsidRPr="00CB55F5">
        <w:rPr>
          <w:rFonts w:ascii="Times New Roman" w:hAnsi="Times New Roman" w:cs="Times New Roman"/>
        </w:rPr>
        <w:t>, Mensaje Final, n. 11)</w:t>
      </w:r>
      <w:r w:rsidR="004F2F8B" w:rsidRPr="00CB55F5">
        <w:rPr>
          <w:rFonts w:ascii="Times New Roman" w:hAnsi="Times New Roman" w:cs="Times New Roman"/>
        </w:rPr>
        <w:t>.</w:t>
      </w:r>
    </w:p>
    <w:p w14:paraId="50EE4602" w14:textId="0928FE7C" w:rsidR="00E0109B" w:rsidRPr="00CB55F5" w:rsidRDefault="00E0109B" w:rsidP="00B52447">
      <w:pPr>
        <w:ind w:firstLine="708"/>
        <w:jc w:val="both"/>
        <w:rPr>
          <w:rFonts w:ascii="Times New Roman" w:hAnsi="Times New Roman" w:cs="Times New Roman"/>
        </w:rPr>
      </w:pPr>
      <w:r w:rsidRPr="00CB55F5">
        <w:rPr>
          <w:rFonts w:ascii="Times New Roman" w:hAnsi="Times New Roman" w:cs="Times New Roman"/>
        </w:rPr>
        <w:t>Al centro de muchos de los debates durante el 25º Capítulo General estaba el tema de la vida comunitaria. Hubo un reconocimiento general de que la vida comunitaria y su centralidad para nuestra</w:t>
      </w:r>
      <w:r w:rsidRPr="00CB55F5">
        <w:rPr>
          <w:rFonts w:ascii="Times New Roman" w:hAnsi="Times New Roman" w:cs="Times New Roman"/>
          <w:i/>
          <w:iCs/>
        </w:rPr>
        <w:t xml:space="preserve"> Vita Apostolica </w:t>
      </w:r>
      <w:r w:rsidRPr="00CB55F5">
        <w:rPr>
          <w:rFonts w:ascii="Times New Roman" w:hAnsi="Times New Roman" w:cs="Times New Roman"/>
        </w:rPr>
        <w:t>está experimentando muchos y diferentes desafíos. Estos desafíos s</w:t>
      </w:r>
      <w:r w:rsidR="00026162">
        <w:rPr>
          <w:rFonts w:ascii="Times New Roman" w:hAnsi="Times New Roman" w:cs="Times New Roman"/>
        </w:rPr>
        <w:t>on más claros</w:t>
      </w:r>
      <w:r w:rsidRPr="00CB55F5">
        <w:rPr>
          <w:rFonts w:ascii="Times New Roman" w:hAnsi="Times New Roman" w:cs="Times New Roman"/>
        </w:rPr>
        <w:t xml:space="preserve"> al afr</w:t>
      </w:r>
      <w:r w:rsidR="00026162">
        <w:rPr>
          <w:rFonts w:ascii="Times New Roman" w:hAnsi="Times New Roman" w:cs="Times New Roman"/>
        </w:rPr>
        <w:t>o</w:t>
      </w:r>
      <w:r w:rsidRPr="00CB55F5">
        <w:rPr>
          <w:rFonts w:ascii="Times New Roman" w:hAnsi="Times New Roman" w:cs="Times New Roman"/>
        </w:rPr>
        <w:t>ntar un futuro en el que la Congregación experimentará un cambio radical a medida que el proceso de Re</w:t>
      </w:r>
      <w:r w:rsidR="00026162">
        <w:rPr>
          <w:rFonts w:ascii="Times New Roman" w:hAnsi="Times New Roman" w:cs="Times New Roman"/>
        </w:rPr>
        <w:t>estructuración</w:t>
      </w:r>
      <w:r w:rsidRPr="00CB55F5">
        <w:rPr>
          <w:rFonts w:ascii="Times New Roman" w:hAnsi="Times New Roman" w:cs="Times New Roman"/>
        </w:rPr>
        <w:t xml:space="preserve"> y Reconfiguración comience a ponerse en práctica. Ya, en ciertas partes de la Congregación, y ciertamente dentro de los próximos diez años, la composición de muchas de nuestras</w:t>
      </w:r>
      <w:r w:rsidR="008A392D" w:rsidRPr="00CB55F5">
        <w:rPr>
          <w:rFonts w:ascii="Times New Roman" w:hAnsi="Times New Roman" w:cs="Times New Roman"/>
        </w:rPr>
        <w:t xml:space="preserve"> comunidades</w:t>
      </w:r>
      <w:r w:rsidRPr="00CB55F5">
        <w:rPr>
          <w:rFonts w:ascii="Times New Roman" w:hAnsi="Times New Roman" w:cs="Times New Roman"/>
        </w:rPr>
        <w:t xml:space="preserve"> habrá cambiado drásticamente. Sin duda pasaremos de una situación en la que la mayoría de nosotros vivimos en comunidades </w:t>
      </w:r>
      <w:proofErr w:type="spellStart"/>
      <w:proofErr w:type="gramStart"/>
      <w:r w:rsidRPr="00CB55F5">
        <w:rPr>
          <w:rFonts w:ascii="Times New Roman" w:hAnsi="Times New Roman" w:cs="Times New Roman"/>
          <w:u w:val="single"/>
        </w:rPr>
        <w:t>mono</w:t>
      </w:r>
      <w:r w:rsidR="00424F0F">
        <w:rPr>
          <w:rFonts w:ascii="Times New Roman" w:hAnsi="Times New Roman" w:cs="Times New Roman"/>
          <w:u w:val="single"/>
        </w:rPr>
        <w:t>-</w:t>
      </w:r>
      <w:r w:rsidRPr="00CB55F5">
        <w:rPr>
          <w:rFonts w:ascii="Times New Roman" w:hAnsi="Times New Roman" w:cs="Times New Roman"/>
          <w:u w:val="single"/>
        </w:rPr>
        <w:t>culturales</w:t>
      </w:r>
      <w:proofErr w:type="spellEnd"/>
      <w:proofErr w:type="gramEnd"/>
      <w:r w:rsidRPr="00CB55F5">
        <w:rPr>
          <w:rFonts w:ascii="Times New Roman" w:hAnsi="Times New Roman" w:cs="Times New Roman"/>
        </w:rPr>
        <w:t xml:space="preserve"> a una situación en la que la mayoría de nosotros probablemente vivirá en comunidades internacionales o </w:t>
      </w:r>
      <w:proofErr w:type="spellStart"/>
      <w:r w:rsidRPr="00CB55F5">
        <w:rPr>
          <w:rFonts w:ascii="Times New Roman" w:hAnsi="Times New Roman" w:cs="Times New Roman"/>
          <w:u w:val="single"/>
        </w:rPr>
        <w:t>multi</w:t>
      </w:r>
      <w:r w:rsidR="00100F34" w:rsidRPr="00CB55F5">
        <w:rPr>
          <w:rFonts w:ascii="Times New Roman" w:hAnsi="Times New Roman" w:cs="Times New Roman"/>
          <w:u w:val="single"/>
        </w:rPr>
        <w:t>-</w:t>
      </w:r>
      <w:r w:rsidRPr="00CB55F5">
        <w:rPr>
          <w:rFonts w:ascii="Times New Roman" w:hAnsi="Times New Roman" w:cs="Times New Roman"/>
          <w:u w:val="single"/>
        </w:rPr>
        <w:t>culturales</w:t>
      </w:r>
      <w:proofErr w:type="spellEnd"/>
      <w:r w:rsidRPr="00CB55F5">
        <w:rPr>
          <w:rFonts w:ascii="Times New Roman" w:hAnsi="Times New Roman" w:cs="Times New Roman"/>
        </w:rPr>
        <w:t xml:space="preserve">. A medida que avanzamos hacia esta nueva realidad, es evidente que tenemos que prepararnos en consecuencia. Vivir esta nueva realidad no será fácil. Una fuerte tentación es que sustituyamos nuestra actual experiencia de vida monocultural por la de vida multicultural, es decir, comunidades multiculturales que pueden caracterizarse apropiadamente como meramente "personas que viven juntas, </w:t>
      </w:r>
      <w:r w:rsidR="008A392D" w:rsidRPr="00CB55F5">
        <w:rPr>
          <w:rFonts w:ascii="Times New Roman" w:hAnsi="Times New Roman" w:cs="Times New Roman"/>
        </w:rPr>
        <w:t xml:space="preserve">aunque </w:t>
      </w:r>
      <w:r w:rsidRPr="00CB55F5">
        <w:rPr>
          <w:rFonts w:ascii="Times New Roman" w:hAnsi="Times New Roman" w:cs="Times New Roman"/>
        </w:rPr>
        <w:t>separadas, bajo el mismo techo". Todos somos conscientes de que tales comunidades ya existen. Pero si una Congregación como nosotros ha de sobrevivir y si queremos ser una presencia y un testimonio significativo en un mundo cada vez más pluralista, debemos convertirnos cada vez más</w:t>
      </w:r>
      <w:r w:rsidR="00026162">
        <w:rPr>
          <w:rFonts w:ascii="Times New Roman" w:hAnsi="Times New Roman" w:cs="Times New Roman"/>
        </w:rPr>
        <w:t>,</w:t>
      </w:r>
      <w:r w:rsidRPr="00CB55F5">
        <w:rPr>
          <w:rFonts w:ascii="Times New Roman" w:hAnsi="Times New Roman" w:cs="Times New Roman"/>
        </w:rPr>
        <w:t xml:space="preserve"> e intencionadamente</w:t>
      </w:r>
      <w:r w:rsidR="00026162">
        <w:rPr>
          <w:rFonts w:ascii="Times New Roman" w:hAnsi="Times New Roman" w:cs="Times New Roman"/>
        </w:rPr>
        <w:t>,</w:t>
      </w:r>
      <w:r w:rsidRPr="00CB55F5">
        <w:rPr>
          <w:rFonts w:ascii="Times New Roman" w:hAnsi="Times New Roman" w:cs="Times New Roman"/>
        </w:rPr>
        <w:t xml:space="preserve"> en "</w:t>
      </w:r>
      <w:r w:rsidRPr="00CB55F5">
        <w:rPr>
          <w:rFonts w:ascii="Times New Roman" w:hAnsi="Times New Roman" w:cs="Times New Roman"/>
          <w:b/>
          <w:bCs/>
          <w:u w:val="single"/>
        </w:rPr>
        <w:t>interculturales</w:t>
      </w:r>
      <w:r w:rsidRPr="00CB55F5">
        <w:rPr>
          <w:rFonts w:ascii="Times New Roman" w:hAnsi="Times New Roman" w:cs="Times New Roman"/>
        </w:rPr>
        <w:t xml:space="preserve">". Para que esto suceda necesitamos un verdadero cambio de mentalidad, pasando de </w:t>
      </w:r>
      <w:r w:rsidR="008A392D" w:rsidRPr="00CB55F5">
        <w:rPr>
          <w:rFonts w:ascii="Times New Roman" w:hAnsi="Times New Roman" w:cs="Times New Roman"/>
        </w:rPr>
        <w:t>ser</w:t>
      </w:r>
      <w:r w:rsidRPr="00CB55F5">
        <w:rPr>
          <w:rFonts w:ascii="Times New Roman" w:hAnsi="Times New Roman" w:cs="Times New Roman"/>
        </w:rPr>
        <w:t xml:space="preserve"> una Congregación internacional, que hemos sido durante casi tres siglos, a </w:t>
      </w:r>
      <w:r w:rsidR="008A392D" w:rsidRPr="00CB55F5">
        <w:rPr>
          <w:rFonts w:ascii="Times New Roman" w:hAnsi="Times New Roman" w:cs="Times New Roman"/>
        </w:rPr>
        <w:t>ser</w:t>
      </w:r>
      <w:r w:rsidRPr="00CB55F5">
        <w:rPr>
          <w:rFonts w:ascii="Times New Roman" w:hAnsi="Times New Roman" w:cs="Times New Roman"/>
        </w:rPr>
        <w:t xml:space="preserve"> una Congregación intercultural.</w:t>
      </w:r>
    </w:p>
    <w:p w14:paraId="51BE4CB6" w14:textId="7956D17D" w:rsidR="00CA68EA" w:rsidRPr="00CB55F5" w:rsidRDefault="00CA68EA">
      <w:pPr>
        <w:rPr>
          <w:rFonts w:ascii="Times New Roman" w:hAnsi="Times New Roman" w:cs="Times New Roman"/>
        </w:rPr>
      </w:pPr>
      <w:r w:rsidRPr="00CB55F5">
        <w:rPr>
          <w:rFonts w:ascii="Times New Roman" w:hAnsi="Times New Roman" w:cs="Times New Roman"/>
          <w:b/>
          <w:bCs/>
        </w:rPr>
        <w:t>L</w:t>
      </w:r>
      <w:r w:rsidR="004B45BF" w:rsidRPr="00CB55F5">
        <w:rPr>
          <w:rFonts w:ascii="Times New Roman" w:hAnsi="Times New Roman" w:cs="Times New Roman"/>
          <w:b/>
          <w:bCs/>
        </w:rPr>
        <w:t>enguaje</w:t>
      </w:r>
    </w:p>
    <w:p w14:paraId="57C46C86" w14:textId="536A2FA8" w:rsidR="00CA68EA" w:rsidRPr="00CB55F5" w:rsidRDefault="00CA68EA" w:rsidP="00AB4877">
      <w:pPr>
        <w:ind w:firstLine="708"/>
        <w:jc w:val="both"/>
        <w:rPr>
          <w:rFonts w:ascii="Times New Roman" w:hAnsi="Times New Roman" w:cs="Times New Roman"/>
        </w:rPr>
      </w:pPr>
      <w:r w:rsidRPr="00CB55F5">
        <w:rPr>
          <w:rFonts w:ascii="Times New Roman" w:hAnsi="Times New Roman" w:cs="Times New Roman"/>
        </w:rPr>
        <w:t>En el transcurso del último siglo, nuestra comprensión y experiencia de comunidad y la identidad personal han cambiado significativamente. La movilidad geográfica y social ha remodelado las relaciones locales e internacionales. Las palabras "internacional" y "multicultural" son ahora comunes en nuestro vocabulario. Pero el término "</w:t>
      </w:r>
      <w:r w:rsidRPr="00CB55F5">
        <w:rPr>
          <w:rFonts w:ascii="Times New Roman" w:hAnsi="Times New Roman" w:cs="Times New Roman"/>
          <w:u w:val="single"/>
        </w:rPr>
        <w:t>intercultural</w:t>
      </w:r>
      <w:r w:rsidRPr="00CB55F5">
        <w:rPr>
          <w:rFonts w:ascii="Times New Roman" w:hAnsi="Times New Roman" w:cs="Times New Roman"/>
        </w:rPr>
        <w:t xml:space="preserve">" es menos familiar. Nuestra comprensión de estos términos deriva en gran medida de las ciencias sociales </w:t>
      </w:r>
      <w:r w:rsidR="00A0587A">
        <w:rPr>
          <w:rFonts w:ascii="Times New Roman" w:hAnsi="Times New Roman" w:cs="Times New Roman"/>
        </w:rPr>
        <w:t>como</w:t>
      </w:r>
      <w:r w:rsidRPr="00CB55F5">
        <w:rPr>
          <w:rFonts w:ascii="Times New Roman" w:hAnsi="Times New Roman" w:cs="Times New Roman"/>
        </w:rPr>
        <w:t xml:space="preserve"> la antropología cultural, la sociología y la psicología. Estas disciplinas nos han ayudado mucho. Sin embargo, la</w:t>
      </w:r>
      <w:r w:rsidR="00A0587A">
        <w:rPr>
          <w:rFonts w:ascii="Times New Roman" w:hAnsi="Times New Roman" w:cs="Times New Roman"/>
        </w:rPr>
        <w:t>s</w:t>
      </w:r>
      <w:r w:rsidRPr="00CB55F5">
        <w:rPr>
          <w:rFonts w:ascii="Times New Roman" w:hAnsi="Times New Roman" w:cs="Times New Roman"/>
        </w:rPr>
        <w:t xml:space="preserve"> ciencia</w:t>
      </w:r>
      <w:r w:rsidR="00A0587A">
        <w:rPr>
          <w:rFonts w:ascii="Times New Roman" w:hAnsi="Times New Roman" w:cs="Times New Roman"/>
        </w:rPr>
        <w:t>s</w:t>
      </w:r>
      <w:r w:rsidRPr="00CB55F5">
        <w:rPr>
          <w:rFonts w:ascii="Times New Roman" w:hAnsi="Times New Roman" w:cs="Times New Roman"/>
        </w:rPr>
        <w:t xml:space="preserve"> social</w:t>
      </w:r>
      <w:r w:rsidR="00A0587A">
        <w:rPr>
          <w:rFonts w:ascii="Times New Roman" w:hAnsi="Times New Roman" w:cs="Times New Roman"/>
        </w:rPr>
        <w:t>es</w:t>
      </w:r>
      <w:r w:rsidRPr="00CB55F5">
        <w:rPr>
          <w:rFonts w:ascii="Times New Roman" w:hAnsi="Times New Roman" w:cs="Times New Roman"/>
        </w:rPr>
        <w:t xml:space="preserve"> no se preocupa</w:t>
      </w:r>
      <w:r w:rsidR="00A0587A">
        <w:rPr>
          <w:rFonts w:ascii="Times New Roman" w:hAnsi="Times New Roman" w:cs="Times New Roman"/>
        </w:rPr>
        <w:t>n tanto</w:t>
      </w:r>
      <w:r w:rsidRPr="00CB55F5">
        <w:rPr>
          <w:rFonts w:ascii="Times New Roman" w:hAnsi="Times New Roman" w:cs="Times New Roman"/>
        </w:rPr>
        <w:t xml:space="preserve"> por la fe religiosa, por Dios. Así que cuando la teología "adopta" el lenguaje sociológico, también lo "adapta", con el resultado de que el teólogo y el sociólogo ya no hablan exactamente el mismo lenguaje. Por ejemplo, la sociología utiliza los términos </w:t>
      </w:r>
      <w:r w:rsidRPr="00CB55F5">
        <w:rPr>
          <w:rFonts w:ascii="Times New Roman" w:hAnsi="Times New Roman" w:cs="Times New Roman"/>
        </w:rPr>
        <w:lastRenderedPageBreak/>
        <w:t>"multicultural" e "intercultural"</w:t>
      </w:r>
      <w:r w:rsidR="0064554E">
        <w:rPr>
          <w:rFonts w:ascii="Times New Roman" w:hAnsi="Times New Roman" w:cs="Times New Roman"/>
        </w:rPr>
        <w:t>,</w:t>
      </w:r>
      <w:r w:rsidRPr="00CB55F5">
        <w:rPr>
          <w:rFonts w:ascii="Times New Roman" w:hAnsi="Times New Roman" w:cs="Times New Roman"/>
        </w:rPr>
        <w:t xml:space="preserve"> más o menos</w:t>
      </w:r>
      <w:r w:rsidR="0064554E">
        <w:rPr>
          <w:rFonts w:ascii="Times New Roman" w:hAnsi="Times New Roman" w:cs="Times New Roman"/>
        </w:rPr>
        <w:t>, como</w:t>
      </w:r>
      <w:r w:rsidRPr="00CB55F5">
        <w:rPr>
          <w:rFonts w:ascii="Times New Roman" w:hAnsi="Times New Roman" w:cs="Times New Roman"/>
        </w:rPr>
        <w:t xml:space="preserve"> relativos a la misma realidad, o bien "intercultural" se centra más en la dinámica social de las relaciones internacionales, mientras que "multicultural" simplemente identifica un hecho social dentro de los barrios o asociaciones voluntari</w:t>
      </w:r>
      <w:r w:rsidR="0064554E">
        <w:rPr>
          <w:rFonts w:ascii="Times New Roman" w:hAnsi="Times New Roman" w:cs="Times New Roman"/>
        </w:rPr>
        <w:t>as</w:t>
      </w:r>
      <w:r w:rsidRPr="00CB55F5">
        <w:rPr>
          <w:rFonts w:ascii="Times New Roman" w:hAnsi="Times New Roman" w:cs="Times New Roman"/>
        </w:rPr>
        <w:t xml:space="preserve">. Sin embargo, teológicamente, el término "intercultural" se refiere explícitamente a Dios y/o a las relaciones interpersonales conformadas y motivadas por el compromiso de fe </w:t>
      </w:r>
      <w:r w:rsidR="0064554E">
        <w:rPr>
          <w:rFonts w:ascii="Times New Roman" w:hAnsi="Times New Roman" w:cs="Times New Roman"/>
        </w:rPr>
        <w:t>entre</w:t>
      </w:r>
      <w:r w:rsidRPr="00CB55F5">
        <w:rPr>
          <w:rFonts w:ascii="Times New Roman" w:hAnsi="Times New Roman" w:cs="Times New Roman"/>
        </w:rPr>
        <w:t xml:space="preserve"> los participantes. En otras obras, teológicamente hablando, los miembros de la comunidad intercultural provienen de diversas procedencias culturales</w:t>
      </w:r>
      <w:r w:rsidR="007C78B4">
        <w:rPr>
          <w:rFonts w:ascii="Times New Roman" w:hAnsi="Times New Roman" w:cs="Times New Roman"/>
        </w:rPr>
        <w:t>,</w:t>
      </w:r>
      <w:r w:rsidRPr="00CB55F5">
        <w:rPr>
          <w:rFonts w:ascii="Times New Roman" w:hAnsi="Times New Roman" w:cs="Times New Roman"/>
        </w:rPr>
        <w:t xml:space="preserve"> pero comparten un compromiso intencional de compañerismo, motivado no sólo por razones pragmáticas o comerciales </w:t>
      </w:r>
      <w:r w:rsidRPr="00CB55F5">
        <w:rPr>
          <w:rFonts w:ascii="Times New Roman" w:hAnsi="Times New Roman" w:cs="Times New Roman"/>
          <w:u w:val="single"/>
        </w:rPr>
        <w:t>sino por una convicción religiosa compartida y una misión común.</w:t>
      </w:r>
      <w:r w:rsidRPr="00CB55F5">
        <w:rPr>
          <w:rFonts w:ascii="Times New Roman" w:hAnsi="Times New Roman" w:cs="Times New Roman"/>
        </w:rPr>
        <w:t xml:space="preserve"> Al mirar hacia el futuro como una Congregación reconfigurada, esta distinción es algo que debemos tener en cuenta. Si bien es cierto que hay razones pragmáticas para que nos reunamos en comunidades internacionales, </w:t>
      </w:r>
      <w:r w:rsidRPr="00CB55F5">
        <w:rPr>
          <w:rFonts w:ascii="Times New Roman" w:hAnsi="Times New Roman" w:cs="Times New Roman"/>
          <w:u w:val="single"/>
        </w:rPr>
        <w:t>las razones principales para hacerlo deben ser nuestra fe y nuestra misión de predicar el Evangelio a los pobres y a los más abandonados, y "</w:t>
      </w:r>
      <w:r w:rsidR="0064554E">
        <w:rPr>
          <w:rFonts w:ascii="Times New Roman" w:hAnsi="Times New Roman" w:cs="Times New Roman"/>
          <w:u w:val="single"/>
        </w:rPr>
        <w:t>p</w:t>
      </w:r>
      <w:r w:rsidR="00311EA8" w:rsidRPr="00CB55F5">
        <w:rPr>
          <w:rFonts w:ascii="Times New Roman" w:hAnsi="Times New Roman" w:cs="Times New Roman"/>
          <w:u w:val="single"/>
        </w:rPr>
        <w:t>or consiguiente, al anunciar la vida nueva y eterna han de ser ante los hombres signos y testigos de la fuerza de la resurrección de Cristo</w:t>
      </w:r>
      <w:r w:rsidRPr="00CB55F5">
        <w:rPr>
          <w:rFonts w:ascii="Times New Roman" w:hAnsi="Times New Roman" w:cs="Times New Roman"/>
          <w:u w:val="single"/>
        </w:rPr>
        <w:t>" (Cons</w:t>
      </w:r>
      <w:r w:rsidR="00311EA8" w:rsidRPr="00CB55F5">
        <w:rPr>
          <w:rFonts w:ascii="Times New Roman" w:hAnsi="Times New Roman" w:cs="Times New Roman"/>
          <w:u w:val="single"/>
        </w:rPr>
        <w:t>t</w:t>
      </w:r>
      <w:r w:rsidRPr="00CB55F5">
        <w:rPr>
          <w:rFonts w:ascii="Times New Roman" w:hAnsi="Times New Roman" w:cs="Times New Roman"/>
          <w:u w:val="single"/>
        </w:rPr>
        <w:t>. 51).</w:t>
      </w:r>
      <w:r w:rsidRPr="00CB55F5">
        <w:rPr>
          <w:rFonts w:ascii="Times New Roman" w:hAnsi="Times New Roman" w:cs="Times New Roman"/>
        </w:rPr>
        <w:t xml:space="preserve"> Para que esto sea una realidad, debemos pasar de ser comunidades meramente internacionales a ser comunidades interculturales. </w:t>
      </w:r>
    </w:p>
    <w:p w14:paraId="5B06BA7C" w14:textId="60367DFB" w:rsidR="00CA68EA" w:rsidRPr="00CB55F5" w:rsidRDefault="00CA68EA" w:rsidP="00B52447">
      <w:pPr>
        <w:ind w:firstLine="708"/>
        <w:jc w:val="both"/>
        <w:rPr>
          <w:rFonts w:ascii="Times New Roman" w:hAnsi="Times New Roman" w:cs="Times New Roman"/>
        </w:rPr>
      </w:pPr>
      <w:r w:rsidRPr="00CB55F5">
        <w:rPr>
          <w:rFonts w:ascii="Times New Roman" w:hAnsi="Times New Roman" w:cs="Times New Roman"/>
          <w:u w:val="single"/>
        </w:rPr>
        <w:t xml:space="preserve">La vida intercultural es, pues, un proceso de conversión basado en la fe y que dura toda la vida, que surge como una exigencia de los miembros </w:t>
      </w:r>
      <w:r w:rsidR="00395727">
        <w:rPr>
          <w:rFonts w:ascii="Times New Roman" w:hAnsi="Times New Roman" w:cs="Times New Roman"/>
          <w:u w:val="single"/>
        </w:rPr>
        <w:t>en</w:t>
      </w:r>
      <w:r w:rsidRPr="00CB55F5">
        <w:rPr>
          <w:rFonts w:ascii="Times New Roman" w:hAnsi="Times New Roman" w:cs="Times New Roman"/>
          <w:u w:val="single"/>
        </w:rPr>
        <w:t xml:space="preserve"> </w:t>
      </w:r>
      <w:r w:rsidR="00E711D8" w:rsidRPr="00CB55F5">
        <w:rPr>
          <w:rFonts w:ascii="Times New Roman" w:hAnsi="Times New Roman" w:cs="Times New Roman"/>
          <w:u w:val="single"/>
        </w:rPr>
        <w:t>formar</w:t>
      </w:r>
      <w:r w:rsidR="00395727">
        <w:rPr>
          <w:rFonts w:ascii="Times New Roman" w:hAnsi="Times New Roman" w:cs="Times New Roman"/>
          <w:u w:val="single"/>
        </w:rPr>
        <w:t>,</w:t>
      </w:r>
      <w:r w:rsidR="00E711D8" w:rsidRPr="00CB55F5">
        <w:rPr>
          <w:rFonts w:ascii="Times New Roman" w:hAnsi="Times New Roman" w:cs="Times New Roman"/>
          <w:u w:val="single"/>
        </w:rPr>
        <w:t xml:space="preserve"> </w:t>
      </w:r>
      <w:r w:rsidR="00395727">
        <w:rPr>
          <w:rFonts w:ascii="Times New Roman" w:hAnsi="Times New Roman" w:cs="Times New Roman"/>
          <w:u w:val="single"/>
        </w:rPr>
        <w:t>de forma consciente,</w:t>
      </w:r>
      <w:r w:rsidR="00E711D8" w:rsidRPr="00CB55F5">
        <w:rPr>
          <w:rFonts w:ascii="Times New Roman" w:hAnsi="Times New Roman" w:cs="Times New Roman"/>
          <w:u w:val="single"/>
        </w:rPr>
        <w:t xml:space="preserve"> </w:t>
      </w:r>
      <w:r w:rsidRPr="00CB55F5">
        <w:rPr>
          <w:rFonts w:ascii="Times New Roman" w:hAnsi="Times New Roman" w:cs="Times New Roman"/>
          <w:u w:val="single"/>
        </w:rPr>
        <w:t>comunidades religiosas internacionales</w:t>
      </w:r>
      <w:r w:rsidRPr="00CB55F5">
        <w:rPr>
          <w:rFonts w:ascii="Times New Roman" w:hAnsi="Times New Roman" w:cs="Times New Roman"/>
        </w:rPr>
        <w:t>. Una vida intercultural sa</w:t>
      </w:r>
      <w:r w:rsidR="00B5016E" w:rsidRPr="00CB55F5">
        <w:rPr>
          <w:rFonts w:ascii="Times New Roman" w:hAnsi="Times New Roman" w:cs="Times New Roman"/>
        </w:rPr>
        <w:t>na</w:t>
      </w:r>
      <w:r w:rsidRPr="00CB55F5">
        <w:rPr>
          <w:rFonts w:ascii="Times New Roman" w:hAnsi="Times New Roman" w:cs="Times New Roman"/>
        </w:rPr>
        <w:t xml:space="preserve"> depende en gran medida del nivel de compromiso y apoyo generado por </w:t>
      </w:r>
      <w:r w:rsidR="00B5016E" w:rsidRPr="00CB55F5">
        <w:rPr>
          <w:rFonts w:ascii="Times New Roman" w:hAnsi="Times New Roman" w:cs="Times New Roman"/>
        </w:rPr>
        <w:t>sus</w:t>
      </w:r>
      <w:r w:rsidRPr="00CB55F5">
        <w:rPr>
          <w:rFonts w:ascii="Times New Roman" w:hAnsi="Times New Roman" w:cs="Times New Roman"/>
        </w:rPr>
        <w:t xml:space="preserve"> miembros. Los individuos varían en cuanto a la adaptabilidad y los niveles de aprendizaje, pero cada uno de ellos genera energía positiva o negativa, y un grupo pequeño y resistente puede generar suficiente energía negativa como para socavar los esfuerzos de los demás.</w:t>
      </w:r>
    </w:p>
    <w:p w14:paraId="5B2DD6BD" w14:textId="59434028" w:rsidR="00CA68EA" w:rsidRPr="00CB55F5" w:rsidRDefault="00021912">
      <w:pPr>
        <w:rPr>
          <w:rFonts w:ascii="Times New Roman" w:hAnsi="Times New Roman" w:cs="Times New Roman"/>
          <w:b/>
          <w:bCs/>
        </w:rPr>
      </w:pPr>
      <w:r w:rsidRPr="00CB55F5">
        <w:rPr>
          <w:rFonts w:ascii="Times New Roman" w:hAnsi="Times New Roman" w:cs="Times New Roman"/>
          <w:b/>
          <w:bCs/>
        </w:rPr>
        <w:t>Para entender la cultura</w:t>
      </w:r>
    </w:p>
    <w:p w14:paraId="7DD8D6D2" w14:textId="258BFFF2" w:rsidR="008C5F07" w:rsidRPr="00CB55F5" w:rsidRDefault="008C5F07" w:rsidP="00AB4877">
      <w:pPr>
        <w:ind w:firstLine="708"/>
        <w:jc w:val="both"/>
        <w:rPr>
          <w:rFonts w:ascii="Times New Roman" w:hAnsi="Times New Roman" w:cs="Times New Roman"/>
        </w:rPr>
      </w:pPr>
      <w:r w:rsidRPr="00CB55F5">
        <w:rPr>
          <w:rFonts w:ascii="Times New Roman" w:hAnsi="Times New Roman" w:cs="Times New Roman"/>
        </w:rPr>
        <w:t>Nuestra visión de una Congregación reconfigurada pasa por que la vida inter</w:t>
      </w:r>
      <w:r w:rsidR="001002F9" w:rsidRPr="00CB55F5">
        <w:rPr>
          <w:rFonts w:ascii="Times New Roman" w:hAnsi="Times New Roman" w:cs="Times New Roman"/>
        </w:rPr>
        <w:t xml:space="preserve">cultural sea algo normal, </w:t>
      </w:r>
      <w:r w:rsidR="00DE4F3C" w:rsidRPr="00CB55F5">
        <w:rPr>
          <w:rFonts w:ascii="Times New Roman" w:hAnsi="Times New Roman" w:cs="Times New Roman"/>
        </w:rPr>
        <w:t>por una</w:t>
      </w:r>
      <w:r w:rsidRPr="00CB55F5">
        <w:rPr>
          <w:rFonts w:ascii="Times New Roman" w:hAnsi="Times New Roman" w:cs="Times New Roman"/>
        </w:rPr>
        <w:t xml:space="preserve"> misión </w:t>
      </w:r>
      <w:r w:rsidR="00DE4F3C" w:rsidRPr="00CB55F5">
        <w:rPr>
          <w:rFonts w:ascii="Times New Roman" w:hAnsi="Times New Roman" w:cs="Times New Roman"/>
        </w:rPr>
        <w:t xml:space="preserve">común </w:t>
      </w:r>
      <w:r w:rsidRPr="00CB55F5">
        <w:rPr>
          <w:rFonts w:ascii="Times New Roman" w:hAnsi="Times New Roman" w:cs="Times New Roman"/>
        </w:rPr>
        <w:t>y por su valor testimoni</w:t>
      </w:r>
      <w:r w:rsidR="001002F9" w:rsidRPr="00CB55F5">
        <w:rPr>
          <w:rFonts w:ascii="Times New Roman" w:hAnsi="Times New Roman" w:cs="Times New Roman"/>
        </w:rPr>
        <w:t>al</w:t>
      </w:r>
      <w:r w:rsidRPr="00CB55F5">
        <w:rPr>
          <w:rFonts w:ascii="Times New Roman" w:hAnsi="Times New Roman" w:cs="Times New Roman"/>
        </w:rPr>
        <w:t xml:space="preserve">. </w:t>
      </w:r>
      <w:r w:rsidR="00396A07">
        <w:rPr>
          <w:rFonts w:ascii="Times New Roman" w:hAnsi="Times New Roman" w:cs="Times New Roman"/>
        </w:rPr>
        <w:t>Prepararnos</w:t>
      </w:r>
      <w:r w:rsidRPr="00CB55F5">
        <w:rPr>
          <w:rFonts w:ascii="Times New Roman" w:hAnsi="Times New Roman" w:cs="Times New Roman"/>
        </w:rPr>
        <w:t xml:space="preserve"> para una vida tal</w:t>
      </w:r>
      <w:r w:rsidR="00396A07">
        <w:rPr>
          <w:rFonts w:ascii="Times New Roman" w:hAnsi="Times New Roman" w:cs="Times New Roman"/>
        </w:rPr>
        <w:t>,</w:t>
      </w:r>
      <w:r w:rsidRPr="00CB55F5">
        <w:rPr>
          <w:rFonts w:ascii="Times New Roman" w:hAnsi="Times New Roman" w:cs="Times New Roman"/>
        </w:rPr>
        <w:t xml:space="preserve"> es esencial. Un punto de partida para tal preparación sería mirar una vez más cómo entendemos la cultura, en particular, la propia cultura.</w:t>
      </w:r>
    </w:p>
    <w:p w14:paraId="02B624D0" w14:textId="58B21502" w:rsidR="008C5F07" w:rsidRPr="00CB55F5" w:rsidRDefault="008C5F07" w:rsidP="00AB4877">
      <w:pPr>
        <w:ind w:firstLine="708"/>
        <w:jc w:val="both"/>
        <w:rPr>
          <w:rFonts w:ascii="Times New Roman" w:hAnsi="Times New Roman" w:cs="Times New Roman"/>
        </w:rPr>
      </w:pPr>
      <w:r w:rsidRPr="00CB55F5">
        <w:rPr>
          <w:rFonts w:ascii="Times New Roman" w:hAnsi="Times New Roman" w:cs="Times New Roman"/>
        </w:rPr>
        <w:t>La cultura proporciona el contexto para vivi</w:t>
      </w:r>
      <w:r w:rsidR="00D5247C" w:rsidRPr="00CB55F5">
        <w:rPr>
          <w:rFonts w:ascii="Times New Roman" w:hAnsi="Times New Roman" w:cs="Times New Roman"/>
        </w:rPr>
        <w:t>r la fe</w:t>
      </w:r>
      <w:r w:rsidRPr="00CB55F5">
        <w:rPr>
          <w:rFonts w:ascii="Times New Roman" w:hAnsi="Times New Roman" w:cs="Times New Roman"/>
        </w:rPr>
        <w:t xml:space="preserve">. Ninguno de nosotros carece de cultura, y la fe sólo puede ser vivida culturalmente. No vivimos nuestra fe fuera de un contexto cultural específico. La vida </w:t>
      </w:r>
      <w:proofErr w:type="spellStart"/>
      <w:proofErr w:type="gramStart"/>
      <w:r w:rsidRPr="00CB55F5">
        <w:rPr>
          <w:rFonts w:ascii="Times New Roman" w:hAnsi="Times New Roman" w:cs="Times New Roman"/>
          <w:u w:val="single"/>
        </w:rPr>
        <w:t>inter</w:t>
      </w:r>
      <w:r w:rsidR="00572465">
        <w:rPr>
          <w:rFonts w:ascii="Times New Roman" w:hAnsi="Times New Roman" w:cs="Times New Roman"/>
          <w:u w:val="single"/>
        </w:rPr>
        <w:t>-</w:t>
      </w:r>
      <w:r w:rsidRPr="00CB55F5">
        <w:rPr>
          <w:rFonts w:ascii="Times New Roman" w:hAnsi="Times New Roman" w:cs="Times New Roman"/>
        </w:rPr>
        <w:t>cultural</w:t>
      </w:r>
      <w:proofErr w:type="spellEnd"/>
      <w:proofErr w:type="gramEnd"/>
      <w:r w:rsidRPr="00CB55F5">
        <w:rPr>
          <w:rFonts w:ascii="Times New Roman" w:hAnsi="Times New Roman" w:cs="Times New Roman"/>
        </w:rPr>
        <w:t xml:space="preserve"> es más </w:t>
      </w:r>
      <w:proofErr w:type="spellStart"/>
      <w:r w:rsidRPr="00CB55F5">
        <w:rPr>
          <w:rFonts w:ascii="Times New Roman" w:hAnsi="Times New Roman" w:cs="Times New Roman"/>
          <w:u w:val="single"/>
        </w:rPr>
        <w:t>multi</w:t>
      </w:r>
      <w:r w:rsidR="009430C1" w:rsidRPr="00CB55F5">
        <w:rPr>
          <w:rFonts w:ascii="Times New Roman" w:hAnsi="Times New Roman" w:cs="Times New Roman"/>
          <w:u w:val="single"/>
        </w:rPr>
        <w:t>-</w:t>
      </w:r>
      <w:r w:rsidRPr="00CB55F5">
        <w:rPr>
          <w:rFonts w:ascii="Times New Roman" w:hAnsi="Times New Roman" w:cs="Times New Roman"/>
        </w:rPr>
        <w:t>cultural</w:t>
      </w:r>
      <w:proofErr w:type="spellEnd"/>
      <w:r w:rsidRPr="00CB55F5">
        <w:rPr>
          <w:rFonts w:ascii="Times New Roman" w:hAnsi="Times New Roman" w:cs="Times New Roman"/>
        </w:rPr>
        <w:t xml:space="preserve"> que </w:t>
      </w:r>
      <w:proofErr w:type="spellStart"/>
      <w:r w:rsidRPr="00CB55F5">
        <w:rPr>
          <w:rFonts w:ascii="Times New Roman" w:hAnsi="Times New Roman" w:cs="Times New Roman"/>
          <w:u w:val="single"/>
        </w:rPr>
        <w:t>mono</w:t>
      </w:r>
      <w:r w:rsidR="009430C1" w:rsidRPr="00CB55F5">
        <w:rPr>
          <w:rFonts w:ascii="Times New Roman" w:hAnsi="Times New Roman" w:cs="Times New Roman"/>
          <w:u w:val="single"/>
        </w:rPr>
        <w:t>-</w:t>
      </w:r>
      <w:r w:rsidRPr="00CB55F5">
        <w:rPr>
          <w:rFonts w:ascii="Times New Roman" w:hAnsi="Times New Roman" w:cs="Times New Roman"/>
        </w:rPr>
        <w:t>cultural</w:t>
      </w:r>
      <w:proofErr w:type="spellEnd"/>
      <w:r w:rsidRPr="00CB55F5">
        <w:rPr>
          <w:rFonts w:ascii="Times New Roman" w:hAnsi="Times New Roman" w:cs="Times New Roman"/>
        </w:rPr>
        <w:t xml:space="preserve">, y no se puede esperar que ninguno de nosotros viva su fe a través de una cultura totalmente ajena, o </w:t>
      </w:r>
      <w:r w:rsidR="00D5247C" w:rsidRPr="00CB55F5">
        <w:rPr>
          <w:rFonts w:ascii="Times New Roman" w:hAnsi="Times New Roman" w:cs="Times New Roman"/>
        </w:rPr>
        <w:t xml:space="preserve">de </w:t>
      </w:r>
      <w:r w:rsidRPr="00CB55F5">
        <w:rPr>
          <w:rFonts w:ascii="Times New Roman" w:hAnsi="Times New Roman" w:cs="Times New Roman"/>
        </w:rPr>
        <w:t>la cultura dominante de la mayoría.</w:t>
      </w:r>
    </w:p>
    <w:p w14:paraId="20AEF00B" w14:textId="2A0F00CA" w:rsidR="008C5F07" w:rsidRPr="00CB55F5" w:rsidRDefault="008C5F07" w:rsidP="00AB4877">
      <w:pPr>
        <w:ind w:firstLine="708"/>
        <w:jc w:val="both"/>
        <w:rPr>
          <w:rFonts w:ascii="Times New Roman" w:hAnsi="Times New Roman" w:cs="Times New Roman"/>
        </w:rPr>
      </w:pPr>
      <w:r w:rsidRPr="00CB55F5">
        <w:rPr>
          <w:rFonts w:ascii="Times New Roman" w:hAnsi="Times New Roman" w:cs="Times New Roman"/>
        </w:rPr>
        <w:t xml:space="preserve">Asumimos fácilmente que </w:t>
      </w:r>
      <w:r w:rsidR="00D50D49" w:rsidRPr="00CB55F5">
        <w:rPr>
          <w:rFonts w:ascii="Times New Roman" w:hAnsi="Times New Roman" w:cs="Times New Roman"/>
        </w:rPr>
        <w:t xml:space="preserve">ya </w:t>
      </w:r>
      <w:r w:rsidRPr="00CB55F5">
        <w:rPr>
          <w:rFonts w:ascii="Times New Roman" w:hAnsi="Times New Roman" w:cs="Times New Roman"/>
        </w:rPr>
        <w:t xml:space="preserve">entendemos </w:t>
      </w:r>
      <w:r w:rsidR="00D50D49" w:rsidRPr="00CB55F5">
        <w:rPr>
          <w:rFonts w:ascii="Times New Roman" w:hAnsi="Times New Roman" w:cs="Times New Roman"/>
        </w:rPr>
        <w:t>una</w:t>
      </w:r>
      <w:r w:rsidRPr="00CB55F5">
        <w:rPr>
          <w:rFonts w:ascii="Times New Roman" w:hAnsi="Times New Roman" w:cs="Times New Roman"/>
        </w:rPr>
        <w:t xml:space="preserve"> cultura, </w:t>
      </w:r>
      <w:r w:rsidR="00D50D49" w:rsidRPr="00CB55F5">
        <w:rPr>
          <w:rFonts w:ascii="Times New Roman" w:hAnsi="Times New Roman" w:cs="Times New Roman"/>
        </w:rPr>
        <w:t xml:space="preserve">a pesar de </w:t>
      </w:r>
      <w:r w:rsidRPr="00CB55F5">
        <w:rPr>
          <w:rFonts w:ascii="Times New Roman" w:hAnsi="Times New Roman" w:cs="Times New Roman"/>
        </w:rPr>
        <w:t>que en realidad es sutil y esquiva. Cualquiera que haya pasado un tiempo significativo viviendo y trabajando en un contexto cultural diferente a su cultura de origen, pronto se dará cuenta de esto</w:t>
      </w:r>
      <w:r w:rsidR="009430C1" w:rsidRPr="00CB55F5">
        <w:rPr>
          <w:rFonts w:ascii="Times New Roman" w:hAnsi="Times New Roman" w:cs="Times New Roman"/>
        </w:rPr>
        <w:t>.</w:t>
      </w:r>
      <w:r w:rsidRPr="00CB55F5">
        <w:rPr>
          <w:rFonts w:ascii="Times New Roman" w:hAnsi="Times New Roman" w:cs="Times New Roman"/>
        </w:rPr>
        <w:t xml:space="preserve"> La cultura es constitutiva de cada persona humana criada en un mundo social. Sin embargo, ninguno de nosotros "nace" con una cultura. La familia, el medio ambiente y la socialización son de importancia crítica, y cada uno tiene una cultura particular o una </w:t>
      </w:r>
      <w:r w:rsidR="00D50D49" w:rsidRPr="00CB55F5">
        <w:rPr>
          <w:rFonts w:ascii="Times New Roman" w:hAnsi="Times New Roman" w:cs="Times New Roman"/>
        </w:rPr>
        <w:t>serie</w:t>
      </w:r>
      <w:r w:rsidRPr="00CB55F5">
        <w:rPr>
          <w:rFonts w:ascii="Times New Roman" w:hAnsi="Times New Roman" w:cs="Times New Roman"/>
        </w:rPr>
        <w:t xml:space="preserve"> de rasgos culturales. Pero</w:t>
      </w:r>
      <w:r w:rsidR="00D50D49" w:rsidRPr="00CB55F5">
        <w:rPr>
          <w:rFonts w:ascii="Times New Roman" w:hAnsi="Times New Roman" w:cs="Times New Roman"/>
        </w:rPr>
        <w:t>,</w:t>
      </w:r>
      <w:r w:rsidRPr="00CB55F5">
        <w:rPr>
          <w:rFonts w:ascii="Times New Roman" w:hAnsi="Times New Roman" w:cs="Times New Roman"/>
        </w:rPr>
        <w:t xml:space="preserve"> como la fe sólo puede expresarse culturalmente, es necesario que en un contexto de comunidad intercultural la comunidad valore la identidad cultural de cada miembro como un don. Es importante reconocer que la fe "vivida" de cada miembro constituye una forma alternativa y legítima de ser. Al mismo tiempo, por supuesto, las diferentes perspectivas, hábitos y características de cada </w:t>
      </w:r>
      <w:r w:rsidR="00D50D49" w:rsidRPr="00CB55F5">
        <w:rPr>
          <w:rFonts w:ascii="Times New Roman" w:hAnsi="Times New Roman" w:cs="Times New Roman"/>
        </w:rPr>
        <w:t>persona</w:t>
      </w:r>
      <w:r w:rsidRPr="00CB55F5">
        <w:rPr>
          <w:rFonts w:ascii="Times New Roman" w:hAnsi="Times New Roman" w:cs="Times New Roman"/>
        </w:rPr>
        <w:t xml:space="preserve"> presentan desafíos para una vida armoniosa. La capacidad de vivir </w:t>
      </w:r>
      <w:r w:rsidRPr="00CB55F5">
        <w:rPr>
          <w:rFonts w:ascii="Times New Roman" w:hAnsi="Times New Roman" w:cs="Times New Roman"/>
          <w:u w:val="single"/>
        </w:rPr>
        <w:t>con</w:t>
      </w:r>
      <w:r w:rsidRPr="00CB55F5">
        <w:rPr>
          <w:rFonts w:ascii="Times New Roman" w:hAnsi="Times New Roman" w:cs="Times New Roman"/>
        </w:rPr>
        <w:t xml:space="preserve">, y no simplemente </w:t>
      </w:r>
      <w:r w:rsidRPr="00CB55F5">
        <w:rPr>
          <w:rFonts w:ascii="Times New Roman" w:hAnsi="Times New Roman" w:cs="Times New Roman"/>
          <w:u w:val="single"/>
        </w:rPr>
        <w:t>a pesar de</w:t>
      </w:r>
      <w:r w:rsidRPr="00CB55F5">
        <w:rPr>
          <w:rFonts w:ascii="Times New Roman" w:hAnsi="Times New Roman" w:cs="Times New Roman"/>
        </w:rPr>
        <w:t>, las diferencias culturales es el sello de una verdadera comunidad intercultural</w:t>
      </w:r>
      <w:r w:rsidR="00D50D49" w:rsidRPr="00CB55F5">
        <w:rPr>
          <w:rFonts w:ascii="Times New Roman" w:hAnsi="Times New Roman" w:cs="Times New Roman"/>
        </w:rPr>
        <w:t>.</w:t>
      </w:r>
    </w:p>
    <w:p w14:paraId="723B9D7A" w14:textId="710609F4" w:rsidR="008C5F07" w:rsidRPr="00CB55F5" w:rsidRDefault="00B1025F" w:rsidP="008C5F07">
      <w:pPr>
        <w:rPr>
          <w:rFonts w:ascii="Times New Roman" w:hAnsi="Times New Roman" w:cs="Times New Roman"/>
        </w:rPr>
      </w:pPr>
      <w:r w:rsidRPr="00CB55F5">
        <w:rPr>
          <w:rFonts w:ascii="Times New Roman" w:hAnsi="Times New Roman" w:cs="Times New Roman"/>
        </w:rPr>
        <w:lastRenderedPageBreak/>
        <w:t>Entonces, ¿qué es la cultura? Algunas definiciones simples:</w:t>
      </w:r>
    </w:p>
    <w:p w14:paraId="4ECB0EA3" w14:textId="0E77DB7B" w:rsidR="00B1025F" w:rsidRPr="00CB55F5" w:rsidRDefault="008E1C2A" w:rsidP="004D51FD">
      <w:pPr>
        <w:pStyle w:val="ListParagraph"/>
        <w:numPr>
          <w:ilvl w:val="0"/>
          <w:numId w:val="1"/>
        </w:numPr>
        <w:rPr>
          <w:rFonts w:ascii="Times New Roman" w:hAnsi="Times New Roman" w:cs="Times New Roman"/>
        </w:rPr>
      </w:pPr>
      <w:r w:rsidRPr="00CB55F5">
        <w:rPr>
          <w:rFonts w:ascii="Times New Roman" w:hAnsi="Times New Roman" w:cs="Times New Roman"/>
        </w:rPr>
        <w:t xml:space="preserve">El modo </w:t>
      </w:r>
      <w:r w:rsidR="00945396">
        <w:rPr>
          <w:rFonts w:ascii="Times New Roman" w:hAnsi="Times New Roman" w:cs="Times New Roman"/>
        </w:rPr>
        <w:t xml:space="preserve">en </w:t>
      </w:r>
      <w:r w:rsidRPr="00CB55F5">
        <w:rPr>
          <w:rFonts w:ascii="Times New Roman" w:hAnsi="Times New Roman" w:cs="Times New Roman"/>
        </w:rPr>
        <w:t>el que el ser humano influye en el medio ambiente</w:t>
      </w:r>
      <w:r w:rsidR="00B1025F" w:rsidRPr="00CB55F5">
        <w:rPr>
          <w:rFonts w:ascii="Times New Roman" w:hAnsi="Times New Roman" w:cs="Times New Roman"/>
        </w:rPr>
        <w:t xml:space="preserve">: lo que los grupos sociales </w:t>
      </w:r>
      <w:r w:rsidRPr="00CB55F5">
        <w:rPr>
          <w:rFonts w:ascii="Times New Roman" w:hAnsi="Times New Roman" w:cs="Times New Roman"/>
        </w:rPr>
        <w:t xml:space="preserve">hacen allí donde </w:t>
      </w:r>
      <w:r w:rsidR="00B1025F" w:rsidRPr="00CB55F5">
        <w:rPr>
          <w:rFonts w:ascii="Times New Roman" w:hAnsi="Times New Roman" w:cs="Times New Roman"/>
        </w:rPr>
        <w:t xml:space="preserve">habitan. </w:t>
      </w:r>
      <w:r w:rsidRPr="00CB55F5">
        <w:rPr>
          <w:rFonts w:ascii="Times New Roman" w:hAnsi="Times New Roman" w:cs="Times New Roman"/>
        </w:rPr>
        <w:t>Esto</w:t>
      </w:r>
      <w:r w:rsidR="00B1025F" w:rsidRPr="00CB55F5">
        <w:rPr>
          <w:rFonts w:ascii="Times New Roman" w:hAnsi="Times New Roman" w:cs="Times New Roman"/>
        </w:rPr>
        <w:t xml:space="preserve"> es:</w:t>
      </w:r>
    </w:p>
    <w:p w14:paraId="5EFD7508" w14:textId="7CB80B29" w:rsidR="00B1025F" w:rsidRPr="00CB55F5" w:rsidRDefault="00B1025F" w:rsidP="004D51FD">
      <w:pPr>
        <w:pStyle w:val="ListParagraph"/>
        <w:numPr>
          <w:ilvl w:val="1"/>
          <w:numId w:val="1"/>
        </w:numPr>
        <w:rPr>
          <w:rFonts w:ascii="Times New Roman" w:hAnsi="Times New Roman" w:cs="Times New Roman"/>
        </w:rPr>
      </w:pPr>
      <w:r w:rsidRPr="00CB55F5">
        <w:rPr>
          <w:rFonts w:ascii="Times New Roman" w:hAnsi="Times New Roman" w:cs="Times New Roman"/>
        </w:rPr>
        <w:t>Material - artefactos, edificios</w:t>
      </w:r>
      <w:r w:rsidR="008E1C2A" w:rsidRPr="00CB55F5">
        <w:rPr>
          <w:rFonts w:ascii="Times New Roman" w:hAnsi="Times New Roman" w:cs="Times New Roman"/>
        </w:rPr>
        <w:t>.</w:t>
      </w:r>
    </w:p>
    <w:p w14:paraId="3C7F8A60" w14:textId="7140D68F" w:rsidR="00B1025F" w:rsidRPr="00CB55F5" w:rsidRDefault="00B1025F" w:rsidP="004D51FD">
      <w:pPr>
        <w:pStyle w:val="ListParagraph"/>
        <w:numPr>
          <w:ilvl w:val="1"/>
          <w:numId w:val="1"/>
        </w:numPr>
        <w:rPr>
          <w:rFonts w:ascii="Times New Roman" w:hAnsi="Times New Roman" w:cs="Times New Roman"/>
        </w:rPr>
      </w:pPr>
      <w:r w:rsidRPr="00CB55F5">
        <w:rPr>
          <w:rFonts w:ascii="Times New Roman" w:hAnsi="Times New Roman" w:cs="Times New Roman"/>
        </w:rPr>
        <w:t>Institucional - ley y orden, parentesco/familia, sistemas económicos, religión.</w:t>
      </w:r>
    </w:p>
    <w:p w14:paraId="03EC4FE2" w14:textId="71A3A01A" w:rsidR="00B1025F" w:rsidRPr="00CB55F5" w:rsidRDefault="00B1025F" w:rsidP="004D51FD">
      <w:pPr>
        <w:pStyle w:val="ListParagraph"/>
        <w:numPr>
          <w:ilvl w:val="1"/>
          <w:numId w:val="1"/>
        </w:numPr>
        <w:rPr>
          <w:rFonts w:ascii="Times New Roman" w:hAnsi="Times New Roman" w:cs="Times New Roman"/>
        </w:rPr>
      </w:pPr>
      <w:r w:rsidRPr="00CB55F5">
        <w:rPr>
          <w:rFonts w:ascii="Times New Roman" w:hAnsi="Times New Roman" w:cs="Times New Roman"/>
        </w:rPr>
        <w:t>Simbólico -</w:t>
      </w:r>
      <w:r w:rsidR="008E1C2A" w:rsidRPr="00CB55F5">
        <w:rPr>
          <w:rFonts w:ascii="Times New Roman" w:hAnsi="Times New Roman" w:cs="Times New Roman"/>
        </w:rPr>
        <w:t xml:space="preserve"> hablado</w:t>
      </w:r>
      <w:r w:rsidRPr="00CB55F5">
        <w:rPr>
          <w:rFonts w:ascii="Times New Roman" w:hAnsi="Times New Roman" w:cs="Times New Roman"/>
        </w:rPr>
        <w:t xml:space="preserve">, quizás escritura, y palabras-objetos-gestos que </w:t>
      </w:r>
      <w:r w:rsidR="004D51FD">
        <w:rPr>
          <w:rFonts w:ascii="Times New Roman" w:hAnsi="Times New Roman" w:cs="Times New Roman"/>
        </w:rPr>
        <w:t xml:space="preserve">                         </w:t>
      </w:r>
      <w:r w:rsidRPr="00CB55F5">
        <w:rPr>
          <w:rFonts w:ascii="Times New Roman" w:hAnsi="Times New Roman" w:cs="Times New Roman"/>
        </w:rPr>
        <w:t>"dicen lo indecible</w:t>
      </w:r>
      <w:r w:rsidR="008E1C2A" w:rsidRPr="00CB55F5">
        <w:rPr>
          <w:rFonts w:ascii="Times New Roman" w:hAnsi="Times New Roman" w:cs="Times New Roman"/>
        </w:rPr>
        <w:t>’.</w:t>
      </w:r>
    </w:p>
    <w:p w14:paraId="1BC13DC3" w14:textId="3B911509" w:rsidR="00B1025F" w:rsidRPr="00CB55F5" w:rsidRDefault="00B1025F" w:rsidP="004D51FD">
      <w:pPr>
        <w:pStyle w:val="ListParagraph"/>
        <w:numPr>
          <w:ilvl w:val="1"/>
          <w:numId w:val="1"/>
        </w:numPr>
        <w:rPr>
          <w:rFonts w:ascii="Times New Roman" w:hAnsi="Times New Roman" w:cs="Times New Roman"/>
        </w:rPr>
      </w:pPr>
      <w:r w:rsidRPr="00CB55F5">
        <w:rPr>
          <w:rFonts w:ascii="Times New Roman" w:hAnsi="Times New Roman" w:cs="Times New Roman"/>
        </w:rPr>
        <w:t>Moral - valores y virtudes y sus opuestos</w:t>
      </w:r>
      <w:r w:rsidR="008E1C2A" w:rsidRPr="00CB55F5">
        <w:rPr>
          <w:rFonts w:ascii="Times New Roman" w:hAnsi="Times New Roman" w:cs="Times New Roman"/>
        </w:rPr>
        <w:t>.</w:t>
      </w:r>
      <w:r w:rsidRPr="00CB55F5">
        <w:rPr>
          <w:rFonts w:ascii="Times New Roman" w:hAnsi="Times New Roman" w:cs="Times New Roman"/>
        </w:rPr>
        <w:t xml:space="preserve"> </w:t>
      </w:r>
    </w:p>
    <w:p w14:paraId="5F6B1F34" w14:textId="65BD533E" w:rsidR="00B1025F" w:rsidRPr="00CB55F5" w:rsidRDefault="00B1025F" w:rsidP="004D51FD">
      <w:pPr>
        <w:pStyle w:val="ListParagraph"/>
        <w:numPr>
          <w:ilvl w:val="0"/>
          <w:numId w:val="1"/>
        </w:numPr>
        <w:rPr>
          <w:rFonts w:ascii="Times New Roman" w:hAnsi="Times New Roman" w:cs="Times New Roman"/>
        </w:rPr>
      </w:pPr>
      <w:r w:rsidRPr="00CB55F5">
        <w:rPr>
          <w:rFonts w:ascii="Times New Roman" w:hAnsi="Times New Roman" w:cs="Times New Roman"/>
        </w:rPr>
        <w:t>La cultura es "la forma de vida social", la forma en que un grupo social se comporta normalmente, incluyendo el comportamiento que rompe las reglas.</w:t>
      </w:r>
    </w:p>
    <w:p w14:paraId="2B990507" w14:textId="272BAC24" w:rsidR="00B1025F" w:rsidRPr="00CB55F5" w:rsidRDefault="00B1025F" w:rsidP="004D51FD">
      <w:pPr>
        <w:pStyle w:val="ListParagraph"/>
        <w:numPr>
          <w:ilvl w:val="0"/>
          <w:numId w:val="1"/>
        </w:numPr>
        <w:rPr>
          <w:rFonts w:ascii="Times New Roman" w:hAnsi="Times New Roman" w:cs="Times New Roman"/>
        </w:rPr>
      </w:pPr>
      <w:r w:rsidRPr="00CB55F5">
        <w:rPr>
          <w:rFonts w:ascii="Times New Roman" w:hAnsi="Times New Roman" w:cs="Times New Roman"/>
        </w:rPr>
        <w:t>La cultura es "un sistema de creación de significado", apoyado por normas y reglas, que hace</w:t>
      </w:r>
      <w:r w:rsidR="00945396">
        <w:rPr>
          <w:rFonts w:ascii="Times New Roman" w:hAnsi="Times New Roman" w:cs="Times New Roman"/>
        </w:rPr>
        <w:t>n</w:t>
      </w:r>
      <w:r w:rsidRPr="00CB55F5">
        <w:rPr>
          <w:rFonts w:ascii="Times New Roman" w:hAnsi="Times New Roman" w:cs="Times New Roman"/>
        </w:rPr>
        <w:t xml:space="preserve"> posible la comunicación inteligible.</w:t>
      </w:r>
    </w:p>
    <w:p w14:paraId="40D1CF44" w14:textId="6D2DC4CA" w:rsidR="008C5F07" w:rsidRPr="00CB55F5" w:rsidRDefault="00B1025F" w:rsidP="004D51FD">
      <w:pPr>
        <w:pStyle w:val="ListParagraph"/>
        <w:numPr>
          <w:ilvl w:val="0"/>
          <w:numId w:val="1"/>
        </w:numPr>
        <w:rPr>
          <w:rFonts w:ascii="Times New Roman" w:hAnsi="Times New Roman" w:cs="Times New Roman"/>
        </w:rPr>
      </w:pPr>
      <w:r w:rsidRPr="00CB55F5">
        <w:rPr>
          <w:rFonts w:ascii="Times New Roman" w:hAnsi="Times New Roman" w:cs="Times New Roman"/>
        </w:rPr>
        <w:t xml:space="preserve">La cultura es "una realidad duradera". Las culturas </w:t>
      </w:r>
      <w:r w:rsidR="00D85587" w:rsidRPr="00CB55F5">
        <w:rPr>
          <w:rFonts w:ascii="Times New Roman" w:hAnsi="Times New Roman" w:cs="Times New Roman"/>
        </w:rPr>
        <w:t>crecen</w:t>
      </w:r>
      <w:r w:rsidRPr="00CB55F5">
        <w:rPr>
          <w:rFonts w:ascii="Times New Roman" w:hAnsi="Times New Roman" w:cs="Times New Roman"/>
        </w:rPr>
        <w:t xml:space="preserve"> y </w:t>
      </w:r>
      <w:r w:rsidR="00D85587" w:rsidRPr="00CB55F5">
        <w:rPr>
          <w:rFonts w:ascii="Times New Roman" w:hAnsi="Times New Roman" w:cs="Times New Roman"/>
        </w:rPr>
        <w:t>disminuyen</w:t>
      </w:r>
      <w:r w:rsidRPr="00CB55F5">
        <w:rPr>
          <w:rFonts w:ascii="Times New Roman" w:hAnsi="Times New Roman" w:cs="Times New Roman"/>
        </w:rPr>
        <w:t>, florecen y mueren, y ninguna es estática o inmortal</w:t>
      </w:r>
      <w:r w:rsidR="00945396">
        <w:rPr>
          <w:rFonts w:ascii="Times New Roman" w:hAnsi="Times New Roman" w:cs="Times New Roman"/>
        </w:rPr>
        <w:t>.</w:t>
      </w:r>
      <w:r w:rsidRPr="00CB55F5">
        <w:rPr>
          <w:rFonts w:ascii="Times New Roman" w:hAnsi="Times New Roman" w:cs="Times New Roman"/>
        </w:rPr>
        <w:t xml:space="preserve"> </w:t>
      </w:r>
      <w:r w:rsidR="00945396">
        <w:rPr>
          <w:rFonts w:ascii="Times New Roman" w:hAnsi="Times New Roman" w:cs="Times New Roman"/>
        </w:rPr>
        <w:t>L</w:t>
      </w:r>
      <w:r w:rsidRPr="00CB55F5">
        <w:rPr>
          <w:rFonts w:ascii="Times New Roman" w:hAnsi="Times New Roman" w:cs="Times New Roman"/>
        </w:rPr>
        <w:t xml:space="preserve">as implicaciones para la vida intercultural deberían ser obvias. La cultura se transmite gradualmente a lo largo del tiempo, a través de las generaciones - es un proceso continuo más que un simple hecho social. </w:t>
      </w:r>
      <w:r w:rsidRPr="00CB55F5">
        <w:rPr>
          <w:rFonts w:ascii="Times New Roman" w:hAnsi="Times New Roman" w:cs="Times New Roman"/>
          <w:u w:val="single"/>
        </w:rPr>
        <w:t>Toda cultura se encuentra en un proceso de cambio</w:t>
      </w:r>
      <w:r w:rsidRPr="00CB55F5">
        <w:rPr>
          <w:rFonts w:ascii="Times New Roman" w:hAnsi="Times New Roman" w:cs="Times New Roman"/>
        </w:rPr>
        <w:t>.</w:t>
      </w:r>
    </w:p>
    <w:p w14:paraId="1030C628" w14:textId="36474795" w:rsidR="00202F99" w:rsidRPr="00CB55F5" w:rsidRDefault="00A73B41" w:rsidP="00B52447">
      <w:pPr>
        <w:ind w:firstLine="360"/>
        <w:jc w:val="both"/>
        <w:rPr>
          <w:rFonts w:ascii="Times New Roman" w:hAnsi="Times New Roman" w:cs="Times New Roman"/>
        </w:rPr>
      </w:pPr>
      <w:r w:rsidRPr="00CB55F5">
        <w:rPr>
          <w:rFonts w:ascii="Times New Roman" w:hAnsi="Times New Roman" w:cs="Times New Roman"/>
        </w:rPr>
        <w:t xml:space="preserve">La realidad (lo que la gente considera real) se construye socialmente - la gente nace en una comunidad que ya ha interpretado el mundo y ha determinado el significado de las cosas, eventos y relaciones. La socialización o inculturación </w:t>
      </w:r>
      <w:r w:rsidR="00945396">
        <w:rPr>
          <w:rFonts w:ascii="Times New Roman" w:hAnsi="Times New Roman" w:cs="Times New Roman"/>
        </w:rPr>
        <w:t>de una persona tiene lugar</w:t>
      </w:r>
      <w:r w:rsidRPr="00CB55F5">
        <w:rPr>
          <w:rFonts w:ascii="Times New Roman" w:hAnsi="Times New Roman" w:cs="Times New Roman"/>
        </w:rPr>
        <w:t xml:space="preserve"> a lo largo de las primeras décadas de la vida, </w:t>
      </w:r>
      <w:r w:rsidR="00945396">
        <w:rPr>
          <w:rFonts w:ascii="Times New Roman" w:hAnsi="Times New Roman" w:cs="Times New Roman"/>
        </w:rPr>
        <w:t>en l</w:t>
      </w:r>
      <w:r w:rsidRPr="00CB55F5">
        <w:rPr>
          <w:rFonts w:ascii="Times New Roman" w:hAnsi="Times New Roman" w:cs="Times New Roman"/>
        </w:rPr>
        <w:t xml:space="preserve">a medida </w:t>
      </w:r>
      <w:r w:rsidR="00945396">
        <w:rPr>
          <w:rFonts w:ascii="Times New Roman" w:hAnsi="Times New Roman" w:cs="Times New Roman"/>
        </w:rPr>
        <w:t xml:space="preserve">en </w:t>
      </w:r>
      <w:r w:rsidRPr="00CB55F5">
        <w:rPr>
          <w:rFonts w:ascii="Times New Roman" w:hAnsi="Times New Roman" w:cs="Times New Roman"/>
        </w:rPr>
        <w:t xml:space="preserve">que </w:t>
      </w:r>
      <w:r w:rsidR="00945396">
        <w:rPr>
          <w:rFonts w:ascii="Times New Roman" w:hAnsi="Times New Roman" w:cs="Times New Roman"/>
        </w:rPr>
        <w:t>esa persona</w:t>
      </w:r>
      <w:r w:rsidRPr="00CB55F5">
        <w:rPr>
          <w:rFonts w:ascii="Times New Roman" w:hAnsi="Times New Roman" w:cs="Times New Roman"/>
        </w:rPr>
        <w:t xml:space="preserve"> se agrega al mundo preexistente de significado. Una vez que se ha socializado adecuadamente, es cada vez más difícil pensar que nuestros propios pensamientos o formas </w:t>
      </w:r>
      <w:r w:rsidR="00B20B09">
        <w:rPr>
          <w:rFonts w:ascii="Times New Roman" w:hAnsi="Times New Roman" w:cs="Times New Roman"/>
        </w:rPr>
        <w:t xml:space="preserve">de actuar </w:t>
      </w:r>
      <w:r w:rsidRPr="00CB55F5">
        <w:rPr>
          <w:rFonts w:ascii="Times New Roman" w:hAnsi="Times New Roman" w:cs="Times New Roman"/>
        </w:rPr>
        <w:t>están equivocados. Este es quizás uno de los mayores factores que hay que tener en cuenta cuando hablamos de la vida intercultural a nivel religioso.</w:t>
      </w:r>
    </w:p>
    <w:p w14:paraId="1E1C9B83" w14:textId="4619FC18" w:rsidR="00CA68EA" w:rsidRPr="00CB55F5" w:rsidRDefault="00021912">
      <w:pPr>
        <w:rPr>
          <w:rFonts w:ascii="Times New Roman" w:hAnsi="Times New Roman" w:cs="Times New Roman"/>
          <w:b/>
          <w:bCs/>
        </w:rPr>
      </w:pPr>
      <w:r w:rsidRPr="00CB55F5">
        <w:rPr>
          <w:rFonts w:ascii="Times New Roman" w:hAnsi="Times New Roman" w:cs="Times New Roman"/>
          <w:b/>
          <w:bCs/>
        </w:rPr>
        <w:t>Implicaciones teológicas</w:t>
      </w:r>
    </w:p>
    <w:p w14:paraId="5718DAF6" w14:textId="7720C2E2" w:rsidR="00C62F2C" w:rsidRPr="00CB55F5" w:rsidRDefault="00826184" w:rsidP="00450802">
      <w:pPr>
        <w:ind w:firstLine="708"/>
        <w:jc w:val="both"/>
        <w:rPr>
          <w:rFonts w:ascii="Times New Roman" w:hAnsi="Times New Roman" w:cs="Times New Roman"/>
        </w:rPr>
      </w:pPr>
      <w:r w:rsidRPr="00CB55F5">
        <w:rPr>
          <w:rFonts w:ascii="Times New Roman" w:hAnsi="Times New Roman" w:cs="Times New Roman"/>
        </w:rPr>
        <w:t xml:space="preserve">Dado que toda persona madura es una persona de cultura, la espiritualidad (o "fe vivida") sólo puede florecer en un contexto cultural. Esto plantea una pregunta importante: ¿cómo </w:t>
      </w:r>
      <w:r w:rsidR="005C03E4">
        <w:rPr>
          <w:rFonts w:ascii="Times New Roman" w:hAnsi="Times New Roman" w:cs="Times New Roman"/>
        </w:rPr>
        <w:t>co</w:t>
      </w:r>
      <w:r w:rsidRPr="00CB55F5">
        <w:rPr>
          <w:rFonts w:ascii="Times New Roman" w:hAnsi="Times New Roman" w:cs="Times New Roman"/>
        </w:rPr>
        <w:t>existen juntos la fe y la cultura? En nuestra tradición cristiana, la palabra "espiritualidad" se atribuye a menudo a San Jerónimo, que acuñó originalmente la palabra "espiritualidad" en el siglo V. La definió explícitamente como la vida en el Espíritu Santo dada en el bautismo para guiar nuestro camino de fe. Podría describirse como "una forma de estar en el mundo con Dios", en la que cada variable ("</w:t>
      </w:r>
      <w:r w:rsidRPr="00CB55F5">
        <w:rPr>
          <w:rFonts w:ascii="Times New Roman" w:hAnsi="Times New Roman" w:cs="Times New Roman"/>
          <w:u w:val="single"/>
        </w:rPr>
        <w:t>camino</w:t>
      </w:r>
      <w:r w:rsidRPr="00CB55F5">
        <w:rPr>
          <w:rFonts w:ascii="Times New Roman" w:hAnsi="Times New Roman" w:cs="Times New Roman"/>
        </w:rPr>
        <w:t>", "</w:t>
      </w:r>
      <w:r w:rsidRPr="00CB55F5">
        <w:rPr>
          <w:rFonts w:ascii="Times New Roman" w:hAnsi="Times New Roman" w:cs="Times New Roman"/>
          <w:u w:val="single"/>
        </w:rPr>
        <w:t>ser</w:t>
      </w:r>
      <w:r w:rsidRPr="00CB55F5">
        <w:rPr>
          <w:rFonts w:ascii="Times New Roman" w:hAnsi="Times New Roman" w:cs="Times New Roman"/>
        </w:rPr>
        <w:t>", "</w:t>
      </w:r>
      <w:r w:rsidRPr="00CB55F5">
        <w:rPr>
          <w:rFonts w:ascii="Times New Roman" w:hAnsi="Times New Roman" w:cs="Times New Roman"/>
          <w:u w:val="single"/>
        </w:rPr>
        <w:t>mundo</w:t>
      </w:r>
      <w:r w:rsidRPr="00CB55F5">
        <w:rPr>
          <w:rFonts w:ascii="Times New Roman" w:hAnsi="Times New Roman" w:cs="Times New Roman"/>
        </w:rPr>
        <w:t>", "</w:t>
      </w:r>
      <w:r w:rsidRPr="00CB55F5">
        <w:rPr>
          <w:rFonts w:ascii="Times New Roman" w:hAnsi="Times New Roman" w:cs="Times New Roman"/>
          <w:u w:val="single"/>
        </w:rPr>
        <w:t>Dios</w:t>
      </w:r>
      <w:r w:rsidRPr="00CB55F5">
        <w:rPr>
          <w:rFonts w:ascii="Times New Roman" w:hAnsi="Times New Roman" w:cs="Times New Roman"/>
        </w:rPr>
        <w:t xml:space="preserve">") está moldeada por la experiencia individual y única de cada persona. Durante su vida, una persona puede abrazar varias "formas" posibles (soltero, casado, viudo, célibe, etc.), experimentar diferentes estados de "ser" (niño, joven, anciano, enfermo, sano, ciudadano, refugiado, migrante), vivir en varios "mundos" diferentes (rural, urbano, tropical, </w:t>
      </w:r>
      <w:r w:rsidR="005C03E4">
        <w:rPr>
          <w:rFonts w:ascii="Times New Roman" w:hAnsi="Times New Roman" w:cs="Times New Roman"/>
        </w:rPr>
        <w:t>ártico</w:t>
      </w:r>
      <w:r w:rsidRPr="00CB55F5">
        <w:rPr>
          <w:rFonts w:ascii="Times New Roman" w:hAnsi="Times New Roman" w:cs="Times New Roman"/>
        </w:rPr>
        <w:t>, pacífico, violento), y relacionarse de diferentes maneras con "Dios" (Creador, Padre, Madre, Espíritu, Jesús del pesebre, Jesús de la cruz, Jesús de la resurrección).</w:t>
      </w:r>
    </w:p>
    <w:p w14:paraId="5FAD2494" w14:textId="07A27D2F" w:rsidR="00CA68EA" w:rsidRPr="00CB55F5" w:rsidRDefault="00826184" w:rsidP="00B52447">
      <w:pPr>
        <w:ind w:firstLine="708"/>
        <w:jc w:val="both"/>
        <w:rPr>
          <w:rFonts w:ascii="Times New Roman" w:hAnsi="Times New Roman" w:cs="Times New Roman"/>
        </w:rPr>
      </w:pPr>
      <w:r w:rsidRPr="00CB55F5">
        <w:rPr>
          <w:rFonts w:ascii="Times New Roman" w:hAnsi="Times New Roman" w:cs="Times New Roman"/>
        </w:rPr>
        <w:t xml:space="preserve">Como sabemos, la espiritualidad no es un conjunto de creencias fundamentales, sino que se forma y se moldea por la forma en que nos relacionamos con Dios y la creación, rezamos y nos expresamos, respondemos al sufrimiento y tomamos decisiones de vida.  A partir de diferentes entornos y experiencias culturales, las personas han generado innumerables expresiones legítimas de espiritualidad cristiana. Las personas de una comunidad multicultural, que intentan, no sólo vivir su fe, sino hacerlo de manera explícitamente intercultural, encontrarán muchas oportunidades y desafíos, similitudes y diferencias, con respecto a la liturgia, la oración, los rituales, la música, el silencio, la </w:t>
      </w:r>
      <w:r w:rsidRPr="00CB55F5">
        <w:rPr>
          <w:rFonts w:ascii="Times New Roman" w:hAnsi="Times New Roman" w:cs="Times New Roman"/>
        </w:rPr>
        <w:lastRenderedPageBreak/>
        <w:t>privacidad, etc. Cada persona debe descubrir una nueva forma de vivir en medio de las diferencias culturales, los comportamientos aprendidos y las preferencias personales.</w:t>
      </w:r>
    </w:p>
    <w:p w14:paraId="1A17BC8A" w14:textId="7FA93675" w:rsidR="005E7EEA" w:rsidRPr="00CB55F5" w:rsidRDefault="00021912">
      <w:pPr>
        <w:rPr>
          <w:rFonts w:ascii="Times New Roman" w:hAnsi="Times New Roman" w:cs="Times New Roman"/>
          <w:b/>
          <w:bCs/>
        </w:rPr>
      </w:pPr>
      <w:proofErr w:type="gramStart"/>
      <w:r w:rsidRPr="00CB55F5">
        <w:rPr>
          <w:rFonts w:ascii="Times New Roman" w:hAnsi="Times New Roman" w:cs="Times New Roman"/>
          <w:b/>
          <w:bCs/>
        </w:rPr>
        <w:t>Áreas importantes a considerar</w:t>
      </w:r>
      <w:proofErr w:type="gramEnd"/>
      <w:r w:rsidRPr="00CB55F5">
        <w:rPr>
          <w:rFonts w:ascii="Times New Roman" w:hAnsi="Times New Roman" w:cs="Times New Roman"/>
          <w:b/>
          <w:bCs/>
        </w:rPr>
        <w:t xml:space="preserve"> en la vida intercultural</w:t>
      </w:r>
    </w:p>
    <w:p w14:paraId="0FDA20F3" w14:textId="2ED0BF84" w:rsidR="005E7EEA" w:rsidRPr="00CB55F5" w:rsidRDefault="00826184" w:rsidP="00450802">
      <w:pPr>
        <w:ind w:firstLine="708"/>
        <w:jc w:val="both"/>
        <w:rPr>
          <w:rFonts w:ascii="Times New Roman" w:hAnsi="Times New Roman" w:cs="Times New Roman"/>
        </w:rPr>
      </w:pPr>
      <w:r w:rsidRPr="00CB55F5">
        <w:rPr>
          <w:rFonts w:ascii="Times New Roman" w:hAnsi="Times New Roman" w:cs="Times New Roman"/>
        </w:rPr>
        <w:t>De lo que sigue, destaco sólo cuatro áreas que son importantes a considerar cuando se trata de la vida multicultural. Hay otras, pero estas cuatro fueron particularmente relevantes para mí en mi esfuerzo por vivir de manera intercultural en las comunidades internacionales.</w:t>
      </w:r>
    </w:p>
    <w:p w14:paraId="2046DCE7" w14:textId="50775C37" w:rsidR="005E7EEA" w:rsidRPr="00CB55F5" w:rsidRDefault="00450802">
      <w:pPr>
        <w:rPr>
          <w:rFonts w:ascii="Times New Roman" w:hAnsi="Times New Roman" w:cs="Times New Roman"/>
          <w:i/>
          <w:iCs/>
        </w:rPr>
      </w:pPr>
      <w:r w:rsidRPr="00CB55F5">
        <w:rPr>
          <w:rFonts w:ascii="Times New Roman" w:hAnsi="Times New Roman" w:cs="Times New Roman"/>
          <w:i/>
          <w:iCs/>
        </w:rPr>
        <w:t>Ubicación social:</w:t>
      </w:r>
    </w:p>
    <w:p w14:paraId="0E199655" w14:textId="2E04F3D4" w:rsidR="00450802" w:rsidRPr="00CB55F5" w:rsidRDefault="00450802" w:rsidP="00B97380">
      <w:pPr>
        <w:ind w:firstLine="708"/>
        <w:jc w:val="both"/>
        <w:rPr>
          <w:rFonts w:ascii="Times New Roman" w:hAnsi="Times New Roman" w:cs="Times New Roman"/>
        </w:rPr>
      </w:pPr>
      <w:r w:rsidRPr="00CB55F5">
        <w:rPr>
          <w:rFonts w:ascii="Times New Roman" w:hAnsi="Times New Roman" w:cs="Times New Roman"/>
        </w:rPr>
        <w:t xml:space="preserve">La ubicación social describe nuestro mundo y nuestro lugar en él - desde una isla en el Océano Pacífico hasta un bosque </w:t>
      </w:r>
      <w:r w:rsidR="0067109C" w:rsidRPr="00CB55F5">
        <w:rPr>
          <w:rFonts w:ascii="Times New Roman" w:hAnsi="Times New Roman" w:cs="Times New Roman"/>
        </w:rPr>
        <w:t>en la</w:t>
      </w:r>
      <w:r w:rsidRPr="00CB55F5">
        <w:rPr>
          <w:rFonts w:ascii="Times New Roman" w:hAnsi="Times New Roman" w:cs="Times New Roman"/>
        </w:rPr>
        <w:t xml:space="preserve"> montaña, desde un asentamiento aislado hasta una vida en un rascacielos atestado de gente, desde un sistema de familia exten</w:t>
      </w:r>
      <w:r w:rsidR="0067109C" w:rsidRPr="00CB55F5">
        <w:rPr>
          <w:rFonts w:ascii="Times New Roman" w:hAnsi="Times New Roman" w:cs="Times New Roman"/>
        </w:rPr>
        <w:t>sa</w:t>
      </w:r>
      <w:r w:rsidRPr="00CB55F5">
        <w:rPr>
          <w:rFonts w:ascii="Times New Roman" w:hAnsi="Times New Roman" w:cs="Times New Roman"/>
        </w:rPr>
        <w:t xml:space="preserve"> muy unida hasta un ciudadano independiente con libertad de movimiento - cada uno de estos lugares juega un papel significativo en la forma en que experimentamos nuestro mundo. El hecho de proceder de una pequeña comunidad agrícola rural y muy unida en el </w:t>
      </w:r>
      <w:r w:rsidR="002F23B0">
        <w:rPr>
          <w:rFonts w:ascii="Times New Roman" w:hAnsi="Times New Roman" w:cs="Times New Roman"/>
        </w:rPr>
        <w:t>N</w:t>
      </w:r>
      <w:r w:rsidRPr="00CB55F5">
        <w:rPr>
          <w:rFonts w:ascii="Times New Roman" w:hAnsi="Times New Roman" w:cs="Times New Roman"/>
        </w:rPr>
        <w:t>orte de Irlanda ha dado forma a mi comprensión del mundo en formas que no conocía hasta que viví en una gran comunidad internacional</w:t>
      </w:r>
      <w:r w:rsidR="002F23B0">
        <w:rPr>
          <w:rFonts w:ascii="Times New Roman" w:hAnsi="Times New Roman" w:cs="Times New Roman"/>
        </w:rPr>
        <w:t>,</w:t>
      </w:r>
      <w:r w:rsidRPr="00CB55F5">
        <w:rPr>
          <w:rFonts w:ascii="Times New Roman" w:hAnsi="Times New Roman" w:cs="Times New Roman"/>
        </w:rPr>
        <w:t xml:space="preserve"> en una gran ciudad</w:t>
      </w:r>
      <w:r w:rsidR="002F23B0">
        <w:rPr>
          <w:rFonts w:ascii="Times New Roman" w:hAnsi="Times New Roman" w:cs="Times New Roman"/>
        </w:rPr>
        <w:t>,</w:t>
      </w:r>
      <w:r w:rsidRPr="00CB55F5">
        <w:rPr>
          <w:rFonts w:ascii="Times New Roman" w:hAnsi="Times New Roman" w:cs="Times New Roman"/>
        </w:rPr>
        <w:t xml:space="preserve"> en el sur de Filipinas con 52 cohermanos de 10 naciones diferentes</w:t>
      </w:r>
      <w:r w:rsidR="002F23B0">
        <w:rPr>
          <w:rFonts w:ascii="Times New Roman" w:hAnsi="Times New Roman" w:cs="Times New Roman"/>
        </w:rPr>
        <w:t>,</w:t>
      </w:r>
      <w:r w:rsidRPr="00CB55F5">
        <w:rPr>
          <w:rFonts w:ascii="Times New Roman" w:hAnsi="Times New Roman" w:cs="Times New Roman"/>
        </w:rPr>
        <w:t xml:space="preserve"> y con edades comprendidas entre los 22 y los 75 años. Adaptarse a tal realidad fue un proceso extremadamente difícil. Pero logramos alcanzar un nivel de vida armonioso que permitió a cada cohermano encontrar su lugar en la comunidad. Un aspecto central de esta vida </w:t>
      </w:r>
      <w:r w:rsidR="00A9289E" w:rsidRPr="00CB55F5">
        <w:rPr>
          <w:rFonts w:ascii="Times New Roman" w:hAnsi="Times New Roman" w:cs="Times New Roman"/>
        </w:rPr>
        <w:t>en armonía</w:t>
      </w:r>
      <w:r w:rsidRPr="00CB55F5">
        <w:rPr>
          <w:rFonts w:ascii="Times New Roman" w:hAnsi="Times New Roman" w:cs="Times New Roman"/>
        </w:rPr>
        <w:t xml:space="preserve"> fue la </w:t>
      </w:r>
      <w:r w:rsidR="00DF59D8">
        <w:rPr>
          <w:rFonts w:ascii="Times New Roman" w:hAnsi="Times New Roman" w:cs="Times New Roman"/>
        </w:rPr>
        <w:t>gran y consciente</w:t>
      </w:r>
      <w:r w:rsidR="00E63764" w:rsidRPr="00CB55F5">
        <w:rPr>
          <w:rFonts w:ascii="Times New Roman" w:hAnsi="Times New Roman" w:cs="Times New Roman"/>
        </w:rPr>
        <w:t xml:space="preserve"> </w:t>
      </w:r>
      <w:r w:rsidR="00A9289E" w:rsidRPr="00CB55F5">
        <w:rPr>
          <w:rFonts w:ascii="Times New Roman" w:hAnsi="Times New Roman" w:cs="Times New Roman"/>
        </w:rPr>
        <w:t>importancia</w:t>
      </w:r>
      <w:r w:rsidRPr="00CB55F5">
        <w:rPr>
          <w:rFonts w:ascii="Times New Roman" w:hAnsi="Times New Roman" w:cs="Times New Roman"/>
        </w:rPr>
        <w:t xml:space="preserve"> que se </w:t>
      </w:r>
      <w:r w:rsidR="00A9289E" w:rsidRPr="00CB55F5">
        <w:rPr>
          <w:rFonts w:ascii="Times New Roman" w:hAnsi="Times New Roman" w:cs="Times New Roman"/>
        </w:rPr>
        <w:t xml:space="preserve">concedió </w:t>
      </w:r>
      <w:r w:rsidRPr="00CB55F5">
        <w:rPr>
          <w:rFonts w:ascii="Times New Roman" w:hAnsi="Times New Roman" w:cs="Times New Roman"/>
        </w:rPr>
        <w:t>a</w:t>
      </w:r>
      <w:r w:rsidR="00A9289E" w:rsidRPr="00CB55F5">
        <w:rPr>
          <w:rFonts w:ascii="Times New Roman" w:hAnsi="Times New Roman" w:cs="Times New Roman"/>
        </w:rPr>
        <w:t xml:space="preserve"> la</w:t>
      </w:r>
      <w:r w:rsidRPr="00CB55F5">
        <w:rPr>
          <w:rFonts w:ascii="Times New Roman" w:hAnsi="Times New Roman" w:cs="Times New Roman"/>
        </w:rPr>
        <w:t xml:space="preserve"> forma</w:t>
      </w:r>
      <w:r w:rsidR="00A9289E" w:rsidRPr="00CB55F5">
        <w:rPr>
          <w:rFonts w:ascii="Times New Roman" w:hAnsi="Times New Roman" w:cs="Times New Roman"/>
        </w:rPr>
        <w:t>ción sobre</w:t>
      </w:r>
      <w:r w:rsidRPr="00CB55F5">
        <w:rPr>
          <w:rFonts w:ascii="Times New Roman" w:hAnsi="Times New Roman" w:cs="Times New Roman"/>
        </w:rPr>
        <w:t xml:space="preserve"> la ubicación social de cada persona, </w:t>
      </w:r>
      <w:r w:rsidR="00DF59D8">
        <w:rPr>
          <w:rFonts w:ascii="Times New Roman" w:hAnsi="Times New Roman" w:cs="Times New Roman"/>
        </w:rPr>
        <w:t>así como</w:t>
      </w:r>
      <w:r w:rsidRPr="00CB55F5">
        <w:rPr>
          <w:rFonts w:ascii="Times New Roman" w:hAnsi="Times New Roman" w:cs="Times New Roman"/>
        </w:rPr>
        <w:t xml:space="preserve"> a </w:t>
      </w:r>
      <w:r w:rsidR="00A9289E" w:rsidRPr="00CB55F5">
        <w:rPr>
          <w:rFonts w:ascii="Times New Roman" w:hAnsi="Times New Roman" w:cs="Times New Roman"/>
        </w:rPr>
        <w:t xml:space="preserve">la </w:t>
      </w:r>
      <w:r w:rsidRPr="00CB55F5">
        <w:rPr>
          <w:rFonts w:ascii="Times New Roman" w:hAnsi="Times New Roman" w:cs="Times New Roman"/>
        </w:rPr>
        <w:t>variedad y preferencia</w:t>
      </w:r>
      <w:r w:rsidR="00A9289E" w:rsidRPr="00CB55F5">
        <w:rPr>
          <w:rFonts w:ascii="Times New Roman" w:hAnsi="Times New Roman" w:cs="Times New Roman"/>
        </w:rPr>
        <w:t>s personales en relación</w:t>
      </w:r>
      <w:r w:rsidRPr="00CB55F5">
        <w:rPr>
          <w:rFonts w:ascii="Times New Roman" w:hAnsi="Times New Roman" w:cs="Times New Roman"/>
        </w:rPr>
        <w:t xml:space="preserve"> con las </w:t>
      </w:r>
      <w:r w:rsidR="00DF59D8">
        <w:rPr>
          <w:rFonts w:ascii="Times New Roman" w:hAnsi="Times New Roman" w:cs="Times New Roman"/>
        </w:rPr>
        <w:t>exigencias de vivir en una</w:t>
      </w:r>
      <w:r w:rsidRPr="00CB55F5">
        <w:rPr>
          <w:rFonts w:ascii="Times New Roman" w:hAnsi="Times New Roman" w:cs="Times New Roman"/>
        </w:rPr>
        <w:t xml:space="preserve"> </w:t>
      </w:r>
      <w:r w:rsidR="00A9289E" w:rsidRPr="00CB55F5">
        <w:rPr>
          <w:rFonts w:ascii="Times New Roman" w:hAnsi="Times New Roman" w:cs="Times New Roman"/>
        </w:rPr>
        <w:t xml:space="preserve">gran </w:t>
      </w:r>
      <w:r w:rsidRPr="00CB55F5">
        <w:rPr>
          <w:rFonts w:ascii="Times New Roman" w:hAnsi="Times New Roman" w:cs="Times New Roman"/>
        </w:rPr>
        <w:t xml:space="preserve">comunidad y su misión. </w:t>
      </w:r>
      <w:r w:rsidR="0067109C" w:rsidRPr="00CB55F5">
        <w:rPr>
          <w:rFonts w:ascii="Times New Roman" w:hAnsi="Times New Roman" w:cs="Times New Roman"/>
        </w:rPr>
        <w:t>Para llegar a conseguir</w:t>
      </w:r>
      <w:r w:rsidRPr="00CB55F5">
        <w:rPr>
          <w:rFonts w:ascii="Times New Roman" w:hAnsi="Times New Roman" w:cs="Times New Roman"/>
        </w:rPr>
        <w:t xml:space="preserve"> esto, la </w:t>
      </w:r>
      <w:r w:rsidR="0067109C" w:rsidRPr="00CB55F5">
        <w:rPr>
          <w:rFonts w:ascii="Times New Roman" w:hAnsi="Times New Roman" w:cs="Times New Roman"/>
        </w:rPr>
        <w:t>elaboración del Proyecto de Vida Comunitaria (PVC)</w:t>
      </w:r>
      <w:r w:rsidRPr="00CB55F5">
        <w:rPr>
          <w:rFonts w:ascii="Times New Roman" w:hAnsi="Times New Roman" w:cs="Times New Roman"/>
        </w:rPr>
        <w:t xml:space="preserve"> fue un factor </w:t>
      </w:r>
      <w:r w:rsidR="0067109C" w:rsidRPr="00CB55F5">
        <w:rPr>
          <w:rFonts w:ascii="Times New Roman" w:hAnsi="Times New Roman" w:cs="Times New Roman"/>
        </w:rPr>
        <w:t xml:space="preserve">muy </w:t>
      </w:r>
      <w:r w:rsidRPr="00CB55F5">
        <w:rPr>
          <w:rFonts w:ascii="Times New Roman" w:hAnsi="Times New Roman" w:cs="Times New Roman"/>
        </w:rPr>
        <w:t>importante. La comprensión de la geografía social, la socialización y la movilidad social de cada uno es un requisito previo para dar respuestas adecuadas. Lamentablemente, en algunas de nuestras comunidades, los miembros saben menos sobre sus cohermanos, a pesar de haber vivido con ellos durante décadas,</w:t>
      </w:r>
      <w:r w:rsidR="00B97380" w:rsidRPr="00CB55F5">
        <w:rPr>
          <w:rFonts w:ascii="Times New Roman" w:hAnsi="Times New Roman" w:cs="Times New Roman"/>
        </w:rPr>
        <w:t xml:space="preserve"> </w:t>
      </w:r>
      <w:r w:rsidRPr="00CB55F5">
        <w:rPr>
          <w:rFonts w:ascii="Times New Roman" w:hAnsi="Times New Roman" w:cs="Times New Roman"/>
        </w:rPr>
        <w:t>que</w:t>
      </w:r>
      <w:r w:rsidR="00B97380" w:rsidRPr="00CB55F5">
        <w:rPr>
          <w:rFonts w:ascii="Times New Roman" w:hAnsi="Times New Roman" w:cs="Times New Roman"/>
        </w:rPr>
        <w:t>,</w:t>
      </w:r>
      <w:r w:rsidRPr="00CB55F5">
        <w:rPr>
          <w:rFonts w:ascii="Times New Roman" w:hAnsi="Times New Roman" w:cs="Times New Roman"/>
        </w:rPr>
        <w:t xml:space="preserve"> sobre las celebridades y los políticos, y sus "amigos" de Facebook</w:t>
      </w:r>
      <w:r w:rsidR="00CD016A" w:rsidRPr="00CB55F5">
        <w:rPr>
          <w:rFonts w:ascii="Times New Roman" w:hAnsi="Times New Roman" w:cs="Times New Roman"/>
        </w:rPr>
        <w:t>.</w:t>
      </w:r>
    </w:p>
    <w:p w14:paraId="60DE462D" w14:textId="1DE0B29C" w:rsidR="00B97380" w:rsidRPr="00CB55F5" w:rsidRDefault="00B97380" w:rsidP="00B97380">
      <w:pPr>
        <w:rPr>
          <w:rFonts w:ascii="Times New Roman" w:hAnsi="Times New Roman" w:cs="Times New Roman"/>
          <w:i/>
          <w:iCs/>
        </w:rPr>
      </w:pPr>
      <w:r w:rsidRPr="00CB55F5">
        <w:rPr>
          <w:rFonts w:ascii="Times New Roman" w:hAnsi="Times New Roman" w:cs="Times New Roman"/>
          <w:i/>
          <w:iCs/>
        </w:rPr>
        <w:t>Tolerancia corporal:</w:t>
      </w:r>
    </w:p>
    <w:p w14:paraId="4F6F25B2" w14:textId="19500133" w:rsidR="005E7EEA" w:rsidRPr="00CB55F5" w:rsidRDefault="00B97380" w:rsidP="00117495">
      <w:pPr>
        <w:ind w:firstLine="708"/>
        <w:jc w:val="both"/>
        <w:rPr>
          <w:rFonts w:ascii="Times New Roman" w:hAnsi="Times New Roman" w:cs="Times New Roman"/>
        </w:rPr>
      </w:pPr>
      <w:r w:rsidRPr="00CB55F5">
        <w:rPr>
          <w:rFonts w:ascii="Times New Roman" w:hAnsi="Times New Roman" w:cs="Times New Roman"/>
        </w:rPr>
        <w:t>La tolerancia corporal describe las</w:t>
      </w:r>
      <w:r w:rsidR="00117495" w:rsidRPr="00CB55F5">
        <w:rPr>
          <w:rFonts w:ascii="Times New Roman" w:hAnsi="Times New Roman" w:cs="Times New Roman"/>
        </w:rPr>
        <w:t xml:space="preserve"> diversas</w:t>
      </w:r>
      <w:r w:rsidRPr="00CB55F5">
        <w:rPr>
          <w:rFonts w:ascii="Times New Roman" w:hAnsi="Times New Roman" w:cs="Times New Roman"/>
        </w:rPr>
        <w:t xml:space="preserve"> formas cultural</w:t>
      </w:r>
      <w:r w:rsidR="00117495" w:rsidRPr="00CB55F5">
        <w:rPr>
          <w:rFonts w:ascii="Times New Roman" w:hAnsi="Times New Roman" w:cs="Times New Roman"/>
        </w:rPr>
        <w:t>es con</w:t>
      </w:r>
      <w:r w:rsidRPr="00CB55F5">
        <w:rPr>
          <w:rFonts w:ascii="Times New Roman" w:hAnsi="Times New Roman" w:cs="Times New Roman"/>
        </w:rPr>
        <w:t xml:space="preserve"> las </w:t>
      </w:r>
      <w:r w:rsidR="00117495" w:rsidRPr="00CB55F5">
        <w:rPr>
          <w:rFonts w:ascii="Times New Roman" w:hAnsi="Times New Roman" w:cs="Times New Roman"/>
        </w:rPr>
        <w:t xml:space="preserve">que las </w:t>
      </w:r>
      <w:r w:rsidRPr="00CB55F5">
        <w:rPr>
          <w:rFonts w:ascii="Times New Roman" w:hAnsi="Times New Roman" w:cs="Times New Roman"/>
        </w:rPr>
        <w:t xml:space="preserve">personas tratan y muestran sus cuerpos e interactúan con otros. ¡Esto es muy interesante! Contrasta </w:t>
      </w:r>
      <w:r w:rsidR="00117495" w:rsidRPr="00CB55F5">
        <w:rPr>
          <w:rFonts w:ascii="Times New Roman" w:hAnsi="Times New Roman" w:cs="Times New Roman"/>
        </w:rPr>
        <w:t xml:space="preserve">con </w:t>
      </w:r>
      <w:r w:rsidRPr="00CB55F5">
        <w:rPr>
          <w:rFonts w:ascii="Times New Roman" w:hAnsi="Times New Roman" w:cs="Times New Roman"/>
        </w:rPr>
        <w:t xml:space="preserve">los niveles de comodidad de las diferentes personas. </w:t>
      </w:r>
      <w:r w:rsidRPr="00EF0AC0">
        <w:rPr>
          <w:rFonts w:ascii="Times New Roman" w:hAnsi="Times New Roman" w:cs="Times New Roman"/>
        </w:rPr>
        <w:t>La</w:t>
      </w:r>
      <w:r w:rsidR="008C5439" w:rsidRPr="00EF0AC0">
        <w:rPr>
          <w:rFonts w:ascii="Times New Roman" w:hAnsi="Times New Roman" w:cs="Times New Roman"/>
        </w:rPr>
        <w:t>s personas</w:t>
      </w:r>
      <w:r w:rsidRPr="00EF0AC0">
        <w:rPr>
          <w:rFonts w:ascii="Times New Roman" w:hAnsi="Times New Roman" w:cs="Times New Roman"/>
        </w:rPr>
        <w:t xml:space="preserve"> culturalmente diversa</w:t>
      </w:r>
      <w:r w:rsidR="008C5439" w:rsidRPr="00EF0AC0">
        <w:rPr>
          <w:rFonts w:ascii="Times New Roman" w:hAnsi="Times New Roman" w:cs="Times New Roman"/>
        </w:rPr>
        <w:t>s,</w:t>
      </w:r>
      <w:r w:rsidRPr="00EF0AC0">
        <w:rPr>
          <w:rFonts w:ascii="Times New Roman" w:hAnsi="Times New Roman" w:cs="Times New Roman"/>
        </w:rPr>
        <w:t xml:space="preserve"> en una comunidad </w:t>
      </w:r>
      <w:r w:rsidR="00EF0AC0" w:rsidRPr="00EF0AC0">
        <w:rPr>
          <w:rFonts w:ascii="Times New Roman" w:hAnsi="Times New Roman" w:cs="Times New Roman"/>
        </w:rPr>
        <w:t>con tal propósito</w:t>
      </w:r>
      <w:r w:rsidR="008C5439" w:rsidRPr="00EF0AC0">
        <w:rPr>
          <w:rFonts w:ascii="Times New Roman" w:hAnsi="Times New Roman" w:cs="Times New Roman"/>
        </w:rPr>
        <w:t>,</w:t>
      </w:r>
      <w:r w:rsidRPr="00EF0AC0">
        <w:rPr>
          <w:rFonts w:ascii="Times New Roman" w:hAnsi="Times New Roman" w:cs="Times New Roman"/>
        </w:rPr>
        <w:t xml:space="preserve"> debe</w:t>
      </w:r>
      <w:r w:rsidR="008C5439" w:rsidRPr="00EF0AC0">
        <w:rPr>
          <w:rFonts w:ascii="Times New Roman" w:hAnsi="Times New Roman" w:cs="Times New Roman"/>
        </w:rPr>
        <w:t>n</w:t>
      </w:r>
      <w:r w:rsidRPr="00EF0AC0">
        <w:rPr>
          <w:rFonts w:ascii="Times New Roman" w:hAnsi="Times New Roman" w:cs="Times New Roman"/>
        </w:rPr>
        <w:t xml:space="preserve"> </w:t>
      </w:r>
      <w:r w:rsidR="008C5439" w:rsidRPr="00EF0AC0">
        <w:rPr>
          <w:rFonts w:ascii="Times New Roman" w:hAnsi="Times New Roman" w:cs="Times New Roman"/>
        </w:rPr>
        <w:t>ser</w:t>
      </w:r>
      <w:r w:rsidRPr="00EF0AC0">
        <w:rPr>
          <w:rFonts w:ascii="Times New Roman" w:hAnsi="Times New Roman" w:cs="Times New Roman"/>
        </w:rPr>
        <w:t xml:space="preserve"> </w:t>
      </w:r>
      <w:r w:rsidR="008C5439" w:rsidRPr="00EF0AC0">
        <w:rPr>
          <w:rFonts w:ascii="Times New Roman" w:hAnsi="Times New Roman" w:cs="Times New Roman"/>
        </w:rPr>
        <w:t xml:space="preserve">muy </w:t>
      </w:r>
      <w:r w:rsidRPr="00EF0AC0">
        <w:rPr>
          <w:rFonts w:ascii="Times New Roman" w:hAnsi="Times New Roman" w:cs="Times New Roman"/>
        </w:rPr>
        <w:t>sensible</w:t>
      </w:r>
      <w:r w:rsidR="008C5439" w:rsidRPr="00EF0AC0">
        <w:rPr>
          <w:rFonts w:ascii="Times New Roman" w:hAnsi="Times New Roman" w:cs="Times New Roman"/>
        </w:rPr>
        <w:t>s</w:t>
      </w:r>
      <w:r w:rsidRPr="00EF0AC0">
        <w:rPr>
          <w:rFonts w:ascii="Times New Roman" w:hAnsi="Times New Roman" w:cs="Times New Roman"/>
        </w:rPr>
        <w:t xml:space="preserve"> a lo que </w:t>
      </w:r>
      <w:r w:rsidR="008C5439" w:rsidRPr="00EF0AC0">
        <w:rPr>
          <w:rFonts w:ascii="Times New Roman" w:hAnsi="Times New Roman" w:cs="Times New Roman"/>
        </w:rPr>
        <w:t>representa</w:t>
      </w:r>
      <w:r w:rsidRPr="00EF0AC0">
        <w:rPr>
          <w:rFonts w:ascii="Times New Roman" w:hAnsi="Times New Roman" w:cs="Times New Roman"/>
        </w:rPr>
        <w:t xml:space="preserve"> </w:t>
      </w:r>
      <w:r w:rsidR="006429FA" w:rsidRPr="00EF0AC0">
        <w:rPr>
          <w:rFonts w:ascii="Times New Roman" w:hAnsi="Times New Roman" w:cs="Times New Roman"/>
        </w:rPr>
        <w:t>el modo de vestir</w:t>
      </w:r>
      <w:r w:rsidRPr="00EF0AC0">
        <w:rPr>
          <w:rFonts w:ascii="Times New Roman" w:hAnsi="Times New Roman" w:cs="Times New Roman"/>
        </w:rPr>
        <w:t xml:space="preserve"> o el comportamiento apropiado, la interacción y </w:t>
      </w:r>
      <w:r w:rsidRPr="00CB55F5">
        <w:rPr>
          <w:rFonts w:ascii="Times New Roman" w:hAnsi="Times New Roman" w:cs="Times New Roman"/>
        </w:rPr>
        <w:t>el afecto. Tocar la cabeza de una persona, mostrar las plantas de los pies puede ser fuente de gran tensión en una comunidad internacional que se esfuerza por ser intercultural. Por extraño que parezca, esta idea de tolerancia corporal es también una consideración importante cuando se trata de la celebración de la liturgia y la oración. Venir de un clima frío y septentrional (Irlanda) donde la liturgia se celebra en un espacio de tiempo bastante corto a puerta cerrada, (¡muy a menudo con poco canto!) unirse a la celebración de una liturgia en un clima tropical, a menudo al aire libre</w:t>
      </w:r>
      <w:r w:rsidR="00C20395">
        <w:rPr>
          <w:rFonts w:ascii="Times New Roman" w:hAnsi="Times New Roman" w:cs="Times New Roman"/>
        </w:rPr>
        <w:t>,</w:t>
      </w:r>
      <w:r w:rsidRPr="00CB55F5">
        <w:rPr>
          <w:rFonts w:ascii="Times New Roman" w:hAnsi="Times New Roman" w:cs="Times New Roman"/>
        </w:rPr>
        <w:t xml:space="preserve"> bajo el sol</w:t>
      </w:r>
      <w:r w:rsidR="00C20395">
        <w:rPr>
          <w:rFonts w:ascii="Times New Roman" w:hAnsi="Times New Roman" w:cs="Times New Roman"/>
        </w:rPr>
        <w:t>,</w:t>
      </w:r>
      <w:r w:rsidRPr="00CB55F5">
        <w:rPr>
          <w:rFonts w:ascii="Times New Roman" w:hAnsi="Times New Roman" w:cs="Times New Roman"/>
        </w:rPr>
        <w:t xml:space="preserve"> durante un período de tiempo prolongado</w:t>
      </w:r>
      <w:r w:rsidR="00C20395">
        <w:rPr>
          <w:rFonts w:ascii="Times New Roman" w:hAnsi="Times New Roman" w:cs="Times New Roman"/>
        </w:rPr>
        <w:t>,</w:t>
      </w:r>
      <w:r w:rsidRPr="00CB55F5">
        <w:rPr>
          <w:rFonts w:ascii="Times New Roman" w:hAnsi="Times New Roman" w:cs="Times New Roman"/>
        </w:rPr>
        <w:t xml:space="preserve"> y donde el movimiento del cuerpo desempeña un papel importante</w:t>
      </w:r>
      <w:r w:rsidR="008C5439" w:rsidRPr="00CB55F5">
        <w:rPr>
          <w:rFonts w:ascii="Times New Roman" w:hAnsi="Times New Roman" w:cs="Times New Roman"/>
        </w:rPr>
        <w:t>,</w:t>
      </w:r>
      <w:r w:rsidRPr="00CB55F5">
        <w:rPr>
          <w:rFonts w:ascii="Times New Roman" w:hAnsi="Times New Roman" w:cs="Times New Roman"/>
        </w:rPr>
        <w:t xml:space="preserve"> fue muy a menudo una prueba de resistencia para mí, y mis celebraciones litúrgicas "irlandesas" fueron ocasiones de frustración para aquellos con los que vivía</w:t>
      </w:r>
      <w:r w:rsidR="008C5439" w:rsidRPr="00CB55F5">
        <w:rPr>
          <w:rFonts w:ascii="Times New Roman" w:hAnsi="Times New Roman" w:cs="Times New Roman"/>
        </w:rPr>
        <w:t>.</w:t>
      </w:r>
      <w:r w:rsidRPr="00CB55F5">
        <w:rPr>
          <w:rFonts w:ascii="Times New Roman" w:hAnsi="Times New Roman" w:cs="Times New Roman"/>
        </w:rPr>
        <w:t xml:space="preserve"> En materia de oración común, liturgia, música o silencio, movimiento y quietud, diferentes niveles de comodidad y tolerancia, constituirán puntos de preocupación significativos dentro de una comunidad intercultural.</w:t>
      </w:r>
    </w:p>
    <w:p w14:paraId="03CA71E2" w14:textId="49BD0C31" w:rsidR="0056353E" w:rsidRPr="00CB55F5" w:rsidRDefault="00073480">
      <w:pPr>
        <w:rPr>
          <w:rFonts w:ascii="Times New Roman" w:hAnsi="Times New Roman" w:cs="Times New Roman"/>
          <w:i/>
          <w:iCs/>
        </w:rPr>
      </w:pPr>
      <w:r w:rsidRPr="00CB55F5">
        <w:rPr>
          <w:rFonts w:ascii="Times New Roman" w:hAnsi="Times New Roman" w:cs="Times New Roman"/>
          <w:i/>
          <w:iCs/>
        </w:rPr>
        <w:t>Salud y enfermedad:</w:t>
      </w:r>
    </w:p>
    <w:p w14:paraId="748986E5" w14:textId="20102A87" w:rsidR="00073480" w:rsidRPr="00CB55F5" w:rsidRDefault="00100F34" w:rsidP="00100F34">
      <w:pPr>
        <w:ind w:firstLine="708"/>
        <w:jc w:val="both"/>
        <w:rPr>
          <w:rFonts w:ascii="Times New Roman" w:hAnsi="Times New Roman" w:cs="Times New Roman"/>
        </w:rPr>
      </w:pPr>
      <w:r w:rsidRPr="00CB55F5">
        <w:rPr>
          <w:rFonts w:ascii="Times New Roman" w:hAnsi="Times New Roman" w:cs="Times New Roman"/>
        </w:rPr>
        <w:lastRenderedPageBreak/>
        <w:t xml:space="preserve">La salud y la enfermedad están codificadas culturalmente. Muchas personas del </w:t>
      </w:r>
      <w:proofErr w:type="gramStart"/>
      <w:r w:rsidR="0079607B">
        <w:rPr>
          <w:rFonts w:ascii="Times New Roman" w:hAnsi="Times New Roman" w:cs="Times New Roman"/>
        </w:rPr>
        <w:t>He</w:t>
      </w:r>
      <w:r w:rsidRPr="00CB55F5">
        <w:rPr>
          <w:rFonts w:ascii="Times New Roman" w:hAnsi="Times New Roman" w:cs="Times New Roman"/>
        </w:rPr>
        <w:t>misferio Norte</w:t>
      </w:r>
      <w:proofErr w:type="gramEnd"/>
      <w:r w:rsidRPr="00CB55F5">
        <w:rPr>
          <w:rFonts w:ascii="Times New Roman" w:hAnsi="Times New Roman" w:cs="Times New Roman"/>
        </w:rPr>
        <w:t xml:space="preserve"> con sistemas de salud muy desarrollados, como yo, rara vez ven un cadáver, y se entiende que una enfermedad grave es una cuestión de aislamiento hospitalario para una solución médica o quirúrgica antes de su retorno a la comunidad. Pero en muchas partes del mundo, la muerte y los moribundos son miembros presentes, la enfermedad se atiende en el hogar y las soluciones médicas/quirúrgicas son raras. En lugar de que la enfermedad aísle al paciente de la familia, lo integra, y cuando la muerte se acerca, la solidaridad de la familia es fundamental, independientemente del cost</w:t>
      </w:r>
      <w:r w:rsidR="0079607B">
        <w:rPr>
          <w:rFonts w:ascii="Times New Roman" w:hAnsi="Times New Roman" w:cs="Times New Roman"/>
        </w:rPr>
        <w:t>o económico</w:t>
      </w:r>
      <w:r w:rsidRPr="00CB55F5">
        <w:rPr>
          <w:rFonts w:ascii="Times New Roman" w:hAnsi="Times New Roman" w:cs="Times New Roman"/>
        </w:rPr>
        <w:t xml:space="preserve"> y la distancia que ello implique. Pero</w:t>
      </w:r>
      <w:r w:rsidR="0079607B">
        <w:rPr>
          <w:rFonts w:ascii="Times New Roman" w:hAnsi="Times New Roman" w:cs="Times New Roman"/>
        </w:rPr>
        <w:t>,</w:t>
      </w:r>
      <w:r w:rsidRPr="00CB55F5">
        <w:rPr>
          <w:rFonts w:ascii="Times New Roman" w:hAnsi="Times New Roman" w:cs="Times New Roman"/>
        </w:rPr>
        <w:t xml:space="preserve"> muchos miembros de las comunidades religiosas convencionales han tenido que hacer una verdadera ruptura con sus familias, no han tenido más relación con los parientes enfermos o moribundos, y se han visto impedidos por la distancia, las finanzas o las normas de asistir a los funerales o de atender las necesidades de la familia. Esto puede resultar una experiencia de gran dolor para muchos cohermanos. La vida intercultural exige un replanteamiento radical de lo que es justamente apropiado o exigido, en relación con cada miembro y con sus respectivas familias.</w:t>
      </w:r>
    </w:p>
    <w:p w14:paraId="435BE942" w14:textId="5242D7AC" w:rsidR="00381E43" w:rsidRPr="00CB55F5" w:rsidRDefault="00381E43" w:rsidP="00381E43">
      <w:pPr>
        <w:jc w:val="both"/>
        <w:rPr>
          <w:rFonts w:ascii="Times New Roman" w:hAnsi="Times New Roman" w:cs="Times New Roman"/>
          <w:i/>
          <w:iCs/>
        </w:rPr>
      </w:pPr>
      <w:r w:rsidRPr="00CB55F5">
        <w:rPr>
          <w:rFonts w:ascii="Times New Roman" w:hAnsi="Times New Roman" w:cs="Times New Roman"/>
          <w:i/>
          <w:iCs/>
        </w:rPr>
        <w:t>Tiempo y espacio</w:t>
      </w:r>
    </w:p>
    <w:p w14:paraId="290266CE" w14:textId="2D4AB7A1" w:rsidR="00202F99" w:rsidRPr="00CB55F5" w:rsidRDefault="00381E43" w:rsidP="00B52447">
      <w:pPr>
        <w:ind w:firstLine="708"/>
        <w:jc w:val="both"/>
        <w:rPr>
          <w:rFonts w:ascii="Times New Roman" w:hAnsi="Times New Roman" w:cs="Times New Roman"/>
        </w:rPr>
      </w:pPr>
      <w:r w:rsidRPr="00CB55F5">
        <w:rPr>
          <w:rFonts w:ascii="Times New Roman" w:hAnsi="Times New Roman" w:cs="Times New Roman"/>
        </w:rPr>
        <w:t xml:space="preserve">Las actitudes hacia el tiempo y el espacio son tan variables culturalmente que cualquier grupo de personas tendrá que abordarlas explícitamente. Todos hemos escuchado </w:t>
      </w:r>
      <w:r w:rsidR="00956CB8" w:rsidRPr="00CB55F5">
        <w:rPr>
          <w:rFonts w:ascii="Times New Roman" w:hAnsi="Times New Roman" w:cs="Times New Roman"/>
        </w:rPr>
        <w:t>críticas negativas</w:t>
      </w:r>
      <w:r w:rsidRPr="00CB55F5">
        <w:rPr>
          <w:rFonts w:ascii="Times New Roman" w:hAnsi="Times New Roman" w:cs="Times New Roman"/>
        </w:rPr>
        <w:t xml:space="preserve"> - </w:t>
      </w:r>
      <w:r w:rsidR="0079607B">
        <w:rPr>
          <w:rFonts w:ascii="Times New Roman" w:hAnsi="Times New Roman" w:cs="Times New Roman"/>
        </w:rPr>
        <w:t>de</w:t>
      </w:r>
      <w:r w:rsidRPr="00CB55F5">
        <w:rPr>
          <w:rFonts w:ascii="Times New Roman" w:hAnsi="Times New Roman" w:cs="Times New Roman"/>
        </w:rPr>
        <w:t xml:space="preserve"> personas esclavizadas por la hora o el reloj - a la hora filipina</w:t>
      </w:r>
      <w:r w:rsidR="00956CB8" w:rsidRPr="00CB55F5">
        <w:rPr>
          <w:rFonts w:ascii="Times New Roman" w:hAnsi="Times New Roman" w:cs="Times New Roman"/>
        </w:rPr>
        <w:t>,</w:t>
      </w:r>
      <w:r w:rsidRPr="00CB55F5">
        <w:rPr>
          <w:rFonts w:ascii="Times New Roman" w:hAnsi="Times New Roman" w:cs="Times New Roman"/>
        </w:rPr>
        <w:t xml:space="preserve"> </w:t>
      </w:r>
      <w:r w:rsidR="00956CB8" w:rsidRPr="00CB55F5">
        <w:rPr>
          <w:rFonts w:ascii="Times New Roman" w:hAnsi="Times New Roman" w:cs="Times New Roman"/>
        </w:rPr>
        <w:t>a</w:t>
      </w:r>
      <w:r w:rsidRPr="00CB55F5">
        <w:rPr>
          <w:rFonts w:ascii="Times New Roman" w:hAnsi="Times New Roman" w:cs="Times New Roman"/>
        </w:rPr>
        <w:t xml:space="preserve"> la hora mexicana,</w:t>
      </w:r>
      <w:r w:rsidR="00956CB8" w:rsidRPr="00CB55F5">
        <w:rPr>
          <w:rFonts w:ascii="Times New Roman" w:hAnsi="Times New Roman" w:cs="Times New Roman"/>
        </w:rPr>
        <w:t xml:space="preserve"> etc.,</w:t>
      </w:r>
      <w:r w:rsidRPr="00CB55F5">
        <w:rPr>
          <w:rFonts w:ascii="Times New Roman" w:hAnsi="Times New Roman" w:cs="Times New Roman"/>
        </w:rPr>
        <w:t xml:space="preserve"> el reloj también puede producir hipertensión, frustración e intolerancia. Piense de nuevo en esas liturgias dominicales abiertas e intemporales de las comunidades africanas, en comparación con las liturgias regidas por relojes, hambrientas de tiempo y precipitadas en otros lugares. En muchas culturas, el tiempo es un don, que se debe utilizar libremente sin referencia a la cronología, mientras que en otras es un recurso escaso, tratado como una mercancía y con el mismo vocabulario que utilizamos para las transacciones comerciales: decimos que el tiempo se puede ahorrar o gastar, ganar o perder, e incluso desperdiciar. Cuando la vida cotidiana está estructurada por el reloj, queda poco tiempo para la espontaneidad, la creatividad o la simple disponibilidad. La vida intercultural nos llama a abordar el uso (y el abuso) del tiempo. Y al igual que con el tiempo, también con el espacio: las actitudes hacia el espacio - espacio personal, espacio abierto, espacio privado, espacio común, espacio sagrado - no son simplemente caprichosas</w:t>
      </w:r>
      <w:r w:rsidR="0079607B">
        <w:rPr>
          <w:rFonts w:ascii="Times New Roman" w:hAnsi="Times New Roman" w:cs="Times New Roman"/>
        </w:rPr>
        <w:t>,</w:t>
      </w:r>
      <w:r w:rsidRPr="00CB55F5">
        <w:rPr>
          <w:rFonts w:ascii="Times New Roman" w:hAnsi="Times New Roman" w:cs="Times New Roman"/>
        </w:rPr>
        <w:t xml:space="preserve"> sino que están formadas culturalmente. En la comunidad de formación de la ciudad de Davao, Filipinas, esto era a menudo un problema. En una comunidad intercultural, el espacio debe negociarse cuidadosamente, y no sin cierta incomodidad o dolor, y sin duda requiere un compromiso</w:t>
      </w:r>
      <w:r w:rsidR="00D92FC6">
        <w:rPr>
          <w:rFonts w:ascii="Times New Roman" w:hAnsi="Times New Roman" w:cs="Times New Roman"/>
        </w:rPr>
        <w:t xml:space="preserve"> consciente y comunitario por parte de sus miembros. </w:t>
      </w:r>
    </w:p>
    <w:p w14:paraId="0D61C1F5" w14:textId="5FC930A0" w:rsidR="00381E43" w:rsidRPr="00CB55F5" w:rsidRDefault="00B52FDB">
      <w:pPr>
        <w:rPr>
          <w:rFonts w:ascii="Times New Roman" w:hAnsi="Times New Roman" w:cs="Times New Roman"/>
          <w:b/>
          <w:bCs/>
        </w:rPr>
      </w:pPr>
      <w:r w:rsidRPr="00CB55F5">
        <w:rPr>
          <w:rFonts w:ascii="Times New Roman" w:hAnsi="Times New Roman" w:cs="Times New Roman"/>
          <w:b/>
          <w:bCs/>
        </w:rPr>
        <w:t>Aclarando el desafío</w:t>
      </w:r>
    </w:p>
    <w:p w14:paraId="7BF2C389" w14:textId="26735483" w:rsidR="00381E43" w:rsidRPr="00CB55F5" w:rsidRDefault="002961AF" w:rsidP="002961AF">
      <w:pPr>
        <w:ind w:firstLine="708"/>
        <w:jc w:val="both"/>
        <w:rPr>
          <w:rFonts w:ascii="Times New Roman" w:hAnsi="Times New Roman" w:cs="Times New Roman"/>
        </w:rPr>
      </w:pPr>
      <w:r w:rsidRPr="00CB55F5">
        <w:rPr>
          <w:rFonts w:ascii="Times New Roman" w:hAnsi="Times New Roman" w:cs="Times New Roman"/>
        </w:rPr>
        <w:t>El etnocentrismo es un hecho de la vida - no podemos negarlo - forma parte de nosotros: vemos e interpretamos a través de ojos culturalmente condicionados. Es inmoral cuando infligimos nuestra propia perspectiva a los demás como la única perspectiva verdadera. Todos somos etnocéntricos, pero con madurez y formación podemos identificar esto y actuar en consecuencia. Un prejuicio etnocéntrico juzga a otros pueblos y mundos como reflejos inferiores del propio. El "otro" se convierte entonces en el problema - a ser evitado, degradado, atacado o incluso convertido. La vida intercultural desafía nuestro etnocentrismo - que debería erosionarse gradualmente a través de nuestra exposición a otras formas de vida. El reto es crear una nueva cultura integrando las culturas constituyentes de cada miembro (y aquí me refiero a la cultura del país de origen de una persona, pero también a la cultura de la Unidad de origen de los Redentoristas), de modo que ya no exista una oposición "nosotros"</w:t>
      </w:r>
      <w:r w:rsidR="00441834">
        <w:rPr>
          <w:rFonts w:ascii="Times New Roman" w:hAnsi="Times New Roman" w:cs="Times New Roman"/>
        </w:rPr>
        <w:t xml:space="preserve"> </w:t>
      </w:r>
      <w:r w:rsidRPr="00CB55F5">
        <w:rPr>
          <w:rFonts w:ascii="Times New Roman" w:hAnsi="Times New Roman" w:cs="Times New Roman"/>
        </w:rPr>
        <w:t>/</w:t>
      </w:r>
      <w:r w:rsidR="00441834">
        <w:rPr>
          <w:rFonts w:ascii="Times New Roman" w:hAnsi="Times New Roman" w:cs="Times New Roman"/>
        </w:rPr>
        <w:t xml:space="preserve"> </w:t>
      </w:r>
      <w:r w:rsidRPr="00CB55F5">
        <w:rPr>
          <w:rFonts w:ascii="Times New Roman" w:hAnsi="Times New Roman" w:cs="Times New Roman"/>
        </w:rPr>
        <w:t>"ellos". Pero en la práctica esto se ve a menudo socavado - ¿cómo?</w:t>
      </w:r>
    </w:p>
    <w:p w14:paraId="796F4307" w14:textId="2E951402" w:rsidR="00381E43" w:rsidRPr="00CB55F5" w:rsidRDefault="002961AF" w:rsidP="002961AF">
      <w:pPr>
        <w:ind w:firstLine="708"/>
        <w:jc w:val="both"/>
        <w:rPr>
          <w:rFonts w:ascii="Times New Roman" w:hAnsi="Times New Roman" w:cs="Times New Roman"/>
        </w:rPr>
      </w:pPr>
      <w:r w:rsidRPr="00CB55F5">
        <w:rPr>
          <w:rFonts w:ascii="Times New Roman" w:hAnsi="Times New Roman" w:cs="Times New Roman"/>
        </w:rPr>
        <w:lastRenderedPageBreak/>
        <w:t xml:space="preserve">La idea divina de comunidad - desde la mítica historia del Génesis hasta la comunidad histórica de los primeros discípulos, y hasta nuestros días - </w:t>
      </w:r>
      <w:r w:rsidRPr="00441834">
        <w:rPr>
          <w:rFonts w:ascii="Times New Roman" w:hAnsi="Times New Roman" w:cs="Times New Roman"/>
          <w:u w:val="single"/>
        </w:rPr>
        <w:t>es una idea de inclusión radical e</w:t>
      </w:r>
      <w:r w:rsidR="00441834" w:rsidRPr="00441834">
        <w:rPr>
          <w:rFonts w:ascii="Times New Roman" w:hAnsi="Times New Roman" w:cs="Times New Roman"/>
          <w:u w:val="single"/>
        </w:rPr>
        <w:t>n</w:t>
      </w:r>
      <w:r w:rsidRPr="00441834">
        <w:rPr>
          <w:rFonts w:ascii="Times New Roman" w:hAnsi="Times New Roman" w:cs="Times New Roman"/>
          <w:u w:val="single"/>
        </w:rPr>
        <w:t xml:space="preserve"> igualdad radical,</w:t>
      </w:r>
      <w:r w:rsidRPr="00CB55F5">
        <w:rPr>
          <w:rFonts w:ascii="Times New Roman" w:hAnsi="Times New Roman" w:cs="Times New Roman"/>
        </w:rPr>
        <w:t xml:space="preserve"> hecha explícita por Jesús. Pero</w:t>
      </w:r>
      <w:r w:rsidR="005A25B8" w:rsidRPr="00CB55F5">
        <w:rPr>
          <w:rFonts w:ascii="Times New Roman" w:hAnsi="Times New Roman" w:cs="Times New Roman"/>
        </w:rPr>
        <w:t>,</w:t>
      </w:r>
      <w:r w:rsidRPr="00CB55F5">
        <w:rPr>
          <w:rFonts w:ascii="Times New Roman" w:hAnsi="Times New Roman" w:cs="Times New Roman"/>
        </w:rPr>
        <w:t xml:space="preserve"> mientras Dios quiere unir, cada cultura está limitada por una perversa tendencia a estratificar, separar, disminuir y excluir; ninguna sociedad humana es de hecho radicalmente inclusiva o igualitaria. Todo intento de formar una comunidad inclusiva de "nosotros" - en el Edén y en las numerosas comunidades utópicas posteriores - muy pronto da lugar a la alienación o a la creación de una jerarquía, o crea una cuña entre las personas: toda comunidad inclusiva original de NOSOTROS se polariza entre NOSOTROS y ELLOS. Esta fue la situación con la que se encontró Jesús. La Carta a los Efesios describe la herida autoinfligida </w:t>
      </w:r>
      <w:r w:rsidR="00CA2BB1" w:rsidRPr="00CB55F5">
        <w:rPr>
          <w:rFonts w:ascii="Times New Roman" w:hAnsi="Times New Roman" w:cs="Times New Roman"/>
        </w:rPr>
        <w:t>por</w:t>
      </w:r>
      <w:r w:rsidRPr="00CB55F5">
        <w:rPr>
          <w:rFonts w:ascii="Times New Roman" w:hAnsi="Times New Roman" w:cs="Times New Roman"/>
        </w:rPr>
        <w:t xml:space="preserve"> la humanidad y la solución de Jesús. El autor describe el mundo polarizado de los judíos (nosotros) y los gentiles (ellos), y el plan de Dios para reconciliar a la humanidad consigo misma y con Dios como un </w:t>
      </w:r>
      <w:r w:rsidR="00BD0D15" w:rsidRPr="00CB55F5">
        <w:rPr>
          <w:rFonts w:ascii="Times New Roman" w:hAnsi="Times New Roman" w:cs="Times New Roman"/>
          <w:u w:val="single"/>
        </w:rPr>
        <w:t>TODO INCLUSIVO,</w:t>
      </w:r>
      <w:r w:rsidR="00BD0D15" w:rsidRPr="00CB55F5">
        <w:rPr>
          <w:rFonts w:ascii="Times New Roman" w:hAnsi="Times New Roman" w:cs="Times New Roman"/>
        </w:rPr>
        <w:t xml:space="preserve"> </w:t>
      </w:r>
      <w:r w:rsidRPr="00CB55F5">
        <w:rPr>
          <w:rFonts w:ascii="Times New Roman" w:hAnsi="Times New Roman" w:cs="Times New Roman"/>
        </w:rPr>
        <w:t>"</w:t>
      </w:r>
      <w:r w:rsidRPr="00441834">
        <w:rPr>
          <w:rFonts w:ascii="Times New Roman" w:hAnsi="Times New Roman" w:cs="Times New Roman"/>
          <w:u w:val="single"/>
        </w:rPr>
        <w:t>NOSOTROS</w:t>
      </w:r>
      <w:r w:rsidRPr="00CB55F5">
        <w:rPr>
          <w:rFonts w:ascii="Times New Roman" w:hAnsi="Times New Roman" w:cs="Times New Roman"/>
        </w:rPr>
        <w:t>"</w:t>
      </w:r>
      <w:r w:rsidR="00BD0D15" w:rsidRPr="00CB55F5">
        <w:rPr>
          <w:rFonts w:ascii="Times New Roman" w:hAnsi="Times New Roman" w:cs="Times New Roman"/>
        </w:rPr>
        <w:t>.</w:t>
      </w:r>
      <w:r w:rsidRPr="00CB55F5">
        <w:rPr>
          <w:rFonts w:ascii="Times New Roman" w:hAnsi="Times New Roman" w:cs="Times New Roman"/>
        </w:rPr>
        <w:t xml:space="preserve"> </w:t>
      </w:r>
    </w:p>
    <w:p w14:paraId="15103D17" w14:textId="282D5AFB" w:rsidR="00ED075C" w:rsidRPr="00CB55F5" w:rsidRDefault="00BD0D15" w:rsidP="00B52447">
      <w:pPr>
        <w:ind w:left="284" w:right="566"/>
        <w:jc w:val="both"/>
        <w:rPr>
          <w:rFonts w:ascii="Times New Roman" w:hAnsi="Times New Roman" w:cs="Times New Roman"/>
        </w:rPr>
      </w:pPr>
      <w:r w:rsidRPr="00CB55F5">
        <w:rPr>
          <w:rFonts w:ascii="Times New Roman" w:hAnsi="Times New Roman" w:cs="Times New Roman"/>
          <w:i/>
          <w:iCs/>
        </w:rPr>
        <w:t>Ahora, en cambio, por Cristo Jesús y gracias a su muerte, los que antes estabais lejos, os habéis acercado. Porque Cristo es nuestra paz. Él ha hecho de los dos pueblos uno solo, destruyendo el muro de enemistad que los separa</w:t>
      </w:r>
      <w:r w:rsidRPr="00CB55F5">
        <w:rPr>
          <w:rFonts w:ascii="Times New Roman" w:hAnsi="Times New Roman" w:cs="Times New Roman"/>
        </w:rPr>
        <w:t xml:space="preserve"> (</w:t>
      </w:r>
      <w:proofErr w:type="spellStart"/>
      <w:r w:rsidRPr="00CB55F5">
        <w:rPr>
          <w:rFonts w:ascii="Times New Roman" w:hAnsi="Times New Roman" w:cs="Times New Roman"/>
        </w:rPr>
        <w:t>Ef</w:t>
      </w:r>
      <w:proofErr w:type="spellEnd"/>
      <w:r w:rsidRPr="00CB55F5">
        <w:rPr>
          <w:rFonts w:ascii="Times New Roman" w:hAnsi="Times New Roman" w:cs="Times New Roman"/>
        </w:rPr>
        <w:t xml:space="preserve"> 2, 13-14).</w:t>
      </w:r>
    </w:p>
    <w:p w14:paraId="24770EE1" w14:textId="765AA40D" w:rsidR="00ED075C" w:rsidRPr="00CB55F5" w:rsidRDefault="00ED075C" w:rsidP="00ED075C">
      <w:pPr>
        <w:ind w:firstLine="708"/>
        <w:jc w:val="both"/>
        <w:rPr>
          <w:rFonts w:ascii="Times New Roman" w:hAnsi="Times New Roman" w:cs="Times New Roman"/>
        </w:rPr>
      </w:pPr>
      <w:r w:rsidRPr="00CB55F5">
        <w:rPr>
          <w:rFonts w:ascii="Times New Roman" w:hAnsi="Times New Roman" w:cs="Times New Roman"/>
        </w:rPr>
        <w:t xml:space="preserve">Esta es una maravillosa articulación del plan radical de Jesús para la humanidad. Los escritos paulinos también declaran tres veces que de ahora en adelante no habrá distinción </w:t>
      </w:r>
      <w:r w:rsidRPr="00CB55F5">
        <w:rPr>
          <w:rFonts w:ascii="Times New Roman" w:hAnsi="Times New Roman" w:cs="Times New Roman"/>
          <w:u w:val="single"/>
        </w:rPr>
        <w:t>moral</w:t>
      </w:r>
      <w:r w:rsidRPr="00CB55F5">
        <w:rPr>
          <w:rFonts w:ascii="Times New Roman" w:hAnsi="Times New Roman" w:cs="Times New Roman"/>
        </w:rPr>
        <w:t xml:space="preserve"> o </w:t>
      </w:r>
      <w:r w:rsidRPr="00CB55F5">
        <w:rPr>
          <w:rFonts w:ascii="Times New Roman" w:hAnsi="Times New Roman" w:cs="Times New Roman"/>
          <w:u w:val="single"/>
        </w:rPr>
        <w:t>división</w:t>
      </w:r>
      <w:r w:rsidRPr="00CB55F5">
        <w:rPr>
          <w:rFonts w:ascii="Times New Roman" w:hAnsi="Times New Roman" w:cs="Times New Roman"/>
        </w:rPr>
        <w:t xml:space="preserve"> política erigida sobre las </w:t>
      </w:r>
      <w:r w:rsidRPr="00CB55F5">
        <w:rPr>
          <w:rFonts w:ascii="Times New Roman" w:hAnsi="Times New Roman" w:cs="Times New Roman"/>
          <w:u w:val="single"/>
        </w:rPr>
        <w:t>diferencias</w:t>
      </w:r>
      <w:r w:rsidRPr="00CB55F5">
        <w:rPr>
          <w:rFonts w:ascii="Times New Roman" w:hAnsi="Times New Roman" w:cs="Times New Roman"/>
        </w:rPr>
        <w:t xml:space="preserve"> obvias entre hombres y mujeres, judíos y griegos, esclavos y libres (Gal 3, 28; Col 3, 11; </w:t>
      </w:r>
      <w:r w:rsidR="00AA7F8A">
        <w:rPr>
          <w:rFonts w:ascii="Times New Roman" w:hAnsi="Times New Roman" w:cs="Times New Roman"/>
        </w:rPr>
        <w:t>1</w:t>
      </w:r>
      <w:r w:rsidRPr="00CB55F5">
        <w:rPr>
          <w:rFonts w:ascii="Times New Roman" w:hAnsi="Times New Roman" w:cs="Times New Roman"/>
        </w:rPr>
        <w:t>Cor 12, 13). Esta es la visión misma que debe ser el fundamento y la justificación de todo intento de construir comunidades interculturales. Jesús eligió convertirse en una persona de los “márgenes”, un "extraño" sociológico y bíblico</w:t>
      </w:r>
      <w:r w:rsidR="00A978D4">
        <w:rPr>
          <w:rFonts w:ascii="Times New Roman" w:hAnsi="Times New Roman" w:cs="Times New Roman"/>
        </w:rPr>
        <w:t>,</w:t>
      </w:r>
      <w:r w:rsidRPr="00CB55F5">
        <w:rPr>
          <w:rFonts w:ascii="Times New Roman" w:hAnsi="Times New Roman" w:cs="Times New Roman"/>
        </w:rPr>
        <w:t xml:space="preserve"> en lugar de una persona de poder e influencia. Las personas influyentes ocupan posiciones centrales</w:t>
      </w:r>
      <w:r w:rsidR="00A978D4">
        <w:rPr>
          <w:rFonts w:ascii="Times New Roman" w:hAnsi="Times New Roman" w:cs="Times New Roman"/>
        </w:rPr>
        <w:t>,</w:t>
      </w:r>
      <w:r w:rsidRPr="00CB55F5">
        <w:rPr>
          <w:rFonts w:ascii="Times New Roman" w:hAnsi="Times New Roman" w:cs="Times New Roman"/>
        </w:rPr>
        <w:t xml:space="preserve"> donde se encuentran el poder y la autoridad. Pero Jesús eligió la forma más eficaz de encontrarse con las personas marginadas por las circunstancias y por la sociedad: 'ellos' y 'otros' de la sociedad. Dado que el propósito principal de las comunidades interculturales es un mayor compromiso con la misión de Jesús, cada miembro está llamado a una vida </w:t>
      </w:r>
      <w:proofErr w:type="spellStart"/>
      <w:r w:rsidRPr="0006187E">
        <w:rPr>
          <w:rFonts w:ascii="Times New Roman" w:hAnsi="Times New Roman" w:cs="Times New Roman"/>
          <w:i/>
          <w:iCs/>
        </w:rPr>
        <w:t>kenótica</w:t>
      </w:r>
      <w:proofErr w:type="spellEnd"/>
      <w:r w:rsidRPr="00CB55F5">
        <w:rPr>
          <w:rFonts w:ascii="Times New Roman" w:hAnsi="Times New Roman" w:cs="Times New Roman"/>
        </w:rPr>
        <w:t xml:space="preserve">: un </w:t>
      </w:r>
      <w:r w:rsidR="00A978D4">
        <w:rPr>
          <w:rFonts w:ascii="Times New Roman" w:hAnsi="Times New Roman" w:cs="Times New Roman"/>
        </w:rPr>
        <w:t>testimonio</w:t>
      </w:r>
      <w:r w:rsidRPr="00CB55F5">
        <w:rPr>
          <w:rFonts w:ascii="Times New Roman" w:hAnsi="Times New Roman" w:cs="Times New Roman"/>
        </w:rPr>
        <w:t xml:space="preserve"> de vaciamiento de sí mismo de y entre los más pequeños o el otro. Dadas las fuertes presiones culturales a las que nos enfrentamos hoy en día (y como religiosos no somos una excepción)</w:t>
      </w:r>
      <w:r w:rsidR="00A978D4">
        <w:rPr>
          <w:rFonts w:ascii="Times New Roman" w:hAnsi="Times New Roman" w:cs="Times New Roman"/>
        </w:rPr>
        <w:t>,</w:t>
      </w:r>
      <w:r w:rsidRPr="00CB55F5">
        <w:rPr>
          <w:rFonts w:ascii="Times New Roman" w:hAnsi="Times New Roman" w:cs="Times New Roman"/>
        </w:rPr>
        <w:t xml:space="preserve"> para logr</w:t>
      </w:r>
      <w:r w:rsidR="00A978D4">
        <w:rPr>
          <w:rFonts w:ascii="Times New Roman" w:hAnsi="Times New Roman" w:cs="Times New Roman"/>
        </w:rPr>
        <w:t>ar</w:t>
      </w:r>
      <w:r w:rsidRPr="00CB55F5">
        <w:rPr>
          <w:rFonts w:ascii="Times New Roman" w:hAnsi="Times New Roman" w:cs="Times New Roman"/>
        </w:rPr>
        <w:t>, avan</w:t>
      </w:r>
      <w:r w:rsidR="00A978D4">
        <w:rPr>
          <w:rFonts w:ascii="Times New Roman" w:hAnsi="Times New Roman" w:cs="Times New Roman"/>
        </w:rPr>
        <w:t>zar</w:t>
      </w:r>
      <w:r w:rsidRPr="00CB55F5">
        <w:rPr>
          <w:rFonts w:ascii="Times New Roman" w:hAnsi="Times New Roman" w:cs="Times New Roman"/>
        </w:rPr>
        <w:t xml:space="preserve"> y el reconocimiento social, la vida intercultural es una invitación audaz a un estilo de vida contracultural basado en la fe.</w:t>
      </w:r>
    </w:p>
    <w:p w14:paraId="06829EE4" w14:textId="71411528" w:rsidR="00ED075C" w:rsidRPr="00CB55F5" w:rsidRDefault="00ED075C" w:rsidP="00ED075C">
      <w:pPr>
        <w:ind w:firstLine="708"/>
        <w:jc w:val="both"/>
        <w:rPr>
          <w:rFonts w:ascii="Times New Roman" w:hAnsi="Times New Roman" w:cs="Times New Roman"/>
        </w:rPr>
      </w:pPr>
      <w:r w:rsidRPr="00CB55F5">
        <w:rPr>
          <w:rFonts w:ascii="Times New Roman" w:hAnsi="Times New Roman" w:cs="Times New Roman"/>
        </w:rPr>
        <w:t>Sin embargo, la buena</w:t>
      </w:r>
      <w:r w:rsidR="009D112B" w:rsidRPr="00CB55F5">
        <w:rPr>
          <w:rFonts w:ascii="Times New Roman" w:hAnsi="Times New Roman" w:cs="Times New Roman"/>
        </w:rPr>
        <w:t>-</w:t>
      </w:r>
      <w:r w:rsidRPr="00CB55F5">
        <w:rPr>
          <w:rFonts w:ascii="Times New Roman" w:hAnsi="Times New Roman" w:cs="Times New Roman"/>
        </w:rPr>
        <w:t>voluntad por sí sola no es suficiente. Como sabemos, algunos aspirantes a discípulos de Jesús han sido más bien obstáculos que testigos honestos; la buena</w:t>
      </w:r>
      <w:r w:rsidR="009D112B" w:rsidRPr="00CB55F5">
        <w:rPr>
          <w:rFonts w:ascii="Times New Roman" w:hAnsi="Times New Roman" w:cs="Times New Roman"/>
        </w:rPr>
        <w:t>-</w:t>
      </w:r>
      <w:r w:rsidRPr="00CB55F5">
        <w:rPr>
          <w:rFonts w:ascii="Times New Roman" w:hAnsi="Times New Roman" w:cs="Times New Roman"/>
        </w:rPr>
        <w:t>voluntad debe complementarse y formarse mediante una conversión continua.</w:t>
      </w:r>
    </w:p>
    <w:p w14:paraId="5C163970" w14:textId="5AC683CE" w:rsidR="00ED075C" w:rsidRPr="00CB55F5" w:rsidRDefault="00ED075C" w:rsidP="00ED075C">
      <w:pPr>
        <w:ind w:firstLine="708"/>
        <w:jc w:val="both"/>
        <w:rPr>
          <w:rFonts w:ascii="Times New Roman" w:hAnsi="Times New Roman" w:cs="Times New Roman"/>
        </w:rPr>
      </w:pPr>
      <w:r w:rsidRPr="00CB55F5">
        <w:rPr>
          <w:rFonts w:ascii="Times New Roman" w:hAnsi="Times New Roman" w:cs="Times New Roman"/>
        </w:rPr>
        <w:t xml:space="preserve">Un "proyecto intercultural" no es sólo un plan de juego racional, sino un proyecto de vida impulsado por la fe. La fe puede motivar o no a las empresas multinacionales o a los grupos de voluntarios, pero es el fundamento del proyecto de vida de todo discípulo cristiano. Como tal, sin una fe madura, una corrección apropiada, una reconciliación y un estímulo mutuo, el proyecto fracasará inevitablemente, como el Papa Francisco hizo explícito al hablar con la Curia en 2014. Todos conocemos los efectos corrosivos del chismorreo y la calumnia, o la </w:t>
      </w:r>
      <w:r w:rsidR="00A978D4">
        <w:rPr>
          <w:rFonts w:ascii="Times New Roman" w:hAnsi="Times New Roman" w:cs="Times New Roman"/>
        </w:rPr>
        <w:t>ausencia</w:t>
      </w:r>
      <w:r w:rsidRPr="00CB55F5">
        <w:rPr>
          <w:rFonts w:ascii="Times New Roman" w:hAnsi="Times New Roman" w:cs="Times New Roman"/>
        </w:rPr>
        <w:t xml:space="preserve"> básica de estímulo de los compañeros y líderes.</w:t>
      </w:r>
    </w:p>
    <w:p w14:paraId="5BA668C2" w14:textId="5C3EDE77" w:rsidR="00ED075C" w:rsidRPr="00CB55F5" w:rsidRDefault="00ED075C" w:rsidP="00ED075C">
      <w:pPr>
        <w:ind w:firstLine="708"/>
        <w:jc w:val="both"/>
        <w:rPr>
          <w:rFonts w:ascii="Times New Roman" w:hAnsi="Times New Roman" w:cs="Times New Roman"/>
        </w:rPr>
      </w:pPr>
      <w:r w:rsidRPr="00CB55F5">
        <w:rPr>
          <w:rFonts w:ascii="Times New Roman" w:hAnsi="Times New Roman" w:cs="Times New Roman"/>
        </w:rPr>
        <w:t xml:space="preserve">Y, sin embargo: incluso la fe personal es insuficiente a menos que esté apoyada por el fruto real de las buenas intenciones de la gente: el compromiso continuo de adquirir las habilidades y virtudes apropiadas. No es que todos deban llegar a ser </w:t>
      </w:r>
      <w:proofErr w:type="spellStart"/>
      <w:r w:rsidRPr="00CB55F5">
        <w:rPr>
          <w:rFonts w:ascii="Times New Roman" w:hAnsi="Times New Roman" w:cs="Times New Roman"/>
        </w:rPr>
        <w:t>super</w:t>
      </w:r>
      <w:r w:rsidR="0006187E">
        <w:rPr>
          <w:rFonts w:ascii="Times New Roman" w:hAnsi="Times New Roman" w:cs="Times New Roman"/>
        </w:rPr>
        <w:t>-</w:t>
      </w:r>
      <w:r w:rsidRPr="00CB55F5">
        <w:rPr>
          <w:rFonts w:ascii="Times New Roman" w:hAnsi="Times New Roman" w:cs="Times New Roman"/>
        </w:rPr>
        <w:t>eficientes</w:t>
      </w:r>
      <w:proofErr w:type="spellEnd"/>
      <w:r w:rsidRPr="00CB55F5">
        <w:rPr>
          <w:rFonts w:ascii="Times New Roman" w:hAnsi="Times New Roman" w:cs="Times New Roman"/>
        </w:rPr>
        <w:t>, pero todos deben perseverar en el esfuerzo: en el aprendizaje del arte de la vida intercultural, la perseverancia puede ser mejor testimonio que la experiencia.</w:t>
      </w:r>
    </w:p>
    <w:p w14:paraId="40BF1E39" w14:textId="03761644" w:rsidR="00ED075C" w:rsidRPr="00CB55F5" w:rsidRDefault="009D112B" w:rsidP="00ED075C">
      <w:pPr>
        <w:jc w:val="both"/>
        <w:rPr>
          <w:rFonts w:ascii="Times New Roman" w:hAnsi="Times New Roman" w:cs="Times New Roman"/>
          <w:b/>
          <w:bCs/>
        </w:rPr>
      </w:pPr>
      <w:r w:rsidRPr="00CB55F5">
        <w:rPr>
          <w:rFonts w:ascii="Times New Roman" w:hAnsi="Times New Roman" w:cs="Times New Roman"/>
          <w:b/>
          <w:bCs/>
        </w:rPr>
        <w:lastRenderedPageBreak/>
        <w:t>Las perspectivas</w:t>
      </w:r>
    </w:p>
    <w:p w14:paraId="28D4D3E3" w14:textId="53FB105A" w:rsidR="009D112B" w:rsidRPr="00CB55F5" w:rsidRDefault="009D112B" w:rsidP="009D112B">
      <w:pPr>
        <w:ind w:firstLine="708"/>
        <w:jc w:val="both"/>
        <w:rPr>
          <w:rFonts w:ascii="Times New Roman" w:hAnsi="Times New Roman" w:cs="Times New Roman"/>
        </w:rPr>
      </w:pPr>
      <w:r w:rsidRPr="00CB55F5">
        <w:rPr>
          <w:rFonts w:ascii="Times New Roman" w:hAnsi="Times New Roman" w:cs="Times New Roman"/>
          <w:u w:val="single"/>
        </w:rPr>
        <w:t>La vida intercultural no es la movilización de una fuerza de trabajo internacional, sino un compromiso basado en la fe con la visión de Jesús</w:t>
      </w:r>
      <w:r w:rsidRPr="00CB55F5">
        <w:rPr>
          <w:rFonts w:ascii="Times New Roman" w:hAnsi="Times New Roman" w:cs="Times New Roman"/>
        </w:rPr>
        <w:t xml:space="preserve">. Es una oportunidad y una gracia. No todos necesitan ser jóvenes y activos - el apoyo moral de los que son menos activos tiene un valor incalculable; pero un grupo polarizado es contraproducente. La vida intercultural no es un </w:t>
      </w:r>
      <w:r w:rsidR="00873404">
        <w:rPr>
          <w:rFonts w:ascii="Times New Roman" w:hAnsi="Times New Roman" w:cs="Times New Roman"/>
        </w:rPr>
        <w:t>“</w:t>
      </w:r>
      <w:r w:rsidRPr="00CB55F5">
        <w:rPr>
          <w:rFonts w:ascii="Times New Roman" w:hAnsi="Times New Roman" w:cs="Times New Roman"/>
        </w:rPr>
        <w:t xml:space="preserve">arreglo natural", aunque es posible en un contexto sobrenatural. La diplomacia, el compromiso y una visión común deben inspirar un esfuerzo común y proporcionar los medios apropiados para sostenerlo. Aquí es donde el Plan de Vida Comunitaria, solicitado por el 25º Capítulo General para cada comunidad, juega un papel vital.  Incluso para los miembros de las comunidades internacionales establecidas, como la comunidad de San Alfonso en Roma, es algo nuevo: la mayoría de nosotros seguimos siendo más bien monoculturales, incluso en entornos multiculturales o internacionales. La vida intercultural es necesaria pero costosa para una vida </w:t>
      </w:r>
      <w:r w:rsidR="00873404">
        <w:rPr>
          <w:rFonts w:ascii="Times New Roman" w:hAnsi="Times New Roman" w:cs="Times New Roman"/>
        </w:rPr>
        <w:t>consagrada</w:t>
      </w:r>
      <w:r w:rsidRPr="00CB55F5">
        <w:rPr>
          <w:rFonts w:ascii="Times New Roman" w:hAnsi="Times New Roman" w:cs="Times New Roman"/>
        </w:rPr>
        <w:t xml:space="preserve"> internacional viable hoy y en el futuro, pero es obligatoria si se quiere que los huesos secos vivan. Si tiene éxito, revolucionará nuestras vidas y la misión cristiana. No todo el mundo aceptará el reto de la misión en comunidades interculturales, aunque está abierto a todos. </w:t>
      </w:r>
    </w:p>
    <w:p w14:paraId="07D17E90" w14:textId="038967F3" w:rsidR="009D112B" w:rsidRPr="00CB55F5" w:rsidRDefault="009D112B" w:rsidP="009D112B">
      <w:pPr>
        <w:ind w:firstLine="708"/>
        <w:jc w:val="both"/>
        <w:rPr>
          <w:rFonts w:ascii="Times New Roman" w:hAnsi="Times New Roman" w:cs="Times New Roman"/>
        </w:rPr>
      </w:pPr>
      <w:r w:rsidRPr="00CB55F5">
        <w:rPr>
          <w:rFonts w:ascii="Times New Roman" w:hAnsi="Times New Roman" w:cs="Times New Roman"/>
        </w:rPr>
        <w:t xml:space="preserve">A medida que los miembros de nuestra Congregación continúan disminuyendo y envejecen en el </w:t>
      </w:r>
      <w:proofErr w:type="gramStart"/>
      <w:r w:rsidRPr="00CB55F5">
        <w:rPr>
          <w:rFonts w:ascii="Times New Roman" w:hAnsi="Times New Roman" w:cs="Times New Roman"/>
        </w:rPr>
        <w:t>Hemisferio Norte</w:t>
      </w:r>
      <w:proofErr w:type="gramEnd"/>
      <w:r w:rsidR="00873404">
        <w:rPr>
          <w:rFonts w:ascii="Times New Roman" w:hAnsi="Times New Roman" w:cs="Times New Roman"/>
        </w:rPr>
        <w:t>,</w:t>
      </w:r>
      <w:r w:rsidRPr="00CB55F5">
        <w:rPr>
          <w:rFonts w:ascii="Times New Roman" w:hAnsi="Times New Roman" w:cs="Times New Roman"/>
        </w:rPr>
        <w:t xml:space="preserve"> las comunidades que sobrevivan con integridad en las próximas décadas lo harán a través de la colaboración internacional e intercultural. Se caracterizarán por la "fusión" e integración de persona</w:t>
      </w:r>
      <w:r w:rsidR="00873404">
        <w:rPr>
          <w:rFonts w:ascii="Times New Roman" w:hAnsi="Times New Roman" w:cs="Times New Roman"/>
        </w:rPr>
        <w:t>s</w:t>
      </w:r>
      <w:r w:rsidRPr="00CB55F5">
        <w:rPr>
          <w:rFonts w:ascii="Times New Roman" w:hAnsi="Times New Roman" w:cs="Times New Roman"/>
        </w:rPr>
        <w:t xml:space="preserve"> culturalmente divers</w:t>
      </w:r>
      <w:r w:rsidR="00873404">
        <w:rPr>
          <w:rFonts w:ascii="Times New Roman" w:hAnsi="Times New Roman" w:cs="Times New Roman"/>
        </w:rPr>
        <w:t>as</w:t>
      </w:r>
      <w:r w:rsidRPr="00CB55F5">
        <w:rPr>
          <w:rFonts w:ascii="Times New Roman" w:hAnsi="Times New Roman" w:cs="Times New Roman"/>
        </w:rPr>
        <w:t xml:space="preserve">. Lo opuesto a la fusión es la 'fisión': la fragmentación de las congregaciones internacionales para que no sean más que agregaciones sueltas de grupos culturalmente diversos. Seguirían siendo entidades internacionales, pero a costa de su testimonio intercultural del Evangelio. Esto sucede a través del individualismo, tribalismo, sectarismo, provincialismo, o la pérdida del carisma fundacional. El futuro de la vida consagrada internacional - y de los ministerios de colaboración - depende significativamente de la capacidad de cada comunidad (local e institucional) para pensar y actuar interculturalmente. Si no se hace así en una </w:t>
      </w:r>
      <w:r w:rsidR="00873404">
        <w:rPr>
          <w:rFonts w:ascii="Times New Roman" w:hAnsi="Times New Roman" w:cs="Times New Roman"/>
        </w:rPr>
        <w:t>I</w:t>
      </w:r>
      <w:r w:rsidRPr="00CB55F5">
        <w:rPr>
          <w:rFonts w:ascii="Times New Roman" w:hAnsi="Times New Roman" w:cs="Times New Roman"/>
        </w:rPr>
        <w:t>glesia mundial, se producirá un declive terminal. Es precisamente por esta razón que nuestra Congregación se ha puesto en el camino de la Reestructuración y la Reconfiguración.</w:t>
      </w:r>
    </w:p>
    <w:p w14:paraId="74D1724A" w14:textId="18F12FCE" w:rsidR="009D112B" w:rsidRPr="00CB55F5" w:rsidRDefault="00B52FDB" w:rsidP="009D112B">
      <w:pPr>
        <w:jc w:val="both"/>
        <w:rPr>
          <w:rFonts w:ascii="Times New Roman" w:hAnsi="Times New Roman" w:cs="Times New Roman"/>
          <w:b/>
          <w:bCs/>
        </w:rPr>
      </w:pPr>
      <w:r w:rsidRPr="00CB55F5">
        <w:rPr>
          <w:rStyle w:val="tlid-translation"/>
          <w:rFonts w:ascii="Times New Roman" w:hAnsi="Times New Roman" w:cs="Times New Roman"/>
          <w:b/>
          <w:bCs/>
        </w:rPr>
        <w:t>Conclusión: De la invitación al testimonio radical</w:t>
      </w:r>
    </w:p>
    <w:p w14:paraId="615FBC6A" w14:textId="187CFAE6" w:rsidR="00534012" w:rsidRPr="00CB55F5" w:rsidRDefault="00534012" w:rsidP="00534012">
      <w:pPr>
        <w:ind w:firstLine="708"/>
        <w:jc w:val="both"/>
        <w:rPr>
          <w:rFonts w:ascii="Times New Roman" w:hAnsi="Times New Roman" w:cs="Times New Roman"/>
        </w:rPr>
      </w:pPr>
      <w:r w:rsidRPr="00CB55F5">
        <w:rPr>
          <w:rFonts w:ascii="Times New Roman" w:hAnsi="Times New Roman" w:cs="Times New Roman"/>
        </w:rPr>
        <w:t>La vida intercultural es una fuerza mucho más persuasiva que hablar de amar al prójimo. Pero no se puede poner vino nuevo en odres viejos, y no podemos construir tales comunidades reciclando material viejo o empleando</w:t>
      </w:r>
      <w:r w:rsidR="0071601E">
        <w:rPr>
          <w:rFonts w:ascii="Times New Roman" w:hAnsi="Times New Roman" w:cs="Times New Roman"/>
        </w:rPr>
        <w:t>,</w:t>
      </w:r>
      <w:r w:rsidRPr="00CB55F5">
        <w:rPr>
          <w:rFonts w:ascii="Times New Roman" w:hAnsi="Times New Roman" w:cs="Times New Roman"/>
        </w:rPr>
        <w:t xml:space="preserve"> sin críticas</w:t>
      </w:r>
      <w:r w:rsidR="0071601E">
        <w:rPr>
          <w:rFonts w:ascii="Times New Roman" w:hAnsi="Times New Roman" w:cs="Times New Roman"/>
        </w:rPr>
        <w:t>,</w:t>
      </w:r>
      <w:r w:rsidRPr="00CB55F5">
        <w:rPr>
          <w:rFonts w:ascii="Times New Roman" w:hAnsi="Times New Roman" w:cs="Times New Roman"/>
        </w:rPr>
        <w:t xml:space="preserve"> ideas obsoletas. En el pasado, el modelo utilizado por nosotros y la mayoría de las otras congregaciones religiosas era "ven a unirte a nosotros y compartir nuestras costumbres y tradición religiosa". Esto nos costó muy poco - la vida podía continuar mientras los potenciales recién llegados se formaban, evaluaban y luego eran aceptados o no. Los candidatos que diferían de la norma eran marginados o rechazados por un liderazgo que tenía la iniciativa en todos los asuntos.</w:t>
      </w:r>
    </w:p>
    <w:p w14:paraId="30CC2951" w14:textId="49657E56" w:rsidR="00534012" w:rsidRPr="00CB55F5" w:rsidRDefault="00534012" w:rsidP="00534012">
      <w:pPr>
        <w:ind w:firstLine="708"/>
        <w:jc w:val="both"/>
        <w:rPr>
          <w:rFonts w:ascii="Times New Roman" w:hAnsi="Times New Roman" w:cs="Times New Roman"/>
        </w:rPr>
      </w:pPr>
      <w:r w:rsidRPr="00CB55F5">
        <w:rPr>
          <w:rFonts w:ascii="Times New Roman" w:hAnsi="Times New Roman" w:cs="Times New Roman"/>
        </w:rPr>
        <w:t xml:space="preserve">Desde el Vaticano II y el aumento de religiosos de la </w:t>
      </w:r>
      <w:r w:rsidR="0071601E">
        <w:rPr>
          <w:rFonts w:ascii="Times New Roman" w:hAnsi="Times New Roman" w:cs="Times New Roman"/>
        </w:rPr>
        <w:t>I</w:t>
      </w:r>
      <w:r w:rsidRPr="00CB55F5">
        <w:rPr>
          <w:rFonts w:ascii="Times New Roman" w:hAnsi="Times New Roman" w:cs="Times New Roman"/>
        </w:rPr>
        <w:t xml:space="preserve">glesia global, este modelo ha dado paso a un enfoque más inclusivo de algunas congregaciones establecidas desde hace tiempo. Ahora el mensaje es más claro - </w:t>
      </w:r>
      <w:r w:rsidRPr="00CB55F5">
        <w:rPr>
          <w:rFonts w:ascii="Times New Roman" w:hAnsi="Times New Roman" w:cs="Times New Roman"/>
          <w:b/>
          <w:bCs/>
        </w:rPr>
        <w:t>"ven a unirte a nuestra comunidad y ayúdanos a diversificarnos interna e internacionalmente”</w:t>
      </w:r>
      <w:r w:rsidRPr="00CB55F5">
        <w:rPr>
          <w:rFonts w:ascii="Times New Roman" w:hAnsi="Times New Roman" w:cs="Times New Roman"/>
        </w:rPr>
        <w:t xml:space="preserve">. Este es un avance significativo, que indica un deseo no sólo de hablar y enseñar sino de </w:t>
      </w:r>
      <w:r w:rsidRPr="00CB55F5">
        <w:rPr>
          <w:rFonts w:ascii="Times New Roman" w:hAnsi="Times New Roman" w:cs="Times New Roman"/>
          <w:u w:val="single"/>
        </w:rPr>
        <w:t>escuchar</w:t>
      </w:r>
      <w:r w:rsidRPr="00CB55F5">
        <w:rPr>
          <w:rFonts w:ascii="Times New Roman" w:hAnsi="Times New Roman" w:cs="Times New Roman"/>
        </w:rPr>
        <w:t xml:space="preserve"> y </w:t>
      </w:r>
      <w:r w:rsidRPr="00CB55F5">
        <w:rPr>
          <w:rFonts w:ascii="Times New Roman" w:hAnsi="Times New Roman" w:cs="Times New Roman"/>
          <w:u w:val="single"/>
        </w:rPr>
        <w:t>aprender</w:t>
      </w:r>
      <w:r w:rsidRPr="00CB55F5">
        <w:rPr>
          <w:rFonts w:ascii="Times New Roman" w:hAnsi="Times New Roman" w:cs="Times New Roman"/>
        </w:rPr>
        <w:t>. P</w:t>
      </w:r>
      <w:r w:rsidR="0071601E">
        <w:rPr>
          <w:rFonts w:ascii="Times New Roman" w:hAnsi="Times New Roman" w:cs="Times New Roman"/>
        </w:rPr>
        <w:t>orque,</w:t>
      </w:r>
      <w:r w:rsidRPr="00CB55F5">
        <w:rPr>
          <w:rFonts w:ascii="Times New Roman" w:hAnsi="Times New Roman" w:cs="Times New Roman"/>
        </w:rPr>
        <w:t xml:space="preserve"> la </w:t>
      </w:r>
      <w:r w:rsidR="0071601E">
        <w:rPr>
          <w:rFonts w:ascii="Times New Roman" w:hAnsi="Times New Roman" w:cs="Times New Roman"/>
        </w:rPr>
        <w:t xml:space="preserve">simple </w:t>
      </w:r>
      <w:r w:rsidRPr="00CB55F5">
        <w:rPr>
          <w:rFonts w:ascii="Times New Roman" w:hAnsi="Times New Roman" w:cs="Times New Roman"/>
        </w:rPr>
        <w:t xml:space="preserve">inclusión del "otro" no </w:t>
      </w:r>
      <w:r w:rsidR="0071601E">
        <w:rPr>
          <w:rFonts w:ascii="Times New Roman" w:hAnsi="Times New Roman" w:cs="Times New Roman"/>
        </w:rPr>
        <w:t>nos lleva muy</w:t>
      </w:r>
      <w:r w:rsidRPr="00CB55F5">
        <w:rPr>
          <w:rFonts w:ascii="Times New Roman" w:hAnsi="Times New Roman" w:cs="Times New Roman"/>
        </w:rPr>
        <w:t xml:space="preserve"> lejos. A menos que cambie el comportamiento habitual, un marginado de fuera se convierte en un marginado de dentro. Muchos "otros" culturales todavía se sienten ineficaces e invisibles en las comunidades a las que pertenecen. Sin un cuidadoso análisis del poder y un autoanálisis de las estructuras </w:t>
      </w:r>
      <w:r w:rsidRPr="00CB55F5">
        <w:rPr>
          <w:rFonts w:ascii="Times New Roman" w:hAnsi="Times New Roman" w:cs="Times New Roman"/>
        </w:rPr>
        <w:lastRenderedPageBreak/>
        <w:t xml:space="preserve">comunitarias establecidas no habrá una inclusión radical. </w:t>
      </w:r>
      <w:r w:rsidR="00BA25A5">
        <w:rPr>
          <w:rFonts w:ascii="Times New Roman" w:hAnsi="Times New Roman" w:cs="Times New Roman"/>
        </w:rPr>
        <w:t>Un</w:t>
      </w:r>
      <w:r w:rsidRPr="00CB55F5">
        <w:rPr>
          <w:rFonts w:ascii="Times New Roman" w:hAnsi="Times New Roman" w:cs="Times New Roman"/>
        </w:rPr>
        <w:t xml:space="preserve"> análisis</w:t>
      </w:r>
      <w:r w:rsidR="00BA25A5">
        <w:rPr>
          <w:rFonts w:ascii="Times New Roman" w:hAnsi="Times New Roman" w:cs="Times New Roman"/>
        </w:rPr>
        <w:t xml:space="preserve"> así</w:t>
      </w:r>
      <w:r w:rsidRPr="00CB55F5">
        <w:rPr>
          <w:rFonts w:ascii="Times New Roman" w:hAnsi="Times New Roman" w:cs="Times New Roman"/>
        </w:rPr>
        <w:t xml:space="preserve"> mostraría si los responsables tradicionalmente de la toma de decisiones y el personal privilegiado han permanecido como antes, o si los </w:t>
      </w:r>
      <w:r w:rsidR="00BA25A5">
        <w:rPr>
          <w:rFonts w:ascii="Times New Roman" w:hAnsi="Times New Roman" w:cs="Times New Roman"/>
        </w:rPr>
        <w:t xml:space="preserve">nuevos </w:t>
      </w:r>
      <w:r w:rsidRPr="00CB55F5">
        <w:rPr>
          <w:rFonts w:ascii="Times New Roman" w:hAnsi="Times New Roman" w:cs="Times New Roman"/>
        </w:rPr>
        <w:t>miembros son tratados como iguales. (Me atrevo a sugerir que esto es un gran desafío para las Unidades de la Congregación que buscan la ayuda de otras Unidades con mayor personal. ¿Son los cohermanos de estas Unidades verdaderamente apreciados como iguales o son vistos como "un par de manos extra" para hacer lo que se les dice?). Las comunidades interculturales deben rechazar la "asimilación" y la "inclusión" simbólica, y desarrollar una actitud de "acogida radical". Entonces el mensaje es "</w:t>
      </w:r>
      <w:r w:rsidRPr="00CB55F5">
        <w:rPr>
          <w:rFonts w:ascii="Times New Roman" w:hAnsi="Times New Roman" w:cs="Times New Roman"/>
          <w:b/>
          <w:bCs/>
        </w:rPr>
        <w:t>trae tus valores culturales y religiosos, tu voz y tu autonomía, y ayúdanos a construir juntos una nueva comunidad</w:t>
      </w:r>
      <w:r w:rsidRPr="00CB55F5">
        <w:rPr>
          <w:rFonts w:ascii="Times New Roman" w:hAnsi="Times New Roman" w:cs="Times New Roman"/>
        </w:rPr>
        <w:t xml:space="preserve">". Esto facilita la auténtica encarnación de cada miembro, lo que significa que </w:t>
      </w:r>
      <w:r w:rsidR="00F76773" w:rsidRPr="00CB55F5">
        <w:rPr>
          <w:rFonts w:ascii="Times New Roman" w:hAnsi="Times New Roman" w:cs="Times New Roman"/>
          <w:u w:val="single"/>
        </w:rPr>
        <w:t>cada uno</w:t>
      </w:r>
      <w:r w:rsidRPr="00CB55F5">
        <w:rPr>
          <w:rFonts w:ascii="Times New Roman" w:hAnsi="Times New Roman" w:cs="Times New Roman"/>
        </w:rPr>
        <w:t xml:space="preserve"> se</w:t>
      </w:r>
      <w:r w:rsidR="00C321D1" w:rsidRPr="00CB55F5">
        <w:rPr>
          <w:rFonts w:ascii="Times New Roman" w:hAnsi="Times New Roman" w:cs="Times New Roman"/>
        </w:rPr>
        <w:t xml:space="preserve"> verá</w:t>
      </w:r>
      <w:r w:rsidRPr="00CB55F5">
        <w:rPr>
          <w:rFonts w:ascii="Times New Roman" w:hAnsi="Times New Roman" w:cs="Times New Roman"/>
        </w:rPr>
        <w:t xml:space="preserve"> afectado por la diversidad cultural, y llamados a una continua conversión a Dios, a los demás, y a los valores culturales que dan forma a cada vida. La gente ya no podrá esconderse detrás de sus propias convenciones culturales y jugar la "carta de la cultura". Más bien, cada uno tendrá que examinar los hábitos culturales, malos y buenos, y aprender a sacrificar parte de su </w:t>
      </w:r>
      <w:r w:rsidR="00920B52" w:rsidRPr="00CB55F5">
        <w:rPr>
          <w:rFonts w:ascii="Times New Roman" w:hAnsi="Times New Roman" w:cs="Times New Roman"/>
        </w:rPr>
        <w:t>confort</w:t>
      </w:r>
      <w:r w:rsidRPr="00CB55F5">
        <w:rPr>
          <w:rFonts w:ascii="Times New Roman" w:hAnsi="Times New Roman" w:cs="Times New Roman"/>
        </w:rPr>
        <w:t xml:space="preserve"> por el bien de la "nueva" comunidad. El </w:t>
      </w:r>
      <w:r w:rsidR="00BC30BC">
        <w:rPr>
          <w:rFonts w:ascii="Times New Roman" w:hAnsi="Times New Roman" w:cs="Times New Roman"/>
        </w:rPr>
        <w:t>esfuerzo</w:t>
      </w:r>
      <w:r w:rsidRPr="00CB55F5">
        <w:rPr>
          <w:rFonts w:ascii="Times New Roman" w:hAnsi="Times New Roman" w:cs="Times New Roman"/>
        </w:rPr>
        <w:t xml:space="preserve"> se repartirá vertical y </w:t>
      </w:r>
      <w:r w:rsidR="00BC30BC">
        <w:rPr>
          <w:rFonts w:ascii="Times New Roman" w:hAnsi="Times New Roman" w:cs="Times New Roman"/>
        </w:rPr>
        <w:t>horizontalmente</w:t>
      </w:r>
      <w:r w:rsidRPr="00CB55F5">
        <w:rPr>
          <w:rFonts w:ascii="Times New Roman" w:hAnsi="Times New Roman" w:cs="Times New Roman"/>
        </w:rPr>
        <w:t xml:space="preserve"> y no sólo será soportado por los nuevos o los miembros</w:t>
      </w:r>
      <w:r w:rsidR="00920B52" w:rsidRPr="00CB55F5">
        <w:rPr>
          <w:rFonts w:ascii="Times New Roman" w:hAnsi="Times New Roman" w:cs="Times New Roman"/>
        </w:rPr>
        <w:t xml:space="preserve"> recién llegados</w:t>
      </w:r>
      <w:r w:rsidRPr="00CB55F5">
        <w:rPr>
          <w:rFonts w:ascii="Times New Roman" w:hAnsi="Times New Roman" w:cs="Times New Roman"/>
        </w:rPr>
        <w:t xml:space="preserve">. </w:t>
      </w:r>
      <w:r w:rsidR="00BC30BC">
        <w:rPr>
          <w:rFonts w:ascii="Times New Roman" w:hAnsi="Times New Roman" w:cs="Times New Roman"/>
        </w:rPr>
        <w:t>Solo así</w:t>
      </w:r>
      <w:r w:rsidRPr="00CB55F5">
        <w:rPr>
          <w:rFonts w:ascii="Times New Roman" w:hAnsi="Times New Roman" w:cs="Times New Roman"/>
        </w:rPr>
        <w:t xml:space="preserve"> una empresa </w:t>
      </w:r>
      <w:r w:rsidR="00BC30BC">
        <w:rPr>
          <w:rFonts w:ascii="Times New Roman" w:hAnsi="Times New Roman" w:cs="Times New Roman"/>
        </w:rPr>
        <w:t xml:space="preserve">tal </w:t>
      </w:r>
      <w:r w:rsidRPr="00CB55F5">
        <w:rPr>
          <w:rFonts w:ascii="Times New Roman" w:hAnsi="Times New Roman" w:cs="Times New Roman"/>
        </w:rPr>
        <w:t>basada en la fe sobrevivirá.</w:t>
      </w:r>
    </w:p>
    <w:p w14:paraId="70A0EA38" w14:textId="62149668" w:rsidR="00920B52" w:rsidRPr="00CB55F5" w:rsidRDefault="00920B52" w:rsidP="00920B52">
      <w:pPr>
        <w:rPr>
          <w:rStyle w:val="tlid-translation"/>
          <w:rFonts w:ascii="Times New Roman" w:hAnsi="Times New Roman" w:cs="Times New Roman"/>
        </w:rPr>
      </w:pPr>
      <w:r w:rsidRPr="00CB55F5">
        <w:rPr>
          <w:rStyle w:val="tlid-translation"/>
          <w:rFonts w:ascii="Times New Roman" w:hAnsi="Times New Roman" w:cs="Times New Roman"/>
        </w:rPr>
        <w:t>Tres principios que podrían ayudarnos a avanzar:</w:t>
      </w:r>
    </w:p>
    <w:p w14:paraId="526D4B56" w14:textId="55AC97C3" w:rsidR="00920B52" w:rsidRPr="00CB55F5" w:rsidRDefault="00920B52" w:rsidP="00920B52">
      <w:pPr>
        <w:pStyle w:val="ListParagraph"/>
        <w:numPr>
          <w:ilvl w:val="0"/>
          <w:numId w:val="2"/>
        </w:numPr>
        <w:rPr>
          <w:rStyle w:val="tlid-translation"/>
          <w:rFonts w:ascii="Times New Roman" w:hAnsi="Times New Roman" w:cs="Times New Roman"/>
        </w:rPr>
      </w:pPr>
      <w:r w:rsidRPr="00CB55F5">
        <w:rPr>
          <w:rStyle w:val="tlid-translation"/>
          <w:rFonts w:ascii="Times New Roman" w:hAnsi="Times New Roman" w:cs="Times New Roman"/>
        </w:rPr>
        <w:t>Estamos llamados a construir un hogar: será un hogar lejos del hogar, ya que 'aquí no tenemos una ciudad permanente', pero no una proliferación de meras 'casas' donde diferentes individuos subsisten bajo el mismo techo, es decir, 'vivir juntos por separado', esto no es una vida intercultural.</w:t>
      </w:r>
    </w:p>
    <w:p w14:paraId="467BB496" w14:textId="22980692" w:rsidR="00920B52" w:rsidRPr="00CB55F5" w:rsidRDefault="00920B52" w:rsidP="00920B52">
      <w:pPr>
        <w:pStyle w:val="ListParagraph"/>
        <w:numPr>
          <w:ilvl w:val="0"/>
          <w:numId w:val="2"/>
        </w:numPr>
        <w:rPr>
          <w:rStyle w:val="tlid-translation"/>
          <w:rFonts w:ascii="Times New Roman" w:hAnsi="Times New Roman" w:cs="Times New Roman"/>
        </w:rPr>
      </w:pPr>
      <w:r w:rsidRPr="00CB55F5">
        <w:rPr>
          <w:rStyle w:val="tlid-translation"/>
          <w:rFonts w:ascii="Times New Roman" w:hAnsi="Times New Roman" w:cs="Times New Roman"/>
        </w:rPr>
        <w:t xml:space="preserve">Las comunidades integradas evolucionan de forma gradual, orgánica y no sin dolor. Por lo tanto, debemos valorar verdaderamente la diferencia, </w:t>
      </w:r>
      <w:r w:rsidRPr="00CB55F5">
        <w:rPr>
          <w:rStyle w:val="tlid-translation"/>
          <w:rFonts w:ascii="Times New Roman" w:hAnsi="Times New Roman" w:cs="Times New Roman"/>
          <w:u w:val="single"/>
        </w:rPr>
        <w:t>porque Dios creó la diferencia y vio que era buena</w:t>
      </w:r>
      <w:r w:rsidRPr="00CB55F5">
        <w:rPr>
          <w:rStyle w:val="tlid-translation"/>
          <w:rFonts w:ascii="Times New Roman" w:hAnsi="Times New Roman" w:cs="Times New Roman"/>
        </w:rPr>
        <w:t xml:space="preserve">. </w:t>
      </w:r>
      <w:r w:rsidR="00BC30BC">
        <w:rPr>
          <w:rStyle w:val="tlid-translation"/>
          <w:rFonts w:ascii="Times New Roman" w:hAnsi="Times New Roman" w:cs="Times New Roman"/>
        </w:rPr>
        <w:t>La</w:t>
      </w:r>
      <w:r w:rsidRPr="00CB55F5">
        <w:rPr>
          <w:rStyle w:val="tlid-translation"/>
          <w:rFonts w:ascii="Times New Roman" w:hAnsi="Times New Roman" w:cs="Times New Roman"/>
        </w:rPr>
        <w:t xml:space="preserve"> </w:t>
      </w:r>
      <w:r w:rsidR="00BC30BC">
        <w:rPr>
          <w:rStyle w:val="tlid-translation"/>
          <w:rFonts w:ascii="Times New Roman" w:hAnsi="Times New Roman" w:cs="Times New Roman"/>
        </w:rPr>
        <w:t>‘escusa</w:t>
      </w:r>
      <w:r w:rsidRPr="00CB55F5">
        <w:rPr>
          <w:rStyle w:val="tlid-translation"/>
          <w:rFonts w:ascii="Times New Roman" w:hAnsi="Times New Roman" w:cs="Times New Roman"/>
        </w:rPr>
        <w:t xml:space="preserve"> cultural</w:t>
      </w:r>
      <w:r w:rsidR="00BC30BC">
        <w:rPr>
          <w:rStyle w:val="tlid-translation"/>
          <w:rFonts w:ascii="Times New Roman" w:hAnsi="Times New Roman" w:cs="Times New Roman"/>
        </w:rPr>
        <w:t>’</w:t>
      </w:r>
      <w:r w:rsidRPr="00CB55F5">
        <w:rPr>
          <w:rStyle w:val="tlid-translation"/>
          <w:rFonts w:ascii="Times New Roman" w:hAnsi="Times New Roman" w:cs="Times New Roman"/>
        </w:rPr>
        <w:t xml:space="preserve"> utiliza la diferencia para justificar la discriminación y la falta de respeto. Eso es un pecado.</w:t>
      </w:r>
    </w:p>
    <w:p w14:paraId="7AD3D2BB" w14:textId="60E5657B" w:rsidR="009D112B" w:rsidRPr="00CB55F5" w:rsidRDefault="00920B52" w:rsidP="00920B52">
      <w:pPr>
        <w:pStyle w:val="ListParagraph"/>
        <w:numPr>
          <w:ilvl w:val="0"/>
          <w:numId w:val="2"/>
        </w:numPr>
        <w:rPr>
          <w:rFonts w:ascii="Times New Roman" w:hAnsi="Times New Roman" w:cs="Times New Roman"/>
        </w:rPr>
      </w:pPr>
      <w:r w:rsidRPr="00CB55F5">
        <w:rPr>
          <w:rStyle w:val="tlid-translation"/>
          <w:rFonts w:ascii="Times New Roman" w:hAnsi="Times New Roman" w:cs="Times New Roman"/>
        </w:rPr>
        <w:t xml:space="preserve">Debemos repensar nuestra forma de pensar. A veces se dice que </w:t>
      </w:r>
      <w:r w:rsidR="00BC30BC">
        <w:rPr>
          <w:rStyle w:val="tlid-translation"/>
          <w:rFonts w:ascii="Times New Roman" w:hAnsi="Times New Roman" w:cs="Times New Roman"/>
        </w:rPr>
        <w:t>‘</w:t>
      </w:r>
      <w:r w:rsidRPr="00CB55F5">
        <w:rPr>
          <w:rStyle w:val="tlid-translation"/>
          <w:rFonts w:ascii="Times New Roman" w:hAnsi="Times New Roman" w:cs="Times New Roman"/>
        </w:rPr>
        <w:t>te arrepientes, no sintiéndote mal, sino pensando (y actuando) de manera diferente</w:t>
      </w:r>
      <w:r w:rsidR="00BC30BC">
        <w:rPr>
          <w:rStyle w:val="tlid-translation"/>
          <w:rFonts w:ascii="Times New Roman" w:hAnsi="Times New Roman" w:cs="Times New Roman"/>
        </w:rPr>
        <w:t>’</w:t>
      </w:r>
      <w:r w:rsidRPr="00CB55F5">
        <w:rPr>
          <w:rStyle w:val="tlid-translation"/>
          <w:rFonts w:ascii="Times New Roman" w:hAnsi="Times New Roman" w:cs="Times New Roman"/>
        </w:rPr>
        <w:t>. Este es el cost</w:t>
      </w:r>
      <w:r w:rsidR="000872A9">
        <w:rPr>
          <w:rStyle w:val="tlid-translation"/>
          <w:rFonts w:ascii="Times New Roman" w:hAnsi="Times New Roman" w:cs="Times New Roman"/>
        </w:rPr>
        <w:t>e</w:t>
      </w:r>
      <w:r w:rsidRPr="00CB55F5">
        <w:rPr>
          <w:rStyle w:val="tlid-translation"/>
          <w:rFonts w:ascii="Times New Roman" w:hAnsi="Times New Roman" w:cs="Times New Roman"/>
        </w:rPr>
        <w:t xml:space="preserve"> de la conversión, y es mucho más difícil pensar de manera diferente que sentirse mal y no hacer nada.</w:t>
      </w:r>
    </w:p>
    <w:p w14:paraId="7E3AD5BD" w14:textId="45888452" w:rsidR="009D112B" w:rsidRPr="00CB55F5" w:rsidRDefault="0087630D" w:rsidP="009D112B">
      <w:pPr>
        <w:jc w:val="both"/>
        <w:rPr>
          <w:rFonts w:ascii="Times New Roman" w:hAnsi="Times New Roman" w:cs="Times New Roman"/>
          <w:b/>
          <w:bCs/>
        </w:rPr>
      </w:pPr>
      <w:r w:rsidRPr="00CB55F5">
        <w:rPr>
          <w:rStyle w:val="tlid-translation"/>
          <w:rFonts w:ascii="Times New Roman" w:hAnsi="Times New Roman" w:cs="Times New Roman"/>
          <w:b/>
          <w:bCs/>
        </w:rPr>
        <w:t>Algunas actividades útiles para desarrollar comunidades interculturales:</w:t>
      </w:r>
    </w:p>
    <w:p w14:paraId="45340197" w14:textId="79C9B419" w:rsidR="009D112B" w:rsidRPr="00CB55F5" w:rsidRDefault="0087630D" w:rsidP="0087630D">
      <w:pPr>
        <w:ind w:firstLine="708"/>
        <w:jc w:val="both"/>
        <w:rPr>
          <w:rStyle w:val="tlid-translation"/>
          <w:rFonts w:ascii="Times New Roman" w:hAnsi="Times New Roman" w:cs="Times New Roman"/>
        </w:rPr>
      </w:pPr>
      <w:r w:rsidRPr="00CB55F5">
        <w:rPr>
          <w:rStyle w:val="tlid-translation"/>
          <w:rFonts w:ascii="Times New Roman" w:hAnsi="Times New Roman" w:cs="Times New Roman"/>
        </w:rPr>
        <w:t>Las siguientes son algunas posibles actividades de conciencia cultural que pueden ayudar a su comunidad a prepararse para encontrar y vivir las diferencias culturales de manera reflexiva y respetuosa. Pueden parecer bastante simplistas (¿infantiles?), pero pueden ser experiencias de aprendizaje.</w:t>
      </w:r>
    </w:p>
    <w:p w14:paraId="7BA95EA2" w14:textId="0446C852" w:rsidR="0087630D" w:rsidRPr="00CB55F5" w:rsidRDefault="000D53E3" w:rsidP="0087630D">
      <w:pPr>
        <w:jc w:val="both"/>
        <w:rPr>
          <w:rFonts w:ascii="Times New Roman" w:hAnsi="Times New Roman" w:cs="Times New Roman"/>
        </w:rPr>
      </w:pPr>
      <w:r w:rsidRPr="00CB55F5">
        <w:rPr>
          <w:rStyle w:val="tlid-translation"/>
          <w:rFonts w:ascii="Times New Roman" w:hAnsi="Times New Roman" w:cs="Times New Roman"/>
          <w:u w:val="single"/>
        </w:rPr>
        <w:t>ACTIVIDAD 1</w:t>
      </w:r>
      <w:r w:rsidR="0087630D" w:rsidRPr="00CB55F5">
        <w:rPr>
          <w:rStyle w:val="tlid-translation"/>
          <w:rFonts w:ascii="Times New Roman" w:hAnsi="Times New Roman" w:cs="Times New Roman"/>
        </w:rPr>
        <w:t xml:space="preserve">: </w:t>
      </w:r>
      <w:r w:rsidR="0087630D" w:rsidRPr="00CB55F5">
        <w:rPr>
          <w:rStyle w:val="tlid-translation"/>
          <w:rFonts w:ascii="Times New Roman" w:hAnsi="Times New Roman" w:cs="Times New Roman"/>
          <w:b/>
          <w:bCs/>
          <w:i/>
          <w:iCs/>
        </w:rPr>
        <w:t>Examine la habitación</w:t>
      </w:r>
    </w:p>
    <w:p w14:paraId="336E13AC" w14:textId="7AB71057" w:rsidR="009D112B" w:rsidRPr="00CB55F5" w:rsidRDefault="0087630D" w:rsidP="0087630D">
      <w:pPr>
        <w:rPr>
          <w:rFonts w:ascii="Times New Roman" w:hAnsi="Times New Roman" w:cs="Times New Roman"/>
        </w:rPr>
      </w:pPr>
      <w:r w:rsidRPr="00CB55F5">
        <w:rPr>
          <w:rStyle w:val="tlid-translation"/>
          <w:rFonts w:ascii="Times New Roman" w:hAnsi="Times New Roman" w:cs="Times New Roman"/>
        </w:rPr>
        <w:t>Con un compañero, observe de cerca la habitación donde está reunido. Observe dónde está sentada la gente. ¿Qué espacios quedan vacíos? ¿</w:t>
      </w:r>
      <w:r w:rsidR="000872A9">
        <w:rPr>
          <w:rStyle w:val="tlid-translation"/>
          <w:rFonts w:ascii="Times New Roman" w:hAnsi="Times New Roman" w:cs="Times New Roman"/>
        </w:rPr>
        <w:t xml:space="preserve">A qué distancia </w:t>
      </w:r>
      <w:r w:rsidRPr="00CB55F5">
        <w:rPr>
          <w:rStyle w:val="tlid-translation"/>
          <w:rFonts w:ascii="Times New Roman" w:hAnsi="Times New Roman" w:cs="Times New Roman"/>
        </w:rPr>
        <w:t xml:space="preserve">están </w:t>
      </w:r>
      <w:r w:rsidR="000872A9">
        <w:rPr>
          <w:rStyle w:val="tlid-translation"/>
          <w:rFonts w:ascii="Times New Roman" w:hAnsi="Times New Roman" w:cs="Times New Roman"/>
        </w:rPr>
        <w:t xml:space="preserve">sentadas </w:t>
      </w:r>
      <w:r w:rsidRPr="00CB55F5">
        <w:rPr>
          <w:rStyle w:val="tlid-translation"/>
          <w:rFonts w:ascii="Times New Roman" w:hAnsi="Times New Roman" w:cs="Times New Roman"/>
        </w:rPr>
        <w:t>las personas unas de otras? ¿Quién se sienta junto a quién? ¿Qué cosas lleva la gente? ¿Quién lleva qué?</w:t>
      </w:r>
      <w:r w:rsidRPr="00CB55F5">
        <w:rPr>
          <w:rFonts w:ascii="Times New Roman" w:hAnsi="Times New Roman" w:cs="Times New Roman"/>
        </w:rPr>
        <w:br/>
      </w:r>
      <w:r w:rsidRPr="00CB55F5">
        <w:rPr>
          <w:rFonts w:ascii="Times New Roman" w:hAnsi="Times New Roman" w:cs="Times New Roman"/>
        </w:rPr>
        <w:br/>
      </w:r>
      <w:r w:rsidRPr="00CB55F5">
        <w:rPr>
          <w:rStyle w:val="tlid-translation"/>
          <w:rFonts w:ascii="Times New Roman" w:hAnsi="Times New Roman" w:cs="Times New Roman"/>
        </w:rPr>
        <w:t>Escriba todas las cosas que observe en el lado izquierdo de una hoja de papel. En el lado derecho del papel, escriba sus interpretaciones de estas observaciones. (Ejemplos: Alberto trajo papel con él hoy para poder tomar notas. Pedro vestía jeans, así que debe hacer frío afuera).</w:t>
      </w:r>
      <w:r w:rsidRPr="00CB55F5">
        <w:rPr>
          <w:rFonts w:ascii="Times New Roman" w:hAnsi="Times New Roman" w:cs="Times New Roman"/>
        </w:rPr>
        <w:br/>
      </w:r>
      <w:r w:rsidRPr="00CB55F5">
        <w:rPr>
          <w:rFonts w:ascii="Times New Roman" w:hAnsi="Times New Roman" w:cs="Times New Roman"/>
        </w:rPr>
        <w:br/>
      </w:r>
      <w:r w:rsidRPr="00CB55F5">
        <w:rPr>
          <w:rStyle w:val="tlid-translation"/>
          <w:rFonts w:ascii="Times New Roman" w:hAnsi="Times New Roman" w:cs="Times New Roman"/>
        </w:rPr>
        <w:t xml:space="preserve">Compare y reflexione en grupo sobre sus observaciones e interpretaciones. </w:t>
      </w:r>
      <w:r w:rsidR="000872A9">
        <w:rPr>
          <w:rStyle w:val="tlid-translation"/>
          <w:rFonts w:ascii="Times New Roman" w:hAnsi="Times New Roman" w:cs="Times New Roman"/>
        </w:rPr>
        <w:t>Remarque</w:t>
      </w:r>
      <w:r w:rsidRPr="00CB55F5">
        <w:rPr>
          <w:rStyle w:val="tlid-translation"/>
          <w:rFonts w:ascii="Times New Roman" w:hAnsi="Times New Roman" w:cs="Times New Roman"/>
        </w:rPr>
        <w:t xml:space="preserve"> que la </w:t>
      </w:r>
      <w:r w:rsidRPr="00CB55F5">
        <w:rPr>
          <w:rStyle w:val="tlid-translation"/>
          <w:rFonts w:ascii="Times New Roman" w:hAnsi="Times New Roman" w:cs="Times New Roman"/>
        </w:rPr>
        <w:lastRenderedPageBreak/>
        <w:t>columna de la izquierda incluye hechos sencillos, mientras que las declaraciones de la columna de la derecha son suposiciones y son de naturaleza mucho más subjetiva. ¿Cuántas de sus interpretaciones fueron incorrectas?</w:t>
      </w:r>
      <w:r w:rsidRPr="00CB55F5">
        <w:rPr>
          <w:rFonts w:ascii="Times New Roman" w:hAnsi="Times New Roman" w:cs="Times New Roman"/>
        </w:rPr>
        <w:br/>
      </w:r>
      <w:r w:rsidRPr="00CB55F5">
        <w:rPr>
          <w:rFonts w:ascii="Times New Roman" w:hAnsi="Times New Roman" w:cs="Times New Roman"/>
        </w:rPr>
        <w:br/>
      </w:r>
      <w:r w:rsidR="000208C7" w:rsidRPr="00CB55F5">
        <w:rPr>
          <w:rStyle w:val="tlid-translation"/>
          <w:rFonts w:ascii="Times New Roman" w:hAnsi="Times New Roman" w:cs="Times New Roman"/>
          <w:b/>
          <w:bCs/>
        </w:rPr>
        <w:t>Moraleja</w:t>
      </w:r>
      <w:r w:rsidRPr="00CB55F5">
        <w:rPr>
          <w:rStyle w:val="tlid-translation"/>
          <w:rFonts w:ascii="Times New Roman" w:hAnsi="Times New Roman" w:cs="Times New Roman"/>
        </w:rPr>
        <w:t>: incluso cuando nos sentimos cómodos con nuestro entorno, nuestras interpretaciones pueden estar sujetas a errores. En una cultura diferente, es aún más fácil cometer errores y suposiciones incorrectas.</w:t>
      </w:r>
    </w:p>
    <w:p w14:paraId="0AF11EA7" w14:textId="43357EDB" w:rsidR="009D112B" w:rsidRPr="00CB55F5" w:rsidRDefault="000D53E3" w:rsidP="009D112B">
      <w:pPr>
        <w:jc w:val="both"/>
        <w:rPr>
          <w:rFonts w:ascii="Times New Roman" w:hAnsi="Times New Roman" w:cs="Times New Roman"/>
        </w:rPr>
      </w:pPr>
      <w:r w:rsidRPr="00CB55F5">
        <w:rPr>
          <w:rFonts w:ascii="Times New Roman" w:hAnsi="Times New Roman" w:cs="Times New Roman"/>
          <w:u w:val="single"/>
        </w:rPr>
        <w:t>ACTIVIDAD 2</w:t>
      </w:r>
      <w:r w:rsidR="000208C7" w:rsidRPr="00CB55F5">
        <w:rPr>
          <w:rFonts w:ascii="Times New Roman" w:hAnsi="Times New Roman" w:cs="Times New Roman"/>
        </w:rPr>
        <w:t xml:space="preserve">: </w:t>
      </w:r>
      <w:r w:rsidR="000208C7" w:rsidRPr="00CB55F5">
        <w:rPr>
          <w:rFonts w:ascii="Times New Roman" w:hAnsi="Times New Roman" w:cs="Times New Roman"/>
          <w:b/>
          <w:bCs/>
          <w:i/>
          <w:iCs/>
        </w:rPr>
        <w:t>El Círculo Universal</w:t>
      </w:r>
    </w:p>
    <w:p w14:paraId="7160BE1B" w14:textId="1AD9BEF1" w:rsidR="00ED075C" w:rsidRPr="00CB55F5" w:rsidRDefault="000208C7" w:rsidP="00ED075C">
      <w:pPr>
        <w:jc w:val="both"/>
        <w:rPr>
          <w:rFonts w:ascii="Times New Roman" w:hAnsi="Times New Roman" w:cs="Times New Roman"/>
        </w:rPr>
      </w:pPr>
      <w:r w:rsidRPr="00CB55F5">
        <w:rPr>
          <w:rFonts w:ascii="Times New Roman" w:hAnsi="Times New Roman" w:cs="Times New Roman"/>
        </w:rPr>
        <w:t>Reún</w:t>
      </w:r>
      <w:r w:rsidR="000872A9">
        <w:rPr>
          <w:rFonts w:ascii="Times New Roman" w:hAnsi="Times New Roman" w:cs="Times New Roman"/>
        </w:rPr>
        <w:t>e</w:t>
      </w:r>
      <w:r w:rsidRPr="00CB55F5">
        <w:rPr>
          <w:rFonts w:ascii="Times New Roman" w:hAnsi="Times New Roman" w:cs="Times New Roman"/>
        </w:rPr>
        <w:t xml:space="preserve"> a todos en un círculo. Rode</w:t>
      </w:r>
      <w:r w:rsidR="000872A9">
        <w:rPr>
          <w:rFonts w:ascii="Times New Roman" w:hAnsi="Times New Roman" w:cs="Times New Roman"/>
        </w:rPr>
        <w:t>a</w:t>
      </w:r>
      <w:r w:rsidRPr="00CB55F5">
        <w:rPr>
          <w:rFonts w:ascii="Times New Roman" w:hAnsi="Times New Roman" w:cs="Times New Roman"/>
        </w:rPr>
        <w:t xml:space="preserve"> el círculo y haz que cada persona diga algo sobre su hogar o su iglesia que empiece con "Cuando era niño..."</w:t>
      </w:r>
    </w:p>
    <w:p w14:paraId="7DB534E6" w14:textId="07396575" w:rsidR="000208C7" w:rsidRPr="00CB55F5" w:rsidRDefault="000208C7" w:rsidP="000D53E3">
      <w:pPr>
        <w:ind w:left="708"/>
        <w:rPr>
          <w:rFonts w:ascii="Times New Roman" w:hAnsi="Times New Roman" w:cs="Times New Roman"/>
        </w:rPr>
      </w:pPr>
      <w:r w:rsidRPr="00CB55F5">
        <w:rPr>
          <w:rFonts w:ascii="Times New Roman" w:hAnsi="Times New Roman" w:cs="Times New Roman"/>
          <w:b/>
          <w:bCs/>
        </w:rPr>
        <w:t>Ejemplos</w:t>
      </w:r>
      <w:r w:rsidRPr="00CB55F5">
        <w:rPr>
          <w:rFonts w:ascii="Times New Roman" w:hAnsi="Times New Roman" w:cs="Times New Roman"/>
        </w:rPr>
        <w:t xml:space="preserve">: </w:t>
      </w:r>
      <w:r w:rsidRPr="00CB55F5">
        <w:rPr>
          <w:rFonts w:ascii="Times New Roman" w:hAnsi="Times New Roman" w:cs="Times New Roman"/>
          <w:i/>
          <w:iCs/>
        </w:rPr>
        <w:t>Cuando estaba creciendo...</w:t>
      </w:r>
    </w:p>
    <w:p w14:paraId="2BBB443B" w14:textId="2115ADD4" w:rsidR="000208C7" w:rsidRPr="00CB55F5" w:rsidRDefault="000208C7" w:rsidP="000D53E3">
      <w:pPr>
        <w:ind w:left="708"/>
        <w:rPr>
          <w:rFonts w:ascii="Times New Roman" w:hAnsi="Times New Roman" w:cs="Times New Roman"/>
          <w:i/>
          <w:iCs/>
        </w:rPr>
      </w:pPr>
      <w:r w:rsidRPr="00CB55F5">
        <w:rPr>
          <w:rFonts w:ascii="Times New Roman" w:hAnsi="Times New Roman" w:cs="Times New Roman"/>
          <w:i/>
          <w:iCs/>
        </w:rPr>
        <w:t>...mis padres me enseñaron a respetar a los mayores.</w:t>
      </w:r>
    </w:p>
    <w:p w14:paraId="4A355BD5" w14:textId="77777777" w:rsidR="000208C7" w:rsidRPr="00CB55F5" w:rsidRDefault="000208C7" w:rsidP="000D53E3">
      <w:pPr>
        <w:ind w:left="708"/>
        <w:rPr>
          <w:rFonts w:ascii="Times New Roman" w:hAnsi="Times New Roman" w:cs="Times New Roman"/>
          <w:i/>
          <w:iCs/>
        </w:rPr>
      </w:pPr>
      <w:r w:rsidRPr="00CB55F5">
        <w:rPr>
          <w:rFonts w:ascii="Times New Roman" w:hAnsi="Times New Roman" w:cs="Times New Roman"/>
          <w:i/>
          <w:iCs/>
        </w:rPr>
        <w:t xml:space="preserve">...si me peleaba con mi hermano, mis padres nos enseñaron a hablar del problema. </w:t>
      </w:r>
    </w:p>
    <w:p w14:paraId="7C10D065" w14:textId="77777777" w:rsidR="000208C7" w:rsidRPr="00CB55F5" w:rsidRDefault="000208C7" w:rsidP="000D53E3">
      <w:pPr>
        <w:ind w:left="708"/>
        <w:rPr>
          <w:rFonts w:ascii="Times New Roman" w:hAnsi="Times New Roman" w:cs="Times New Roman"/>
          <w:i/>
          <w:iCs/>
        </w:rPr>
      </w:pPr>
      <w:r w:rsidRPr="00CB55F5">
        <w:rPr>
          <w:rFonts w:ascii="Times New Roman" w:hAnsi="Times New Roman" w:cs="Times New Roman"/>
          <w:i/>
          <w:iCs/>
        </w:rPr>
        <w:t>...aprendí en la iglesia que Dios me castigaría por mis pecados.</w:t>
      </w:r>
    </w:p>
    <w:p w14:paraId="38D04248" w14:textId="57BA741B" w:rsidR="0056353E" w:rsidRPr="00CB55F5" w:rsidRDefault="000208C7" w:rsidP="000D53E3">
      <w:pPr>
        <w:ind w:left="708"/>
        <w:rPr>
          <w:rFonts w:ascii="Times New Roman" w:hAnsi="Times New Roman" w:cs="Times New Roman"/>
          <w:i/>
          <w:iCs/>
        </w:rPr>
      </w:pPr>
      <w:r w:rsidRPr="00CB55F5">
        <w:rPr>
          <w:rFonts w:ascii="Times New Roman" w:hAnsi="Times New Roman" w:cs="Times New Roman"/>
          <w:i/>
          <w:iCs/>
        </w:rPr>
        <w:t>...tenía que estar callado durante los servicios de la iglesia.</w:t>
      </w:r>
    </w:p>
    <w:p w14:paraId="417322FE" w14:textId="151CA3FA" w:rsidR="000208C7" w:rsidRPr="00CB55F5" w:rsidRDefault="000208C7" w:rsidP="000208C7">
      <w:pPr>
        <w:jc w:val="both"/>
        <w:rPr>
          <w:rFonts w:ascii="Times New Roman" w:hAnsi="Times New Roman" w:cs="Times New Roman"/>
        </w:rPr>
      </w:pPr>
      <w:r w:rsidRPr="00CB55F5">
        <w:rPr>
          <w:rFonts w:ascii="Times New Roman" w:hAnsi="Times New Roman" w:cs="Times New Roman"/>
        </w:rPr>
        <w:t>Pida a los participantes que den un paso hacia el centro del círculo cada vez que una afirmación se aplique a ellos. Si todo el mundo o casi todo el mundo da un paso hacia el centro del círculo después de una declaración, la declaración podría ser universal. Eso significa que puede no ser específica de una cierta cultura. Si s</w:t>
      </w:r>
      <w:r w:rsidR="000872A9">
        <w:rPr>
          <w:rFonts w:ascii="Times New Roman" w:hAnsi="Times New Roman" w:cs="Times New Roman"/>
        </w:rPr>
        <w:t>o</w:t>
      </w:r>
      <w:r w:rsidRPr="00CB55F5">
        <w:rPr>
          <w:rFonts w:ascii="Times New Roman" w:hAnsi="Times New Roman" w:cs="Times New Roman"/>
        </w:rPr>
        <w:t>lo unas pocas personas dan un paso adelante, la declaración puede aplicarse s</w:t>
      </w:r>
      <w:r w:rsidR="000872A9">
        <w:rPr>
          <w:rFonts w:ascii="Times New Roman" w:hAnsi="Times New Roman" w:cs="Times New Roman"/>
        </w:rPr>
        <w:t>o</w:t>
      </w:r>
      <w:r w:rsidRPr="00CB55F5">
        <w:rPr>
          <w:rFonts w:ascii="Times New Roman" w:hAnsi="Times New Roman" w:cs="Times New Roman"/>
        </w:rPr>
        <w:t xml:space="preserve">lo a una cultura en particular. Un facilitador debe registrar si cada declaración es cultural o universal. </w:t>
      </w:r>
    </w:p>
    <w:p w14:paraId="4A8A1834" w14:textId="6C4326AF" w:rsidR="000208C7" w:rsidRPr="00CB55F5" w:rsidRDefault="000208C7" w:rsidP="000208C7">
      <w:pPr>
        <w:jc w:val="both"/>
        <w:rPr>
          <w:rFonts w:ascii="Times New Roman" w:hAnsi="Times New Roman" w:cs="Times New Roman"/>
        </w:rPr>
      </w:pPr>
      <w:r w:rsidRPr="00CB55F5">
        <w:rPr>
          <w:rFonts w:ascii="Times New Roman" w:hAnsi="Times New Roman" w:cs="Times New Roman"/>
        </w:rPr>
        <w:t xml:space="preserve">Después se discute </w:t>
      </w:r>
      <w:r w:rsidR="000872A9">
        <w:rPr>
          <w:rFonts w:ascii="Times New Roman" w:hAnsi="Times New Roman" w:cs="Times New Roman"/>
        </w:rPr>
        <w:t xml:space="preserve">sobre </w:t>
      </w:r>
      <w:r w:rsidRPr="00CB55F5">
        <w:rPr>
          <w:rFonts w:ascii="Times New Roman" w:hAnsi="Times New Roman" w:cs="Times New Roman"/>
        </w:rPr>
        <w:t xml:space="preserve">qué hace que algunas declaraciones sean universales y otras culturales. Hable sobre qué culturas pueden estar representadas en su comunidad basándose en el ejercicio. Por ejemplo, puede haber algunos hermanos del grupo que procedan de una escuela católica y otros de una escuela pública. </w:t>
      </w:r>
    </w:p>
    <w:p w14:paraId="55C2E618" w14:textId="34689FED" w:rsidR="000208C7" w:rsidRPr="00CB55F5" w:rsidRDefault="000208C7" w:rsidP="000208C7">
      <w:pPr>
        <w:jc w:val="both"/>
        <w:rPr>
          <w:rFonts w:ascii="Times New Roman" w:hAnsi="Times New Roman" w:cs="Times New Roman"/>
        </w:rPr>
      </w:pPr>
      <w:r w:rsidRPr="00CB55F5">
        <w:rPr>
          <w:rFonts w:ascii="Times New Roman" w:hAnsi="Times New Roman" w:cs="Times New Roman"/>
        </w:rPr>
        <w:t xml:space="preserve">Explique cómo las diferentes culturas a las que pertenecen los cohermanos de su comunidad podrían influir en la forma en que usted experimenta la realidad actual de la comunidad. Tengan en cuenta las diferencias culturales dentro de su comunidad mientras exploran la cultura a la que aspiran. Esto enriquecerá sus discusiones y mejorará su conciencia de sus propios prejuicios culturales. </w:t>
      </w:r>
    </w:p>
    <w:p w14:paraId="270524B3" w14:textId="1CEA2DBA" w:rsidR="000208C7" w:rsidRPr="00CB55F5" w:rsidRDefault="000208C7" w:rsidP="000208C7">
      <w:pPr>
        <w:jc w:val="both"/>
        <w:rPr>
          <w:rFonts w:ascii="Times New Roman" w:hAnsi="Times New Roman" w:cs="Times New Roman"/>
        </w:rPr>
      </w:pPr>
      <w:r w:rsidRPr="00CB55F5">
        <w:rPr>
          <w:rFonts w:ascii="Times New Roman" w:hAnsi="Times New Roman" w:cs="Times New Roman"/>
          <w:b/>
          <w:bCs/>
        </w:rPr>
        <w:t>Moraleja</w:t>
      </w:r>
      <w:r w:rsidRPr="00CB55F5">
        <w:rPr>
          <w:rFonts w:ascii="Times New Roman" w:hAnsi="Times New Roman" w:cs="Times New Roman"/>
        </w:rPr>
        <w:t>: Algunas experiencias, creencias y valores tienden a ser compartidos por muchas personas a través de las fronteras culturales, mientras que otras son muy específicas de una cultura individual. Conocer la diferencia entre estas dos categorías puede ayudarte a desarrollar una nueva cultura que sea inclusiva y respetuosa.</w:t>
      </w:r>
    </w:p>
    <w:p w14:paraId="4B788C38" w14:textId="4F6090B4" w:rsidR="000A1A7E" w:rsidRPr="00CB55F5" w:rsidRDefault="00B136E7" w:rsidP="000A1A7E">
      <w:pPr>
        <w:jc w:val="both"/>
        <w:rPr>
          <w:rFonts w:ascii="Times New Roman" w:hAnsi="Times New Roman" w:cs="Times New Roman"/>
        </w:rPr>
      </w:pPr>
      <w:r w:rsidRPr="00CB55F5">
        <w:rPr>
          <w:rFonts w:ascii="Times New Roman" w:hAnsi="Times New Roman" w:cs="Times New Roman"/>
          <w:u w:val="single"/>
        </w:rPr>
        <w:t>ACTIVIDAD 3</w:t>
      </w:r>
      <w:r w:rsidR="000A1A7E" w:rsidRPr="00CB55F5">
        <w:rPr>
          <w:rFonts w:ascii="Times New Roman" w:hAnsi="Times New Roman" w:cs="Times New Roman"/>
        </w:rPr>
        <w:t xml:space="preserve">: </w:t>
      </w:r>
      <w:r w:rsidR="000A1A7E" w:rsidRPr="00CB55F5">
        <w:rPr>
          <w:rFonts w:ascii="Times New Roman" w:hAnsi="Times New Roman" w:cs="Times New Roman"/>
          <w:b/>
          <w:bCs/>
          <w:i/>
          <w:iCs/>
        </w:rPr>
        <w:t>Preguntas sobre diferencias culturales</w:t>
      </w:r>
    </w:p>
    <w:p w14:paraId="5EE8E932" w14:textId="6AA810AA" w:rsidR="000A1A7E" w:rsidRPr="00CB55F5" w:rsidRDefault="000A1A7E" w:rsidP="000A1A7E">
      <w:pPr>
        <w:jc w:val="both"/>
        <w:rPr>
          <w:rFonts w:ascii="Times New Roman" w:hAnsi="Times New Roman" w:cs="Times New Roman"/>
        </w:rPr>
      </w:pPr>
      <w:r w:rsidRPr="00CB55F5">
        <w:rPr>
          <w:rFonts w:ascii="Times New Roman" w:hAnsi="Times New Roman" w:cs="Times New Roman"/>
        </w:rPr>
        <w:t>Aquí hay algunas preguntas para pensar mientras exploras la vida intercultural.</w:t>
      </w:r>
    </w:p>
    <w:p w14:paraId="16D6A1EA" w14:textId="56B6B746" w:rsidR="000A1A7E" w:rsidRPr="00CB55F5" w:rsidRDefault="000A1A7E" w:rsidP="000A1A7E">
      <w:pPr>
        <w:pStyle w:val="ListParagraph"/>
        <w:numPr>
          <w:ilvl w:val="0"/>
          <w:numId w:val="3"/>
        </w:numPr>
        <w:jc w:val="both"/>
        <w:rPr>
          <w:rFonts w:ascii="Times New Roman" w:hAnsi="Times New Roman" w:cs="Times New Roman"/>
        </w:rPr>
      </w:pPr>
      <w:r w:rsidRPr="00CB55F5">
        <w:rPr>
          <w:rFonts w:ascii="Times New Roman" w:hAnsi="Times New Roman" w:cs="Times New Roman"/>
        </w:rPr>
        <w:t>¿Cómo se saludan las personas en su determinada cultura?</w:t>
      </w:r>
    </w:p>
    <w:p w14:paraId="430E5C75" w14:textId="07D481D9" w:rsidR="000A1A7E" w:rsidRPr="00CB55F5" w:rsidRDefault="000A1A7E" w:rsidP="000A1A7E">
      <w:pPr>
        <w:pStyle w:val="ListParagraph"/>
        <w:numPr>
          <w:ilvl w:val="0"/>
          <w:numId w:val="3"/>
        </w:numPr>
        <w:jc w:val="both"/>
        <w:rPr>
          <w:rFonts w:ascii="Times New Roman" w:hAnsi="Times New Roman" w:cs="Times New Roman"/>
        </w:rPr>
      </w:pPr>
      <w:r w:rsidRPr="00CB55F5">
        <w:rPr>
          <w:rFonts w:ascii="Times New Roman" w:hAnsi="Times New Roman" w:cs="Times New Roman"/>
        </w:rPr>
        <w:t>¿Hay algún gesto que se considere ofensivo respecto de su cultura?</w:t>
      </w:r>
    </w:p>
    <w:p w14:paraId="18FDD52A" w14:textId="358F7689" w:rsidR="000A1A7E" w:rsidRPr="00CB55F5" w:rsidRDefault="000A1A7E" w:rsidP="000A1A7E">
      <w:pPr>
        <w:pStyle w:val="ListParagraph"/>
        <w:numPr>
          <w:ilvl w:val="0"/>
          <w:numId w:val="3"/>
        </w:numPr>
        <w:jc w:val="both"/>
        <w:rPr>
          <w:rFonts w:ascii="Times New Roman" w:hAnsi="Times New Roman" w:cs="Times New Roman"/>
        </w:rPr>
      </w:pPr>
      <w:r w:rsidRPr="00CB55F5">
        <w:rPr>
          <w:rFonts w:ascii="Times New Roman" w:hAnsi="Times New Roman" w:cs="Times New Roman"/>
        </w:rPr>
        <w:t>¿Qué tipo de ropa usa la gente en su cultura? ¿Necesitamos tener cuidado con lo que usamos en la comunidad?</w:t>
      </w:r>
    </w:p>
    <w:p w14:paraId="5CE76BDF" w14:textId="44A400FA" w:rsidR="000A1A7E" w:rsidRPr="00CB55F5" w:rsidRDefault="000A1A7E" w:rsidP="000A1A7E">
      <w:pPr>
        <w:pStyle w:val="ListParagraph"/>
        <w:numPr>
          <w:ilvl w:val="0"/>
          <w:numId w:val="3"/>
        </w:numPr>
        <w:jc w:val="both"/>
        <w:rPr>
          <w:rFonts w:ascii="Times New Roman" w:hAnsi="Times New Roman" w:cs="Times New Roman"/>
        </w:rPr>
      </w:pPr>
      <w:r w:rsidRPr="00CB55F5">
        <w:rPr>
          <w:rFonts w:ascii="Times New Roman" w:hAnsi="Times New Roman" w:cs="Times New Roman"/>
        </w:rPr>
        <w:t>¿Cómo funciona el "tiempo" en su cultura? ¿Qué significa "tarde" o "temprano"?</w:t>
      </w:r>
    </w:p>
    <w:p w14:paraId="35222C05" w14:textId="5E0E2BD6" w:rsidR="000A1A7E" w:rsidRPr="00CB55F5" w:rsidRDefault="000A1A7E" w:rsidP="000A1A7E">
      <w:pPr>
        <w:pStyle w:val="ListParagraph"/>
        <w:numPr>
          <w:ilvl w:val="0"/>
          <w:numId w:val="3"/>
        </w:numPr>
        <w:jc w:val="both"/>
        <w:rPr>
          <w:rFonts w:ascii="Times New Roman" w:hAnsi="Times New Roman" w:cs="Times New Roman"/>
        </w:rPr>
      </w:pPr>
      <w:r w:rsidRPr="00CB55F5">
        <w:rPr>
          <w:rFonts w:ascii="Times New Roman" w:hAnsi="Times New Roman" w:cs="Times New Roman"/>
        </w:rPr>
        <w:lastRenderedPageBreak/>
        <w:t>¿Hay alguna práctica cultural que se deba conocer al entrar en la casa de alguien?</w:t>
      </w:r>
    </w:p>
    <w:p w14:paraId="7AFF85C4" w14:textId="4F566250" w:rsidR="000A1A7E" w:rsidRPr="00CB55F5" w:rsidRDefault="000A1A7E" w:rsidP="000A1A7E">
      <w:pPr>
        <w:pStyle w:val="ListParagraph"/>
        <w:numPr>
          <w:ilvl w:val="0"/>
          <w:numId w:val="3"/>
        </w:numPr>
        <w:jc w:val="both"/>
        <w:rPr>
          <w:rFonts w:ascii="Times New Roman" w:hAnsi="Times New Roman" w:cs="Times New Roman"/>
        </w:rPr>
      </w:pPr>
      <w:r w:rsidRPr="00CB55F5">
        <w:rPr>
          <w:rFonts w:ascii="Times New Roman" w:hAnsi="Times New Roman" w:cs="Times New Roman"/>
        </w:rPr>
        <w:t>¿Qué prácticas culturales están relacionadas con la comida?</w:t>
      </w:r>
    </w:p>
    <w:p w14:paraId="37BBBB1F" w14:textId="23E67542" w:rsidR="000A1A7E" w:rsidRPr="00CB55F5" w:rsidRDefault="000A1A7E" w:rsidP="000A1A7E">
      <w:pPr>
        <w:pStyle w:val="ListParagraph"/>
        <w:numPr>
          <w:ilvl w:val="0"/>
          <w:numId w:val="3"/>
        </w:numPr>
        <w:jc w:val="both"/>
        <w:rPr>
          <w:rFonts w:ascii="Times New Roman" w:hAnsi="Times New Roman" w:cs="Times New Roman"/>
        </w:rPr>
      </w:pPr>
      <w:r w:rsidRPr="00CB55F5">
        <w:rPr>
          <w:rFonts w:ascii="Times New Roman" w:hAnsi="Times New Roman" w:cs="Times New Roman"/>
        </w:rPr>
        <w:t>¿Cómo son las familias? ¿Qué hay de los roles de género?</w:t>
      </w:r>
    </w:p>
    <w:p w14:paraId="3806651C" w14:textId="56B6A046" w:rsidR="000A1A7E" w:rsidRPr="00CB55F5" w:rsidRDefault="000A1A7E" w:rsidP="000A1A7E">
      <w:pPr>
        <w:pStyle w:val="ListParagraph"/>
        <w:numPr>
          <w:ilvl w:val="0"/>
          <w:numId w:val="3"/>
        </w:numPr>
        <w:jc w:val="both"/>
        <w:rPr>
          <w:rFonts w:ascii="Times New Roman" w:hAnsi="Times New Roman" w:cs="Times New Roman"/>
        </w:rPr>
      </w:pPr>
      <w:r w:rsidRPr="00CB55F5">
        <w:rPr>
          <w:rFonts w:ascii="Times New Roman" w:hAnsi="Times New Roman" w:cs="Times New Roman"/>
        </w:rPr>
        <w:t>¿Cómo reacciona la cultura a los tatuajes? ¿Joyería?</w:t>
      </w:r>
    </w:p>
    <w:p w14:paraId="6861BCA2" w14:textId="1D8E906B" w:rsidR="000A1A7E" w:rsidRPr="00CB55F5" w:rsidRDefault="000A1A7E" w:rsidP="000A1A7E">
      <w:pPr>
        <w:pStyle w:val="ListParagraph"/>
        <w:numPr>
          <w:ilvl w:val="0"/>
          <w:numId w:val="3"/>
        </w:numPr>
        <w:jc w:val="both"/>
        <w:rPr>
          <w:rFonts w:ascii="Times New Roman" w:hAnsi="Times New Roman" w:cs="Times New Roman"/>
        </w:rPr>
      </w:pPr>
      <w:r w:rsidRPr="00CB55F5">
        <w:rPr>
          <w:rFonts w:ascii="Times New Roman" w:hAnsi="Times New Roman" w:cs="Times New Roman"/>
        </w:rPr>
        <w:t>¿Es una buena idea usar ropa con símbolos y palabras políticas o</w:t>
      </w:r>
      <w:r w:rsidR="00BE30BC" w:rsidRPr="00CB55F5">
        <w:rPr>
          <w:rFonts w:ascii="Times New Roman" w:hAnsi="Times New Roman" w:cs="Times New Roman"/>
        </w:rPr>
        <w:t xml:space="preserve"> en diversos idiomas</w:t>
      </w:r>
      <w:r w:rsidRPr="00CB55F5">
        <w:rPr>
          <w:rFonts w:ascii="Times New Roman" w:hAnsi="Times New Roman" w:cs="Times New Roman"/>
        </w:rPr>
        <w:t>?</w:t>
      </w:r>
    </w:p>
    <w:p w14:paraId="4B7B0673" w14:textId="1F525141" w:rsidR="000A1A7E" w:rsidRPr="00CB55F5" w:rsidRDefault="000A1A7E" w:rsidP="000A1A7E">
      <w:pPr>
        <w:pStyle w:val="ListParagraph"/>
        <w:numPr>
          <w:ilvl w:val="0"/>
          <w:numId w:val="3"/>
        </w:numPr>
        <w:jc w:val="both"/>
        <w:rPr>
          <w:rFonts w:ascii="Times New Roman" w:hAnsi="Times New Roman" w:cs="Times New Roman"/>
        </w:rPr>
      </w:pPr>
      <w:r w:rsidRPr="00CB55F5">
        <w:rPr>
          <w:rFonts w:ascii="Times New Roman" w:hAnsi="Times New Roman" w:cs="Times New Roman"/>
        </w:rPr>
        <w:t>¿Hay otros aspectos de su cultura que valga la pena conocer? ¿Qué l</w:t>
      </w:r>
      <w:r w:rsidR="00BE30BC" w:rsidRPr="00CB55F5">
        <w:rPr>
          <w:rFonts w:ascii="Times New Roman" w:hAnsi="Times New Roman" w:cs="Times New Roman"/>
        </w:rPr>
        <w:t>e</w:t>
      </w:r>
      <w:r w:rsidRPr="00CB55F5">
        <w:rPr>
          <w:rFonts w:ascii="Times New Roman" w:hAnsi="Times New Roman" w:cs="Times New Roman"/>
        </w:rPr>
        <w:t xml:space="preserve"> diferencia de otras culturas con las que está familiarizado?</w:t>
      </w:r>
    </w:p>
    <w:p w14:paraId="7F15E078" w14:textId="410ADD92" w:rsidR="000A1A7E" w:rsidRPr="00CB55F5" w:rsidRDefault="000A1A7E" w:rsidP="000208C7">
      <w:pPr>
        <w:jc w:val="both"/>
        <w:rPr>
          <w:rFonts w:ascii="Times New Roman" w:hAnsi="Times New Roman" w:cs="Times New Roman"/>
        </w:rPr>
      </w:pPr>
    </w:p>
    <w:p w14:paraId="58E2FB43" w14:textId="6D8A5E59" w:rsidR="00F753F7" w:rsidRPr="00CB55F5" w:rsidRDefault="00F753F7" w:rsidP="000208C7">
      <w:pPr>
        <w:jc w:val="both"/>
        <w:rPr>
          <w:rFonts w:ascii="Times New Roman" w:hAnsi="Times New Roman" w:cs="Times New Roman"/>
          <w:i/>
          <w:iCs/>
        </w:rPr>
      </w:pPr>
      <w:r w:rsidRPr="00CB55F5">
        <w:rPr>
          <w:rFonts w:ascii="Times New Roman" w:hAnsi="Times New Roman" w:cs="Times New Roman"/>
          <w:i/>
          <w:iCs/>
        </w:rPr>
        <w:t>Brendan J. Kelly, C.Ss.R., es el actual Secretario General de la Congregación. Nació en Irlanda del Norte y creció en ese estado durante los años 60 y 70, un estado marcado por el conflicto, la división y la violencia. Se incorporó a la Provincia de Dublín de la Congregación en 1978 y fue asignado a la Provincia Redentorista de Cebú (Filipinas en 1984. Trabajó en Filipinas como misionero itinerante, como miembro del Equipo de Liderazgo Provincial y como profesor en el Instituto Teológico y Misionero San Alfonso (SAT-MI), un centro internacional de formación para la Congregación en Asia</w:t>
      </w:r>
      <w:r w:rsidR="00647720" w:rsidRPr="00CB55F5">
        <w:rPr>
          <w:rFonts w:ascii="Times New Roman" w:hAnsi="Times New Roman" w:cs="Times New Roman"/>
          <w:i/>
          <w:iCs/>
        </w:rPr>
        <w:t>-</w:t>
      </w:r>
      <w:proofErr w:type="gramStart"/>
      <w:r w:rsidRPr="00CB55F5">
        <w:rPr>
          <w:rFonts w:ascii="Times New Roman" w:hAnsi="Times New Roman" w:cs="Times New Roman"/>
          <w:i/>
          <w:iCs/>
        </w:rPr>
        <w:t>sur-oriental</w:t>
      </w:r>
      <w:proofErr w:type="gramEnd"/>
      <w:r w:rsidRPr="00CB55F5">
        <w:rPr>
          <w:rFonts w:ascii="Times New Roman" w:hAnsi="Times New Roman" w:cs="Times New Roman"/>
          <w:i/>
          <w:iCs/>
        </w:rPr>
        <w:t>. Actualmente es miembro de la Comunidad del Santísimo Redentor, la comunidad de la Curia General en Roma.</w:t>
      </w:r>
    </w:p>
    <w:p w14:paraId="1D834F8D" w14:textId="77777777" w:rsidR="000A1A7E" w:rsidRPr="00CB55F5" w:rsidRDefault="000A1A7E" w:rsidP="000208C7">
      <w:pPr>
        <w:jc w:val="both"/>
        <w:rPr>
          <w:rFonts w:ascii="Times New Roman" w:hAnsi="Times New Roman" w:cs="Times New Roman"/>
        </w:rPr>
      </w:pPr>
    </w:p>
    <w:p w14:paraId="15957C3D" w14:textId="302CC636" w:rsidR="00EF2FCD" w:rsidRPr="00CB55F5" w:rsidRDefault="00EF2FCD" w:rsidP="00EF2FCD">
      <w:pPr>
        <w:autoSpaceDE w:val="0"/>
        <w:autoSpaceDN w:val="0"/>
        <w:adjustRightInd w:val="0"/>
        <w:spacing w:after="0" w:line="240" w:lineRule="auto"/>
        <w:rPr>
          <w:rFonts w:ascii="Times New Roman" w:hAnsi="Times New Roman" w:cs="Times New Roman"/>
          <w:b/>
          <w:szCs w:val="24"/>
          <w:lang w:val="en-GB"/>
        </w:rPr>
      </w:pPr>
      <w:proofErr w:type="spellStart"/>
      <w:r w:rsidRPr="00CB55F5">
        <w:rPr>
          <w:rFonts w:ascii="Times New Roman" w:hAnsi="Times New Roman" w:cs="Times New Roman"/>
          <w:b/>
          <w:szCs w:val="24"/>
          <w:lang w:val="en-GB"/>
        </w:rPr>
        <w:t>Referencias</w:t>
      </w:r>
      <w:proofErr w:type="spellEnd"/>
      <w:r w:rsidR="00D93AE7" w:rsidRPr="00CB55F5">
        <w:rPr>
          <w:rFonts w:ascii="Times New Roman" w:hAnsi="Times New Roman" w:cs="Times New Roman"/>
          <w:b/>
          <w:szCs w:val="24"/>
          <w:lang w:val="en-GB"/>
        </w:rPr>
        <w:t xml:space="preserve"> </w:t>
      </w:r>
      <w:proofErr w:type="spellStart"/>
      <w:r w:rsidR="00D93AE7" w:rsidRPr="00CB55F5">
        <w:rPr>
          <w:rFonts w:ascii="Times New Roman" w:hAnsi="Times New Roman" w:cs="Times New Roman"/>
          <w:b/>
          <w:szCs w:val="24"/>
          <w:lang w:val="en-GB"/>
        </w:rPr>
        <w:t>bibliográficas</w:t>
      </w:r>
      <w:proofErr w:type="spellEnd"/>
      <w:r w:rsidR="00D93AE7" w:rsidRPr="00CB55F5">
        <w:rPr>
          <w:rFonts w:ascii="Times New Roman" w:hAnsi="Times New Roman" w:cs="Times New Roman"/>
          <w:b/>
          <w:szCs w:val="24"/>
          <w:lang w:val="en-GB"/>
        </w:rPr>
        <w:t>:</w:t>
      </w:r>
    </w:p>
    <w:p w14:paraId="22CBF0C0" w14:textId="77777777" w:rsidR="00EF2FCD" w:rsidRPr="00CB55F5" w:rsidRDefault="00EF2FCD" w:rsidP="00EF2FCD">
      <w:pPr>
        <w:autoSpaceDE w:val="0"/>
        <w:autoSpaceDN w:val="0"/>
        <w:adjustRightInd w:val="0"/>
        <w:spacing w:after="0" w:line="240" w:lineRule="auto"/>
        <w:rPr>
          <w:rFonts w:ascii="Times New Roman" w:hAnsi="Times New Roman" w:cs="Times New Roman"/>
          <w:szCs w:val="24"/>
          <w:u w:val="single"/>
          <w:lang w:val="en-GB"/>
        </w:rPr>
      </w:pPr>
    </w:p>
    <w:p w14:paraId="16B901B9" w14:textId="77777777" w:rsidR="00EF2FCD" w:rsidRPr="00CB55F5" w:rsidRDefault="00EF2FCD" w:rsidP="00EF2FCD">
      <w:pPr>
        <w:autoSpaceDE w:val="0"/>
        <w:autoSpaceDN w:val="0"/>
        <w:adjustRightInd w:val="0"/>
        <w:spacing w:after="0" w:line="240" w:lineRule="auto"/>
        <w:rPr>
          <w:rFonts w:ascii="Times New Roman" w:hAnsi="Times New Roman" w:cs="Times New Roman"/>
          <w:color w:val="333333"/>
          <w:szCs w:val="24"/>
          <w:u w:val="single"/>
          <w:lang w:val="en-GB"/>
        </w:rPr>
      </w:pPr>
      <w:r w:rsidRPr="00CB55F5">
        <w:rPr>
          <w:rFonts w:ascii="Times New Roman" w:hAnsi="Times New Roman" w:cs="Times New Roman"/>
          <w:color w:val="333333"/>
          <w:szCs w:val="24"/>
          <w:u w:val="single"/>
          <w:lang w:val="en-GB"/>
        </w:rPr>
        <w:t xml:space="preserve">Intercultural competence for all: </w:t>
      </w:r>
      <w:r w:rsidRPr="00CB55F5">
        <w:rPr>
          <w:rFonts w:ascii="Times New Roman" w:hAnsi="Times New Roman" w:cs="Times New Roman"/>
          <w:szCs w:val="24"/>
          <w:u w:val="single"/>
          <w:lang w:val="en-GB"/>
        </w:rPr>
        <w:t>Preparation for living in a heterogeneous world</w:t>
      </w:r>
    </w:p>
    <w:p w14:paraId="5283D944" w14:textId="77777777" w:rsidR="00EF2FCD" w:rsidRPr="00CB55F5" w:rsidRDefault="00EF2FCD" w:rsidP="00EF2FCD">
      <w:pPr>
        <w:autoSpaceDE w:val="0"/>
        <w:autoSpaceDN w:val="0"/>
        <w:adjustRightInd w:val="0"/>
        <w:spacing w:after="0" w:line="240" w:lineRule="auto"/>
        <w:rPr>
          <w:rFonts w:ascii="Times New Roman" w:hAnsi="Times New Roman" w:cs="Times New Roman"/>
          <w:szCs w:val="24"/>
          <w:lang w:val="en-GB"/>
        </w:rPr>
      </w:pPr>
      <w:r w:rsidRPr="00CB55F5">
        <w:rPr>
          <w:rFonts w:ascii="Times New Roman" w:hAnsi="Times New Roman" w:cs="Times New Roman"/>
          <w:szCs w:val="24"/>
          <w:lang w:val="en-GB"/>
        </w:rPr>
        <w:t>Council of Europe Pestalozzi Series, No. 2</w:t>
      </w:r>
    </w:p>
    <w:p w14:paraId="2732F559" w14:textId="77777777" w:rsidR="00EF2FCD" w:rsidRPr="00CB55F5" w:rsidRDefault="00EF2FCD" w:rsidP="00EF2FCD">
      <w:pPr>
        <w:autoSpaceDE w:val="0"/>
        <w:autoSpaceDN w:val="0"/>
        <w:adjustRightInd w:val="0"/>
        <w:spacing w:after="0" w:line="240" w:lineRule="auto"/>
        <w:rPr>
          <w:rFonts w:ascii="Times New Roman" w:hAnsi="Times New Roman" w:cs="Times New Roman"/>
          <w:szCs w:val="24"/>
          <w:lang w:val="en-GB"/>
        </w:rPr>
      </w:pPr>
      <w:r w:rsidRPr="00CB55F5">
        <w:rPr>
          <w:rFonts w:ascii="Times New Roman" w:hAnsi="Times New Roman" w:cs="Times New Roman"/>
          <w:szCs w:val="24"/>
          <w:lang w:val="en-GB"/>
        </w:rPr>
        <w:t>Council of Europe Publishing (2012)</w:t>
      </w:r>
    </w:p>
    <w:p w14:paraId="68FB2388" w14:textId="77777777" w:rsidR="00EF2FCD" w:rsidRPr="00CB55F5" w:rsidRDefault="00EF2FCD" w:rsidP="00EF2FCD">
      <w:pPr>
        <w:autoSpaceDE w:val="0"/>
        <w:autoSpaceDN w:val="0"/>
        <w:adjustRightInd w:val="0"/>
        <w:spacing w:after="0" w:line="240" w:lineRule="auto"/>
        <w:rPr>
          <w:rFonts w:ascii="Times New Roman" w:hAnsi="Times New Roman" w:cs="Times New Roman"/>
          <w:szCs w:val="24"/>
          <w:lang w:val="en-GB"/>
        </w:rPr>
      </w:pPr>
    </w:p>
    <w:p w14:paraId="058F0E33" w14:textId="77777777" w:rsidR="00EF2FCD" w:rsidRPr="00CB55F5" w:rsidRDefault="00EF2FCD" w:rsidP="00EF2FCD">
      <w:pPr>
        <w:spacing w:after="0"/>
        <w:rPr>
          <w:rFonts w:ascii="Times New Roman" w:hAnsi="Times New Roman" w:cs="Times New Roman"/>
          <w:szCs w:val="24"/>
          <w:u w:val="single"/>
          <w:lang w:val="en-GB"/>
        </w:rPr>
      </w:pPr>
      <w:r w:rsidRPr="00CB55F5">
        <w:rPr>
          <w:rFonts w:ascii="Times New Roman" w:hAnsi="Times New Roman" w:cs="Times New Roman"/>
          <w:szCs w:val="24"/>
          <w:u w:val="single"/>
          <w:lang w:val="en-GB"/>
        </w:rPr>
        <w:t>Intercultural Living (Vol 1)</w:t>
      </w:r>
    </w:p>
    <w:p w14:paraId="5C205C52" w14:textId="77777777" w:rsidR="00EF2FCD" w:rsidRPr="00CB55F5" w:rsidRDefault="00EF2FCD" w:rsidP="00EF2FCD">
      <w:pPr>
        <w:spacing w:after="0"/>
        <w:rPr>
          <w:rFonts w:ascii="Times New Roman" w:hAnsi="Times New Roman" w:cs="Times New Roman"/>
          <w:szCs w:val="24"/>
          <w:lang w:val="en-GB"/>
        </w:rPr>
      </w:pPr>
      <w:r w:rsidRPr="00CB55F5">
        <w:rPr>
          <w:rFonts w:ascii="Times New Roman" w:hAnsi="Times New Roman" w:cs="Times New Roman"/>
          <w:szCs w:val="24"/>
          <w:lang w:val="en-GB"/>
        </w:rPr>
        <w:t xml:space="preserve">Edited by: Lazar T. Stanislaus, SVD and Martin </w:t>
      </w:r>
      <w:proofErr w:type="spellStart"/>
      <w:r w:rsidRPr="00CB55F5">
        <w:rPr>
          <w:rFonts w:ascii="Times New Roman" w:hAnsi="Times New Roman" w:cs="Times New Roman"/>
          <w:szCs w:val="24"/>
          <w:lang w:val="en-GB"/>
        </w:rPr>
        <w:t>Ueffing</w:t>
      </w:r>
      <w:proofErr w:type="spellEnd"/>
      <w:r w:rsidRPr="00CB55F5">
        <w:rPr>
          <w:rFonts w:ascii="Times New Roman" w:hAnsi="Times New Roman" w:cs="Times New Roman"/>
          <w:szCs w:val="24"/>
          <w:lang w:val="en-GB"/>
        </w:rPr>
        <w:t>, SVD</w:t>
      </w:r>
    </w:p>
    <w:p w14:paraId="60828C8E" w14:textId="77777777" w:rsidR="00EF2FCD" w:rsidRPr="00CB55F5" w:rsidRDefault="00EF2FCD" w:rsidP="00EF2FCD">
      <w:pPr>
        <w:spacing w:after="0"/>
        <w:rPr>
          <w:rFonts w:ascii="Times New Roman" w:hAnsi="Times New Roman" w:cs="Times New Roman"/>
          <w:szCs w:val="24"/>
          <w:lang w:val="en-GB"/>
        </w:rPr>
      </w:pPr>
      <w:proofErr w:type="spellStart"/>
      <w:r w:rsidRPr="00CB55F5">
        <w:rPr>
          <w:rFonts w:ascii="Times New Roman" w:hAnsi="Times New Roman" w:cs="Times New Roman"/>
          <w:szCs w:val="24"/>
          <w:lang w:val="en-GB"/>
        </w:rPr>
        <w:t>Steyler</w:t>
      </w:r>
      <w:proofErr w:type="spellEnd"/>
      <w:r w:rsidRPr="00CB55F5">
        <w:rPr>
          <w:rFonts w:ascii="Times New Roman" w:hAnsi="Times New Roman" w:cs="Times New Roman"/>
          <w:szCs w:val="24"/>
          <w:lang w:val="en-GB"/>
        </w:rPr>
        <w:t xml:space="preserve"> </w:t>
      </w:r>
      <w:proofErr w:type="spellStart"/>
      <w:r w:rsidRPr="00CB55F5">
        <w:rPr>
          <w:rFonts w:ascii="Times New Roman" w:hAnsi="Times New Roman" w:cs="Times New Roman"/>
          <w:szCs w:val="24"/>
          <w:lang w:val="en-GB"/>
        </w:rPr>
        <w:t>Missionswissenschaftliches</w:t>
      </w:r>
      <w:proofErr w:type="spellEnd"/>
      <w:r w:rsidRPr="00CB55F5">
        <w:rPr>
          <w:rFonts w:ascii="Times New Roman" w:hAnsi="Times New Roman" w:cs="Times New Roman"/>
          <w:szCs w:val="24"/>
          <w:lang w:val="en-GB"/>
        </w:rPr>
        <w:t xml:space="preserve"> </w:t>
      </w:r>
      <w:proofErr w:type="spellStart"/>
      <w:r w:rsidRPr="00CB55F5">
        <w:rPr>
          <w:rFonts w:ascii="Times New Roman" w:hAnsi="Times New Roman" w:cs="Times New Roman"/>
          <w:szCs w:val="24"/>
          <w:lang w:val="en-GB"/>
        </w:rPr>
        <w:t>Institut</w:t>
      </w:r>
      <w:proofErr w:type="spellEnd"/>
      <w:r w:rsidRPr="00CB55F5">
        <w:rPr>
          <w:rFonts w:ascii="Times New Roman" w:hAnsi="Times New Roman" w:cs="Times New Roman"/>
          <w:szCs w:val="24"/>
          <w:lang w:val="en-GB"/>
        </w:rPr>
        <w:t>, Sankt Augustin, 2015</w:t>
      </w:r>
    </w:p>
    <w:p w14:paraId="0B570A77" w14:textId="77777777" w:rsidR="00EF2FCD" w:rsidRPr="00CB55F5" w:rsidRDefault="00EF2FCD" w:rsidP="00EF2FCD">
      <w:pPr>
        <w:spacing w:after="0"/>
        <w:rPr>
          <w:rFonts w:ascii="Times New Roman" w:hAnsi="Times New Roman" w:cs="Times New Roman"/>
          <w:szCs w:val="24"/>
          <w:lang w:val="en-GB"/>
        </w:rPr>
      </w:pPr>
    </w:p>
    <w:p w14:paraId="253939C5" w14:textId="77777777" w:rsidR="00EF2FCD" w:rsidRPr="00CB55F5" w:rsidRDefault="00EF2FCD" w:rsidP="00EF2FCD">
      <w:pPr>
        <w:spacing w:after="0"/>
        <w:rPr>
          <w:rFonts w:ascii="Times New Roman" w:hAnsi="Times New Roman" w:cs="Times New Roman"/>
          <w:szCs w:val="24"/>
          <w:u w:val="single"/>
          <w:lang w:val="en-GB"/>
        </w:rPr>
      </w:pPr>
      <w:r w:rsidRPr="00CB55F5">
        <w:rPr>
          <w:rFonts w:ascii="Times New Roman" w:hAnsi="Times New Roman" w:cs="Times New Roman"/>
          <w:szCs w:val="24"/>
          <w:u w:val="single"/>
          <w:lang w:val="en-GB"/>
        </w:rPr>
        <w:t>Intercultural Living (Vol 2)</w:t>
      </w:r>
    </w:p>
    <w:p w14:paraId="1F69F96F" w14:textId="77777777" w:rsidR="00EF2FCD" w:rsidRPr="00CB55F5" w:rsidRDefault="00EF2FCD" w:rsidP="00EF2FCD">
      <w:pPr>
        <w:spacing w:after="0"/>
        <w:rPr>
          <w:rFonts w:ascii="Times New Roman" w:hAnsi="Times New Roman" w:cs="Times New Roman"/>
          <w:szCs w:val="24"/>
          <w:lang w:val="en-GB"/>
        </w:rPr>
      </w:pPr>
      <w:r w:rsidRPr="00CB55F5">
        <w:rPr>
          <w:rFonts w:ascii="Times New Roman" w:hAnsi="Times New Roman" w:cs="Times New Roman"/>
          <w:szCs w:val="24"/>
          <w:lang w:val="en-GB"/>
        </w:rPr>
        <w:t xml:space="preserve">Edited by: Lazar T. Stanislaus, SVD and Martin </w:t>
      </w:r>
      <w:proofErr w:type="spellStart"/>
      <w:r w:rsidRPr="00CB55F5">
        <w:rPr>
          <w:rFonts w:ascii="Times New Roman" w:hAnsi="Times New Roman" w:cs="Times New Roman"/>
          <w:szCs w:val="24"/>
          <w:lang w:val="en-GB"/>
        </w:rPr>
        <w:t>Ueffing</w:t>
      </w:r>
      <w:proofErr w:type="spellEnd"/>
      <w:r w:rsidRPr="00CB55F5">
        <w:rPr>
          <w:rFonts w:ascii="Times New Roman" w:hAnsi="Times New Roman" w:cs="Times New Roman"/>
          <w:szCs w:val="24"/>
          <w:lang w:val="en-GB"/>
        </w:rPr>
        <w:t>, SVD</w:t>
      </w:r>
    </w:p>
    <w:p w14:paraId="3F92DA03" w14:textId="77777777" w:rsidR="00EF2FCD" w:rsidRPr="00CB55F5" w:rsidRDefault="00EF2FCD" w:rsidP="00EF2FCD">
      <w:pPr>
        <w:spacing w:after="0"/>
        <w:rPr>
          <w:rFonts w:ascii="Times New Roman" w:hAnsi="Times New Roman" w:cs="Times New Roman"/>
          <w:szCs w:val="24"/>
          <w:lang w:val="en-GB"/>
        </w:rPr>
      </w:pPr>
      <w:proofErr w:type="spellStart"/>
      <w:r w:rsidRPr="00CB55F5">
        <w:rPr>
          <w:rFonts w:ascii="Times New Roman" w:hAnsi="Times New Roman" w:cs="Times New Roman"/>
          <w:szCs w:val="24"/>
          <w:lang w:val="en-GB"/>
        </w:rPr>
        <w:t>Steyler</w:t>
      </w:r>
      <w:proofErr w:type="spellEnd"/>
      <w:r w:rsidRPr="00CB55F5">
        <w:rPr>
          <w:rFonts w:ascii="Times New Roman" w:hAnsi="Times New Roman" w:cs="Times New Roman"/>
          <w:szCs w:val="24"/>
          <w:lang w:val="en-GB"/>
        </w:rPr>
        <w:t xml:space="preserve"> </w:t>
      </w:r>
      <w:proofErr w:type="spellStart"/>
      <w:r w:rsidRPr="00CB55F5">
        <w:rPr>
          <w:rFonts w:ascii="Times New Roman" w:hAnsi="Times New Roman" w:cs="Times New Roman"/>
          <w:szCs w:val="24"/>
          <w:lang w:val="en-GB"/>
        </w:rPr>
        <w:t>Missionswissenschaftliches</w:t>
      </w:r>
      <w:proofErr w:type="spellEnd"/>
      <w:r w:rsidRPr="00CB55F5">
        <w:rPr>
          <w:rFonts w:ascii="Times New Roman" w:hAnsi="Times New Roman" w:cs="Times New Roman"/>
          <w:szCs w:val="24"/>
          <w:lang w:val="en-GB"/>
        </w:rPr>
        <w:t xml:space="preserve"> </w:t>
      </w:r>
      <w:proofErr w:type="spellStart"/>
      <w:r w:rsidRPr="00CB55F5">
        <w:rPr>
          <w:rFonts w:ascii="Times New Roman" w:hAnsi="Times New Roman" w:cs="Times New Roman"/>
          <w:szCs w:val="24"/>
          <w:lang w:val="en-GB"/>
        </w:rPr>
        <w:t>Institut</w:t>
      </w:r>
      <w:proofErr w:type="spellEnd"/>
      <w:r w:rsidRPr="00CB55F5">
        <w:rPr>
          <w:rFonts w:ascii="Times New Roman" w:hAnsi="Times New Roman" w:cs="Times New Roman"/>
          <w:szCs w:val="24"/>
          <w:lang w:val="en-GB"/>
        </w:rPr>
        <w:t>, Sankt Augustin, 2015</w:t>
      </w:r>
    </w:p>
    <w:p w14:paraId="7FC271E3" w14:textId="77777777" w:rsidR="00EF2FCD" w:rsidRPr="00CB55F5" w:rsidRDefault="00EF2FCD" w:rsidP="00EF2FCD">
      <w:pPr>
        <w:autoSpaceDE w:val="0"/>
        <w:autoSpaceDN w:val="0"/>
        <w:adjustRightInd w:val="0"/>
        <w:spacing w:after="0" w:line="240" w:lineRule="auto"/>
        <w:rPr>
          <w:rFonts w:ascii="Times New Roman" w:hAnsi="Times New Roman" w:cs="Times New Roman"/>
          <w:szCs w:val="24"/>
          <w:u w:val="single"/>
          <w:lang w:val="en-GB"/>
        </w:rPr>
      </w:pPr>
    </w:p>
    <w:p w14:paraId="619818A2" w14:textId="77777777" w:rsidR="00EF2FCD" w:rsidRPr="00CB55F5" w:rsidRDefault="00EF2FCD" w:rsidP="00EF2FCD">
      <w:pPr>
        <w:autoSpaceDE w:val="0"/>
        <w:autoSpaceDN w:val="0"/>
        <w:adjustRightInd w:val="0"/>
        <w:spacing w:after="0" w:line="240" w:lineRule="auto"/>
        <w:rPr>
          <w:rFonts w:ascii="Times New Roman" w:hAnsi="Times New Roman" w:cs="Times New Roman"/>
          <w:szCs w:val="24"/>
          <w:u w:val="single"/>
          <w:lang w:val="en-GB"/>
        </w:rPr>
      </w:pPr>
      <w:r w:rsidRPr="00CB55F5">
        <w:rPr>
          <w:rFonts w:ascii="Times New Roman" w:hAnsi="Times New Roman" w:cs="Times New Roman"/>
          <w:szCs w:val="24"/>
          <w:u w:val="single"/>
          <w:lang w:val="en-GB"/>
        </w:rPr>
        <w:t>Stories of Our Inter-cultural Living and Mission</w:t>
      </w:r>
    </w:p>
    <w:p w14:paraId="506F22F7" w14:textId="24096F9B" w:rsidR="00EF2FCD" w:rsidRPr="00CB55F5" w:rsidRDefault="00EF2FCD" w:rsidP="00EF2FCD">
      <w:pPr>
        <w:autoSpaceDE w:val="0"/>
        <w:autoSpaceDN w:val="0"/>
        <w:adjustRightInd w:val="0"/>
        <w:spacing w:after="0" w:line="240" w:lineRule="auto"/>
        <w:rPr>
          <w:rFonts w:ascii="Times New Roman" w:hAnsi="Times New Roman" w:cs="Times New Roman"/>
          <w:szCs w:val="24"/>
          <w:lang w:val="en-GB"/>
        </w:rPr>
      </w:pPr>
      <w:r w:rsidRPr="00CB55F5">
        <w:rPr>
          <w:rFonts w:ascii="Times New Roman" w:hAnsi="Times New Roman" w:cs="Times New Roman"/>
          <w:b/>
          <w:bCs/>
          <w:szCs w:val="24"/>
          <w:lang w:val="en-GB"/>
        </w:rPr>
        <w:t xml:space="preserve">SVD Publications </w:t>
      </w:r>
      <w:r w:rsidRPr="00CB55F5">
        <w:rPr>
          <w:rFonts w:ascii="Times New Roman" w:hAnsi="Times New Roman" w:cs="Times New Roman"/>
          <w:szCs w:val="24"/>
          <w:lang w:val="en-GB"/>
        </w:rPr>
        <w:t>2017</w:t>
      </w:r>
    </w:p>
    <w:p w14:paraId="190B517F" w14:textId="77777777" w:rsidR="00EF2FCD" w:rsidRPr="00CB55F5" w:rsidRDefault="00EF2FCD" w:rsidP="00EF2FCD">
      <w:pPr>
        <w:autoSpaceDE w:val="0"/>
        <w:autoSpaceDN w:val="0"/>
        <w:adjustRightInd w:val="0"/>
        <w:spacing w:after="0" w:line="240" w:lineRule="auto"/>
        <w:rPr>
          <w:rFonts w:ascii="Times New Roman" w:hAnsi="Times New Roman" w:cs="Times New Roman"/>
          <w:b/>
          <w:bCs/>
          <w:szCs w:val="24"/>
          <w:lang w:val="en-GB"/>
        </w:rPr>
      </w:pPr>
    </w:p>
    <w:p w14:paraId="529D4ECC" w14:textId="77777777" w:rsidR="00EF2FCD" w:rsidRPr="00CB55F5" w:rsidRDefault="00EF2FCD" w:rsidP="00EF2FCD">
      <w:pPr>
        <w:spacing w:after="0"/>
        <w:rPr>
          <w:rFonts w:ascii="Times New Roman" w:hAnsi="Times New Roman" w:cs="Times New Roman"/>
          <w:i/>
          <w:iCs/>
          <w:szCs w:val="24"/>
          <w:lang w:val="en-GB"/>
        </w:rPr>
      </w:pPr>
      <w:r w:rsidRPr="00CB55F5">
        <w:rPr>
          <w:rFonts w:ascii="Times New Roman" w:hAnsi="Times New Roman" w:cs="Times New Roman"/>
          <w:i/>
          <w:iCs/>
          <w:szCs w:val="24"/>
          <w:lang w:val="en-GB"/>
        </w:rPr>
        <w:t>Beyond International and Multicultural: Intercultural Community Living</w:t>
      </w:r>
    </w:p>
    <w:p w14:paraId="77E4C59E" w14:textId="624233DA" w:rsidR="00EF2FCD" w:rsidRPr="00CB55F5" w:rsidRDefault="00EF2FCD" w:rsidP="00EF2FCD">
      <w:pPr>
        <w:spacing w:after="0"/>
        <w:rPr>
          <w:rFonts w:ascii="Times New Roman" w:hAnsi="Times New Roman" w:cs="Times New Roman"/>
          <w:szCs w:val="24"/>
          <w:lang w:val="en-GB"/>
        </w:rPr>
      </w:pPr>
      <w:r w:rsidRPr="00CB55F5">
        <w:rPr>
          <w:rFonts w:ascii="Times New Roman" w:hAnsi="Times New Roman" w:cs="Times New Roman"/>
          <w:szCs w:val="24"/>
          <w:lang w:val="en-GB"/>
        </w:rPr>
        <w:t xml:space="preserve">Anthony Gittins </w:t>
      </w:r>
      <w:proofErr w:type="spellStart"/>
      <w:r w:rsidRPr="00CB55F5">
        <w:rPr>
          <w:rFonts w:ascii="Times New Roman" w:hAnsi="Times New Roman" w:cs="Times New Roman"/>
          <w:szCs w:val="24"/>
          <w:lang w:val="en-GB"/>
        </w:rPr>
        <w:t>C.S.Sp</w:t>
      </w:r>
      <w:proofErr w:type="spellEnd"/>
      <w:r w:rsidRPr="00CB55F5">
        <w:rPr>
          <w:rFonts w:ascii="Times New Roman" w:hAnsi="Times New Roman" w:cs="Times New Roman"/>
          <w:szCs w:val="24"/>
          <w:lang w:val="en-GB"/>
        </w:rPr>
        <w:t xml:space="preserve">. in </w:t>
      </w:r>
      <w:proofErr w:type="spellStart"/>
      <w:r w:rsidRPr="00CB55F5">
        <w:rPr>
          <w:rFonts w:ascii="Times New Roman" w:hAnsi="Times New Roman" w:cs="Times New Roman"/>
          <w:szCs w:val="24"/>
          <w:u w:val="single"/>
          <w:lang w:val="en-GB"/>
        </w:rPr>
        <w:t>Spiritan</w:t>
      </w:r>
      <w:proofErr w:type="spellEnd"/>
      <w:r w:rsidRPr="00CB55F5">
        <w:rPr>
          <w:rFonts w:ascii="Times New Roman" w:hAnsi="Times New Roman" w:cs="Times New Roman"/>
          <w:szCs w:val="24"/>
          <w:u w:val="single"/>
          <w:lang w:val="en-GB"/>
        </w:rPr>
        <w:t xml:space="preserve"> Horizons:</w:t>
      </w:r>
      <w:r w:rsidRPr="00CB55F5">
        <w:rPr>
          <w:rFonts w:ascii="Times New Roman" w:hAnsi="Times New Roman" w:cs="Times New Roman"/>
          <w:szCs w:val="24"/>
          <w:lang w:val="en-GB"/>
        </w:rPr>
        <w:t xml:space="preserve"> Volume 12 / Issue 12, Fall 2017</w:t>
      </w:r>
    </w:p>
    <w:p w14:paraId="0B46C5F5" w14:textId="68564E0D" w:rsidR="009635B9" w:rsidRPr="00CB55F5" w:rsidRDefault="009635B9" w:rsidP="009635B9">
      <w:pPr>
        <w:spacing w:after="0"/>
        <w:rPr>
          <w:rFonts w:ascii="Times New Roman" w:hAnsi="Times New Roman" w:cs="Times New Roman"/>
          <w:i/>
          <w:iCs/>
          <w:szCs w:val="24"/>
          <w:lang w:val="en-GB"/>
        </w:rPr>
      </w:pPr>
      <w:r w:rsidRPr="00CB55F5">
        <w:rPr>
          <w:rFonts w:ascii="Times New Roman" w:hAnsi="Times New Roman" w:cs="Times New Roman"/>
          <w:i/>
          <w:iCs/>
          <w:szCs w:val="24"/>
          <w:lang w:val="en-GB"/>
        </w:rPr>
        <w:t>Interculturality in Religious Congregations: Challenges and Promise.</w:t>
      </w:r>
    </w:p>
    <w:p w14:paraId="51FD3C43" w14:textId="77777777" w:rsidR="009635B9" w:rsidRPr="00CB55F5" w:rsidRDefault="009635B9" w:rsidP="009635B9">
      <w:pPr>
        <w:spacing w:after="0"/>
        <w:rPr>
          <w:rFonts w:ascii="Times New Roman" w:hAnsi="Times New Roman" w:cs="Times New Roman"/>
          <w:szCs w:val="24"/>
          <w:lang w:val="en-GB"/>
        </w:rPr>
      </w:pPr>
    </w:p>
    <w:p w14:paraId="352507B2" w14:textId="77777777" w:rsidR="009635B9" w:rsidRPr="00CB55F5" w:rsidRDefault="009635B9" w:rsidP="009635B9">
      <w:pPr>
        <w:spacing w:after="0"/>
        <w:rPr>
          <w:rFonts w:ascii="Times New Roman" w:hAnsi="Times New Roman" w:cs="Times New Roman"/>
          <w:szCs w:val="24"/>
          <w:lang w:val="en-GB"/>
        </w:rPr>
      </w:pPr>
      <w:r w:rsidRPr="00CB55F5">
        <w:rPr>
          <w:rFonts w:ascii="Times New Roman" w:hAnsi="Times New Roman" w:cs="Times New Roman"/>
          <w:szCs w:val="24"/>
          <w:lang w:val="en-GB"/>
        </w:rPr>
        <w:t>Workshop for Leaders and Formation Personnel, Toronto, October 21, 2015</w:t>
      </w:r>
    </w:p>
    <w:p w14:paraId="5C81CA51" w14:textId="7A3B69C0" w:rsidR="0056353E" w:rsidRPr="00CB55F5" w:rsidRDefault="0056353E" w:rsidP="000208C7">
      <w:pPr>
        <w:jc w:val="both"/>
        <w:rPr>
          <w:rFonts w:ascii="Times New Roman" w:hAnsi="Times New Roman" w:cs="Times New Roman"/>
          <w:lang w:val="en-GB"/>
        </w:rPr>
      </w:pPr>
    </w:p>
    <w:p w14:paraId="18B3F04B" w14:textId="77777777" w:rsidR="0056353E" w:rsidRPr="00CB55F5" w:rsidRDefault="0056353E">
      <w:pPr>
        <w:rPr>
          <w:rFonts w:ascii="Times New Roman" w:hAnsi="Times New Roman" w:cs="Times New Roman"/>
          <w:lang w:val="en-GB"/>
        </w:rPr>
      </w:pPr>
    </w:p>
    <w:sectPr w:rsidR="0056353E" w:rsidRPr="00CB55F5" w:rsidSect="00473A21">
      <w:footerReference w:type="default" r:id="rId7"/>
      <w:pgSz w:w="11906" w:h="16838"/>
      <w:pgMar w:top="1417" w:right="1134" w:bottom="1134" w:left="1134"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7E594" w14:textId="77777777" w:rsidR="000360D2" w:rsidRDefault="000360D2" w:rsidP="00473A21">
      <w:pPr>
        <w:spacing w:after="0" w:line="240" w:lineRule="auto"/>
      </w:pPr>
      <w:r>
        <w:separator/>
      </w:r>
    </w:p>
  </w:endnote>
  <w:endnote w:type="continuationSeparator" w:id="0">
    <w:p w14:paraId="27F6B7F4" w14:textId="77777777" w:rsidR="000360D2" w:rsidRDefault="000360D2" w:rsidP="00473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panose1 w:val="020B0504020202020204"/>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3925037"/>
      <w:docPartObj>
        <w:docPartGallery w:val="Page Numbers (Bottom of Page)"/>
        <w:docPartUnique/>
      </w:docPartObj>
    </w:sdtPr>
    <w:sdtEndPr/>
    <w:sdtContent>
      <w:p w14:paraId="38FA58D5" w14:textId="53ED83BE" w:rsidR="00473A21" w:rsidRDefault="00473A21">
        <w:pPr>
          <w:pStyle w:val="Footer"/>
          <w:jc w:val="center"/>
        </w:pPr>
        <w:r>
          <w:fldChar w:fldCharType="begin"/>
        </w:r>
        <w:r>
          <w:instrText>PAGE   \* MERGEFORMAT</w:instrText>
        </w:r>
        <w:r>
          <w:fldChar w:fldCharType="separate"/>
        </w:r>
        <w:r>
          <w:t>2</w:t>
        </w:r>
        <w:r>
          <w:fldChar w:fldCharType="end"/>
        </w:r>
      </w:p>
    </w:sdtContent>
  </w:sdt>
  <w:p w14:paraId="2A3A71E4" w14:textId="77777777" w:rsidR="00473A21" w:rsidRDefault="00473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CDF27" w14:textId="77777777" w:rsidR="000360D2" w:rsidRDefault="000360D2" w:rsidP="00473A21">
      <w:pPr>
        <w:spacing w:after="0" w:line="240" w:lineRule="auto"/>
      </w:pPr>
      <w:r>
        <w:separator/>
      </w:r>
    </w:p>
  </w:footnote>
  <w:footnote w:type="continuationSeparator" w:id="0">
    <w:p w14:paraId="5283E79E" w14:textId="77777777" w:rsidR="000360D2" w:rsidRDefault="000360D2" w:rsidP="00473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9E0947"/>
    <w:multiLevelType w:val="hybridMultilevel"/>
    <w:tmpl w:val="1A86F88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7B68D5"/>
    <w:multiLevelType w:val="hybridMultilevel"/>
    <w:tmpl w:val="12025D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B9F4E8D"/>
    <w:multiLevelType w:val="hybridMultilevel"/>
    <w:tmpl w:val="C36EFDEA"/>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2NTYyNzAyMjK3NLZU0lEKTi0uzszPAykwrAUAJ5wJaiwAAAA="/>
  </w:docVars>
  <w:rsids>
    <w:rsidRoot w:val="0056353E"/>
    <w:rsid w:val="000208C7"/>
    <w:rsid w:val="00021912"/>
    <w:rsid w:val="00026162"/>
    <w:rsid w:val="000360D2"/>
    <w:rsid w:val="0006187E"/>
    <w:rsid w:val="00073480"/>
    <w:rsid w:val="000872A9"/>
    <w:rsid w:val="00097D0B"/>
    <w:rsid w:val="000A1A7E"/>
    <w:rsid w:val="000D53E3"/>
    <w:rsid w:val="000F3B61"/>
    <w:rsid w:val="001002F9"/>
    <w:rsid w:val="00100F34"/>
    <w:rsid w:val="00117495"/>
    <w:rsid w:val="0019613F"/>
    <w:rsid w:val="001E4A66"/>
    <w:rsid w:val="00202F99"/>
    <w:rsid w:val="002817C1"/>
    <w:rsid w:val="002961AF"/>
    <w:rsid w:val="002F23B0"/>
    <w:rsid w:val="002F2C01"/>
    <w:rsid w:val="00311EA8"/>
    <w:rsid w:val="00381E43"/>
    <w:rsid w:val="00384E28"/>
    <w:rsid w:val="00395727"/>
    <w:rsid w:val="00396A07"/>
    <w:rsid w:val="003D602A"/>
    <w:rsid w:val="00424F0F"/>
    <w:rsid w:val="00441834"/>
    <w:rsid w:val="00450802"/>
    <w:rsid w:val="00473A21"/>
    <w:rsid w:val="004877F7"/>
    <w:rsid w:val="004B45BF"/>
    <w:rsid w:val="004D51FD"/>
    <w:rsid w:val="004F2F8B"/>
    <w:rsid w:val="005006C7"/>
    <w:rsid w:val="00534012"/>
    <w:rsid w:val="0056353E"/>
    <w:rsid w:val="00572465"/>
    <w:rsid w:val="005A25B8"/>
    <w:rsid w:val="005C03E4"/>
    <w:rsid w:val="005E7EEA"/>
    <w:rsid w:val="006058EB"/>
    <w:rsid w:val="0064066A"/>
    <w:rsid w:val="006429FA"/>
    <w:rsid w:val="0064554E"/>
    <w:rsid w:val="00647720"/>
    <w:rsid w:val="006676A0"/>
    <w:rsid w:val="0067109C"/>
    <w:rsid w:val="00697587"/>
    <w:rsid w:val="00707A75"/>
    <w:rsid w:val="0071601E"/>
    <w:rsid w:val="0079607B"/>
    <w:rsid w:val="007C78B4"/>
    <w:rsid w:val="00826184"/>
    <w:rsid w:val="0085151A"/>
    <w:rsid w:val="00873404"/>
    <w:rsid w:val="0087630D"/>
    <w:rsid w:val="008A392D"/>
    <w:rsid w:val="008C5439"/>
    <w:rsid w:val="008C5F07"/>
    <w:rsid w:val="008E1C2A"/>
    <w:rsid w:val="00910B6F"/>
    <w:rsid w:val="00920B52"/>
    <w:rsid w:val="009430C1"/>
    <w:rsid w:val="00945396"/>
    <w:rsid w:val="00956CB8"/>
    <w:rsid w:val="009635B9"/>
    <w:rsid w:val="009D112B"/>
    <w:rsid w:val="00A004CE"/>
    <w:rsid w:val="00A0587A"/>
    <w:rsid w:val="00A73B41"/>
    <w:rsid w:val="00A9289E"/>
    <w:rsid w:val="00A978D4"/>
    <w:rsid w:val="00AA2773"/>
    <w:rsid w:val="00AA7F8A"/>
    <w:rsid w:val="00AB0C15"/>
    <w:rsid w:val="00AB4877"/>
    <w:rsid w:val="00AD7D6F"/>
    <w:rsid w:val="00AE291B"/>
    <w:rsid w:val="00B1025F"/>
    <w:rsid w:val="00B136E7"/>
    <w:rsid w:val="00B20B09"/>
    <w:rsid w:val="00B27E84"/>
    <w:rsid w:val="00B5016E"/>
    <w:rsid w:val="00B52447"/>
    <w:rsid w:val="00B52FDB"/>
    <w:rsid w:val="00B97380"/>
    <w:rsid w:val="00BA25A5"/>
    <w:rsid w:val="00BC30BC"/>
    <w:rsid w:val="00BD0D15"/>
    <w:rsid w:val="00BE30BC"/>
    <w:rsid w:val="00C20395"/>
    <w:rsid w:val="00C321D1"/>
    <w:rsid w:val="00C62F2C"/>
    <w:rsid w:val="00C93287"/>
    <w:rsid w:val="00CA2BB1"/>
    <w:rsid w:val="00CA68EA"/>
    <w:rsid w:val="00CB55F5"/>
    <w:rsid w:val="00CC3C74"/>
    <w:rsid w:val="00CD016A"/>
    <w:rsid w:val="00D50D49"/>
    <w:rsid w:val="00D5247C"/>
    <w:rsid w:val="00D85587"/>
    <w:rsid w:val="00D92FC6"/>
    <w:rsid w:val="00D93AE7"/>
    <w:rsid w:val="00DA343E"/>
    <w:rsid w:val="00DE4F3C"/>
    <w:rsid w:val="00DF59D8"/>
    <w:rsid w:val="00E0109B"/>
    <w:rsid w:val="00E63764"/>
    <w:rsid w:val="00E711D8"/>
    <w:rsid w:val="00ED075C"/>
    <w:rsid w:val="00ED55A6"/>
    <w:rsid w:val="00EF0AC0"/>
    <w:rsid w:val="00EF2FCD"/>
    <w:rsid w:val="00F73237"/>
    <w:rsid w:val="00F753F7"/>
    <w:rsid w:val="00F76773"/>
    <w:rsid w:val="00FE72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98B5"/>
  <w15:chartTrackingRefBased/>
  <w15:docId w15:val="{32D442CA-AC51-4928-92B5-30DF64E0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ova" w:eastAsiaTheme="minorHAnsi" w:hAnsi="Arial Nova"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1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09B"/>
    <w:rPr>
      <w:rFonts w:ascii="Segoe UI" w:hAnsi="Segoe UI" w:cs="Segoe UI"/>
      <w:sz w:val="18"/>
      <w:szCs w:val="18"/>
    </w:rPr>
  </w:style>
  <w:style w:type="paragraph" w:styleId="Header">
    <w:name w:val="header"/>
    <w:basedOn w:val="Normal"/>
    <w:link w:val="HeaderChar"/>
    <w:uiPriority w:val="99"/>
    <w:unhideWhenUsed/>
    <w:rsid w:val="00473A21"/>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A21"/>
  </w:style>
  <w:style w:type="paragraph" w:styleId="Footer">
    <w:name w:val="footer"/>
    <w:basedOn w:val="Normal"/>
    <w:link w:val="FooterChar"/>
    <w:uiPriority w:val="99"/>
    <w:unhideWhenUsed/>
    <w:rsid w:val="00473A21"/>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A21"/>
  </w:style>
  <w:style w:type="paragraph" w:styleId="ListParagraph">
    <w:name w:val="List Paragraph"/>
    <w:basedOn w:val="Normal"/>
    <w:uiPriority w:val="34"/>
    <w:qFormat/>
    <w:rsid w:val="00B1025F"/>
    <w:pPr>
      <w:ind w:left="720"/>
      <w:contextualSpacing/>
    </w:pPr>
  </w:style>
  <w:style w:type="character" w:customStyle="1" w:styleId="tlid-translation">
    <w:name w:val="tlid-translation"/>
    <w:basedOn w:val="DefaultParagraphFont"/>
    <w:rsid w:val="009D1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5247</Words>
  <Characters>29911</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Cecilio Alberto Eseverri Laspalas</dc:creator>
  <cp:keywords/>
  <dc:description/>
  <cp:lastModifiedBy>Manuel Rodríguez Delgado</cp:lastModifiedBy>
  <cp:revision>2</cp:revision>
  <dcterms:created xsi:type="dcterms:W3CDTF">2021-01-17T10:35:00Z</dcterms:created>
  <dcterms:modified xsi:type="dcterms:W3CDTF">2021-01-17T10:35:00Z</dcterms:modified>
</cp:coreProperties>
</file>