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header16.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FBAC167" w14:textId="77777777" w:rsidR="00033C28" w:rsidRDefault="008241CE">
      <w:pPr>
        <w:pStyle w:val="Ttulo"/>
        <w:spacing w:before="240" w:after="240"/>
        <w:rPr>
          <w:color w:val="0070C0"/>
          <w:sz w:val="52"/>
          <w:szCs w:val="52"/>
          <w:u w:color="0070C0"/>
          <w:lang w:val="es-ES_tradnl"/>
        </w:rPr>
      </w:pPr>
      <w:r>
        <w:rPr>
          <w:i/>
          <w:iCs/>
          <w:color w:val="0070C0"/>
          <w:sz w:val="52"/>
          <w:szCs w:val="52"/>
          <w:u w:color="0070C0"/>
          <w:lang w:val="es-ES_tradnl"/>
        </w:rPr>
        <w:t>RATIO FORMATIONIS GENERALIS</w:t>
      </w:r>
      <w:r>
        <w:rPr>
          <w:color w:val="0070C0"/>
          <w:sz w:val="52"/>
          <w:szCs w:val="52"/>
          <w:u w:color="0070C0"/>
          <w:lang w:val="es-ES_tradnl"/>
        </w:rPr>
        <w:t xml:space="preserve"> </w:t>
      </w:r>
      <w:r>
        <w:rPr>
          <w:i/>
          <w:iCs/>
          <w:color w:val="0070C0"/>
          <w:sz w:val="52"/>
          <w:szCs w:val="52"/>
          <w:u w:color="0070C0"/>
          <w:lang w:val="es-ES_tradnl"/>
        </w:rPr>
        <w:t>C.Ss.R.</w:t>
      </w:r>
      <w:r>
        <w:rPr>
          <w:b w:val="0"/>
          <w:bCs w:val="0"/>
          <w:color w:val="0070C0"/>
          <w:sz w:val="52"/>
          <w:szCs w:val="52"/>
          <w:u w:color="0070C0"/>
          <w:lang w:val="es-ES_tradnl"/>
        </w:rPr>
        <w:t xml:space="preserve"> </w:t>
      </w:r>
    </w:p>
    <w:p w14:paraId="6A9A6E92" w14:textId="77777777" w:rsidR="00033C28" w:rsidRDefault="008241CE">
      <w:pPr>
        <w:pStyle w:val="CorpoA"/>
        <w:tabs>
          <w:tab w:val="left" w:pos="1665"/>
        </w:tabs>
        <w:spacing w:before="240" w:after="240" w:line="240" w:lineRule="auto"/>
        <w:rPr>
          <w:b/>
          <w:bCs/>
          <w:sz w:val="18"/>
          <w:szCs w:val="18"/>
        </w:rPr>
      </w:pPr>
      <w:r>
        <w:rPr>
          <w:noProof/>
        </w:rPr>
        <w:drawing>
          <wp:anchor distT="57150" distB="57150" distL="57150" distR="57150" simplePos="0" relativeHeight="251659264" behindDoc="0" locked="0" layoutInCell="1" allowOverlap="1" wp14:anchorId="398127CB" wp14:editId="2AE068A5">
            <wp:simplePos x="0" y="0"/>
            <wp:positionH relativeFrom="page">
              <wp:posOffset>863600</wp:posOffset>
            </wp:positionH>
            <wp:positionV relativeFrom="line">
              <wp:posOffset>341630</wp:posOffset>
            </wp:positionV>
            <wp:extent cx="3672840" cy="2689225"/>
            <wp:effectExtent l="0" t="0" r="0" b="0"/>
            <wp:wrapThrough wrapText="bothSides" distL="57150" distR="57150">
              <wp:wrapPolygon edited="1">
                <wp:start x="0" y="0"/>
                <wp:lineTo x="21600" y="0"/>
                <wp:lineTo x="21600" y="21600"/>
                <wp:lineTo x="0" y="21600"/>
                <wp:lineTo x="0" y="0"/>
              </wp:wrapPolygon>
            </wp:wrapThrough>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8"/>
                    <a:stretch>
                      <a:fillRect/>
                    </a:stretch>
                  </pic:blipFill>
                  <pic:spPr>
                    <a:xfrm>
                      <a:off x="0" y="0"/>
                      <a:ext cx="3672840" cy="2689225"/>
                    </a:xfrm>
                    <a:prstGeom prst="rect">
                      <a:avLst/>
                    </a:prstGeom>
                    <a:ln w="12700" cap="flat">
                      <a:noFill/>
                      <a:miter lim="400000"/>
                    </a:ln>
                    <a:effectLst/>
                  </pic:spPr>
                </pic:pic>
              </a:graphicData>
            </a:graphic>
          </wp:anchor>
        </w:drawing>
      </w:r>
      <w:r>
        <w:rPr>
          <w:b/>
          <w:bCs/>
          <w:sz w:val="18"/>
          <w:szCs w:val="18"/>
        </w:rPr>
        <w:tab/>
      </w:r>
    </w:p>
    <w:p w14:paraId="4190D571" w14:textId="77777777" w:rsidR="00033C28" w:rsidRDefault="00033C28">
      <w:pPr>
        <w:pStyle w:val="CorpoA"/>
        <w:tabs>
          <w:tab w:val="left" w:pos="1665"/>
        </w:tabs>
        <w:spacing w:before="240" w:after="240" w:line="240" w:lineRule="auto"/>
        <w:rPr>
          <w:b/>
          <w:bCs/>
          <w:sz w:val="18"/>
          <w:szCs w:val="18"/>
        </w:rPr>
      </w:pPr>
    </w:p>
    <w:p w14:paraId="6C593A4C" w14:textId="77777777" w:rsidR="00033C28" w:rsidRDefault="00033C28">
      <w:pPr>
        <w:pStyle w:val="CorpoA"/>
        <w:tabs>
          <w:tab w:val="left" w:pos="1665"/>
        </w:tabs>
        <w:spacing w:before="240" w:after="240" w:line="240" w:lineRule="auto"/>
        <w:jc w:val="center"/>
        <w:rPr>
          <w:b/>
          <w:bCs/>
          <w:sz w:val="18"/>
          <w:szCs w:val="18"/>
        </w:rPr>
      </w:pPr>
    </w:p>
    <w:p w14:paraId="361E652E" w14:textId="77777777" w:rsidR="00033C28" w:rsidRDefault="00033C28">
      <w:pPr>
        <w:pStyle w:val="CorpoA"/>
        <w:tabs>
          <w:tab w:val="left" w:pos="1665"/>
        </w:tabs>
        <w:spacing w:before="240" w:after="240" w:line="240" w:lineRule="auto"/>
        <w:jc w:val="center"/>
        <w:rPr>
          <w:b/>
          <w:bCs/>
          <w:sz w:val="18"/>
          <w:szCs w:val="18"/>
        </w:rPr>
      </w:pPr>
    </w:p>
    <w:p w14:paraId="471C5B05" w14:textId="77777777" w:rsidR="00033C28" w:rsidRDefault="008241CE">
      <w:pPr>
        <w:pStyle w:val="CorpoA"/>
        <w:tabs>
          <w:tab w:val="left" w:pos="1665"/>
        </w:tabs>
        <w:spacing w:before="240" w:after="240" w:line="240" w:lineRule="auto"/>
        <w:jc w:val="center"/>
        <w:rPr>
          <w:rFonts w:ascii="Times New Roman" w:eastAsia="Times New Roman" w:hAnsi="Times New Roman" w:cs="Times New Roman"/>
          <w:b/>
          <w:bCs/>
          <w:color w:val="0070C0"/>
          <w:sz w:val="34"/>
          <w:szCs w:val="34"/>
          <w:u w:color="0070C0"/>
        </w:rPr>
      </w:pPr>
      <w:r>
        <w:rPr>
          <w:rFonts w:ascii="Times New Roman" w:hAnsi="Times New Roman"/>
          <w:b/>
          <w:bCs/>
          <w:color w:val="0070C0"/>
          <w:sz w:val="34"/>
          <w:szCs w:val="34"/>
          <w:u w:color="0070C0"/>
        </w:rPr>
        <w:t>GOBIERNO GENERAL</w:t>
      </w:r>
    </w:p>
    <w:p w14:paraId="25DCA955" w14:textId="19ECBD01" w:rsidR="00033C28" w:rsidRDefault="008241CE">
      <w:pPr>
        <w:pStyle w:val="CorpoA"/>
        <w:tabs>
          <w:tab w:val="left" w:pos="1665"/>
        </w:tabs>
        <w:spacing w:before="240" w:after="240" w:line="240" w:lineRule="auto"/>
        <w:jc w:val="center"/>
        <w:rPr>
          <w:rFonts w:ascii="Times New Roman" w:eastAsia="Times New Roman" w:hAnsi="Times New Roman" w:cs="Times New Roman"/>
          <w:b/>
          <w:bCs/>
          <w:color w:val="0070C0"/>
          <w:sz w:val="34"/>
          <w:szCs w:val="34"/>
          <w:u w:color="0070C0"/>
        </w:rPr>
      </w:pPr>
      <w:r>
        <w:rPr>
          <w:rFonts w:ascii="Times New Roman" w:hAnsi="Times New Roman"/>
          <w:b/>
          <w:bCs/>
          <w:color w:val="0070C0"/>
          <w:sz w:val="34"/>
          <w:szCs w:val="34"/>
          <w:u w:color="0070C0"/>
        </w:rPr>
        <w:t>Actualizada, Roma 2020</w:t>
      </w:r>
    </w:p>
    <w:p w14:paraId="1D58E58B" w14:textId="77777777" w:rsidR="00033C28" w:rsidRDefault="00033C28">
      <w:pPr>
        <w:pStyle w:val="CorpoA"/>
        <w:tabs>
          <w:tab w:val="left" w:pos="1665"/>
        </w:tabs>
        <w:spacing w:before="240" w:after="240" w:line="240" w:lineRule="auto"/>
        <w:jc w:val="center"/>
        <w:rPr>
          <w:rFonts w:ascii="Times New Roman" w:eastAsia="Times New Roman" w:hAnsi="Times New Roman" w:cs="Times New Roman"/>
        </w:rPr>
      </w:pPr>
    </w:p>
    <w:p w14:paraId="766AB9CB" w14:textId="77777777" w:rsidR="00033C28" w:rsidRDefault="00033C28">
      <w:pPr>
        <w:pStyle w:val="CorpoA"/>
        <w:tabs>
          <w:tab w:val="left" w:pos="1665"/>
        </w:tabs>
        <w:spacing w:before="240" w:after="240" w:line="240" w:lineRule="auto"/>
        <w:sectPr w:rsidR="00033C28">
          <w:headerReference w:type="even" r:id="rId9"/>
          <w:headerReference w:type="default" r:id="rId10"/>
          <w:footerReference w:type="default" r:id="rId11"/>
          <w:headerReference w:type="first" r:id="rId12"/>
          <w:pgSz w:w="8220" w:h="11900"/>
          <w:pgMar w:top="1134" w:right="850" w:bottom="1134" w:left="1134" w:header="0" w:footer="0" w:gutter="0"/>
          <w:cols w:space="720"/>
          <w:titlePg/>
        </w:sectPr>
      </w:pPr>
    </w:p>
    <w:p w14:paraId="776698B4" w14:textId="77777777" w:rsidR="00033C28" w:rsidRDefault="00033C28">
      <w:pPr>
        <w:pStyle w:val="Ttulo"/>
        <w:spacing w:before="240" w:after="240"/>
        <w:rPr>
          <w:lang w:val="es-ES_tradnl"/>
        </w:rPr>
      </w:pPr>
    </w:p>
    <w:p w14:paraId="35FD2A40" w14:textId="77777777" w:rsidR="00033C28" w:rsidRDefault="00033C28">
      <w:pPr>
        <w:pStyle w:val="Ttulo"/>
        <w:spacing w:before="240" w:after="240"/>
        <w:rPr>
          <w:lang w:val="es-ES_tradnl"/>
        </w:rPr>
      </w:pPr>
    </w:p>
    <w:p w14:paraId="4C4AB2A4" w14:textId="77777777" w:rsidR="00033C28" w:rsidRDefault="00033C28">
      <w:pPr>
        <w:pStyle w:val="Ttulo"/>
        <w:spacing w:before="240" w:after="240"/>
        <w:rPr>
          <w:lang w:val="es-ES_tradnl"/>
        </w:rPr>
      </w:pPr>
    </w:p>
    <w:p w14:paraId="68B40BCD" w14:textId="77777777" w:rsidR="00033C28" w:rsidRDefault="00033C28">
      <w:pPr>
        <w:pStyle w:val="Ttulo"/>
        <w:spacing w:before="240" w:after="240"/>
        <w:rPr>
          <w:lang w:val="es-ES_tradnl"/>
        </w:rPr>
      </w:pPr>
    </w:p>
    <w:p w14:paraId="5E35A996" w14:textId="77777777" w:rsidR="00033C28" w:rsidRDefault="00033C28">
      <w:pPr>
        <w:pStyle w:val="Ttulo"/>
        <w:spacing w:before="240" w:after="240"/>
        <w:rPr>
          <w:lang w:val="es-ES_tradnl"/>
        </w:rPr>
      </w:pPr>
    </w:p>
    <w:p w14:paraId="4BB7D1D5" w14:textId="77777777" w:rsidR="00033C28" w:rsidRDefault="00033C28">
      <w:pPr>
        <w:pStyle w:val="Ttulo"/>
        <w:spacing w:before="240" w:after="240"/>
        <w:rPr>
          <w:lang w:val="es-ES_tradnl"/>
        </w:rPr>
      </w:pPr>
    </w:p>
    <w:p w14:paraId="65F9B942" w14:textId="77777777" w:rsidR="00033C28" w:rsidRDefault="008241CE">
      <w:pPr>
        <w:pStyle w:val="Ttulo"/>
        <w:spacing w:before="240" w:after="240"/>
        <w:rPr>
          <w:rFonts w:ascii="Arial" w:eastAsia="Arial" w:hAnsi="Arial" w:cs="Arial"/>
          <w:lang w:val="es-ES_tradnl"/>
        </w:rPr>
      </w:pPr>
      <w:r>
        <w:rPr>
          <w:i/>
          <w:iCs/>
          <w:color w:val="0070C0"/>
          <w:sz w:val="52"/>
          <w:szCs w:val="52"/>
          <w:u w:color="0070C0"/>
          <w:lang w:val="es-ES_tradnl"/>
        </w:rPr>
        <w:t>RATIO FORMATIONIS GENERALIS</w:t>
      </w:r>
      <w:r>
        <w:rPr>
          <w:color w:val="0070C0"/>
          <w:sz w:val="52"/>
          <w:szCs w:val="52"/>
          <w:u w:color="0070C0"/>
          <w:lang w:val="es-ES_tradnl"/>
        </w:rPr>
        <w:t xml:space="preserve"> </w:t>
      </w:r>
      <w:r>
        <w:rPr>
          <w:i/>
          <w:iCs/>
          <w:color w:val="0070C0"/>
          <w:sz w:val="52"/>
          <w:szCs w:val="52"/>
          <w:u w:color="0070C0"/>
          <w:lang w:val="es-ES_tradnl"/>
        </w:rPr>
        <w:t>C.Ss.R.</w:t>
      </w:r>
      <w:r>
        <w:rPr>
          <w:b w:val="0"/>
          <w:bCs w:val="0"/>
          <w:color w:val="0070C0"/>
          <w:sz w:val="52"/>
          <w:szCs w:val="52"/>
          <w:u w:color="0070C0"/>
          <w:lang w:val="es-ES_tradnl"/>
        </w:rPr>
        <w:t xml:space="preserve"> </w:t>
      </w:r>
    </w:p>
    <w:p w14:paraId="384513DC" w14:textId="77777777" w:rsidR="00033C28" w:rsidRDefault="00033C28">
      <w:pPr>
        <w:pStyle w:val="CorpoA"/>
        <w:tabs>
          <w:tab w:val="left" w:pos="1665"/>
        </w:tabs>
        <w:spacing w:before="240" w:after="240" w:line="240" w:lineRule="auto"/>
        <w:jc w:val="center"/>
        <w:rPr>
          <w:b/>
          <w:bCs/>
          <w:sz w:val="18"/>
          <w:szCs w:val="18"/>
        </w:rPr>
      </w:pPr>
    </w:p>
    <w:p w14:paraId="4D17B490" w14:textId="77777777" w:rsidR="00033C28" w:rsidRDefault="00033C28">
      <w:pPr>
        <w:pStyle w:val="CorpoA"/>
        <w:tabs>
          <w:tab w:val="left" w:pos="1665"/>
        </w:tabs>
        <w:spacing w:before="240" w:after="240" w:line="240" w:lineRule="auto"/>
        <w:jc w:val="center"/>
        <w:rPr>
          <w:b/>
          <w:bCs/>
          <w:sz w:val="18"/>
          <w:szCs w:val="18"/>
        </w:rPr>
      </w:pPr>
    </w:p>
    <w:p w14:paraId="2176E9C2" w14:textId="77777777" w:rsidR="00033C28" w:rsidRDefault="008241CE">
      <w:pPr>
        <w:pStyle w:val="CorpoA"/>
        <w:tabs>
          <w:tab w:val="left" w:pos="1665"/>
        </w:tabs>
        <w:spacing w:before="240" w:after="240" w:line="240" w:lineRule="auto"/>
        <w:jc w:val="center"/>
        <w:rPr>
          <w:rFonts w:ascii="Times New Roman" w:eastAsia="Times New Roman" w:hAnsi="Times New Roman" w:cs="Times New Roman"/>
          <w:b/>
          <w:bCs/>
          <w:color w:val="0070C0"/>
          <w:sz w:val="34"/>
          <w:szCs w:val="34"/>
          <w:u w:color="0070C0"/>
        </w:rPr>
      </w:pPr>
      <w:r>
        <w:rPr>
          <w:rFonts w:ascii="Times New Roman" w:hAnsi="Times New Roman"/>
          <w:b/>
          <w:bCs/>
          <w:color w:val="0070C0"/>
          <w:sz w:val="34"/>
          <w:szCs w:val="34"/>
          <w:u w:color="0070C0"/>
        </w:rPr>
        <w:t>GOBIERNO GENERAL</w:t>
      </w:r>
    </w:p>
    <w:p w14:paraId="69F26B1A" w14:textId="2A1B810B" w:rsidR="00033C28" w:rsidRDefault="008241CE">
      <w:pPr>
        <w:pStyle w:val="CorpoA"/>
        <w:tabs>
          <w:tab w:val="left" w:pos="1665"/>
        </w:tabs>
        <w:spacing w:before="240" w:after="240" w:line="240" w:lineRule="auto"/>
        <w:jc w:val="center"/>
        <w:rPr>
          <w:rFonts w:ascii="Times New Roman" w:eastAsia="Times New Roman" w:hAnsi="Times New Roman" w:cs="Times New Roman"/>
          <w:b/>
          <w:bCs/>
          <w:color w:val="0070C0"/>
          <w:sz w:val="34"/>
          <w:szCs w:val="34"/>
          <w:u w:color="0070C0"/>
        </w:rPr>
      </w:pPr>
      <w:r>
        <w:rPr>
          <w:rFonts w:ascii="Times New Roman" w:hAnsi="Times New Roman"/>
          <w:b/>
          <w:bCs/>
          <w:color w:val="0070C0"/>
          <w:sz w:val="34"/>
          <w:szCs w:val="34"/>
          <w:u w:color="0070C0"/>
        </w:rPr>
        <w:t>Actualizada, Roma 2020</w:t>
      </w:r>
    </w:p>
    <w:p w14:paraId="1403A40F" w14:textId="77777777" w:rsidR="00033C28" w:rsidRDefault="00033C28">
      <w:pPr>
        <w:pStyle w:val="CorpoA"/>
        <w:tabs>
          <w:tab w:val="left" w:pos="1665"/>
        </w:tabs>
        <w:spacing w:before="240" w:after="240" w:line="240" w:lineRule="auto"/>
        <w:jc w:val="center"/>
        <w:sectPr w:rsidR="00033C28">
          <w:headerReference w:type="default" r:id="rId13"/>
          <w:footerReference w:type="default" r:id="rId14"/>
          <w:headerReference w:type="first" r:id="rId15"/>
          <w:footerReference w:type="first" r:id="rId16"/>
          <w:pgSz w:w="8220" w:h="11900"/>
          <w:pgMar w:top="1134" w:right="850" w:bottom="1134" w:left="1134" w:header="0" w:footer="0" w:gutter="0"/>
          <w:cols w:space="720"/>
          <w:titlePg/>
        </w:sectPr>
      </w:pPr>
    </w:p>
    <w:p w14:paraId="6AB97E3B" w14:textId="77777777" w:rsidR="00033C28" w:rsidRDefault="00033C28">
      <w:pPr>
        <w:pStyle w:val="CorpoA"/>
        <w:tabs>
          <w:tab w:val="left" w:pos="1665"/>
        </w:tabs>
        <w:spacing w:before="240" w:after="240" w:line="240" w:lineRule="auto"/>
        <w:rPr>
          <w:rFonts w:ascii="Times New Roman" w:eastAsia="Times New Roman" w:hAnsi="Times New Roman" w:cs="Times New Roman"/>
        </w:rPr>
      </w:pPr>
    </w:p>
    <w:p w14:paraId="692C92C5" w14:textId="77777777" w:rsidR="00033C28" w:rsidRDefault="00033C28">
      <w:pPr>
        <w:pStyle w:val="CorpoA"/>
        <w:tabs>
          <w:tab w:val="left" w:pos="1665"/>
        </w:tabs>
        <w:spacing w:before="240" w:after="240" w:line="240" w:lineRule="auto"/>
        <w:rPr>
          <w:rFonts w:ascii="Times New Roman" w:eastAsia="Times New Roman" w:hAnsi="Times New Roman" w:cs="Times New Roman"/>
        </w:rPr>
      </w:pPr>
    </w:p>
    <w:p w14:paraId="6E077AA3" w14:textId="77777777" w:rsidR="00033C28" w:rsidRDefault="00033C28">
      <w:pPr>
        <w:pStyle w:val="CorpoA"/>
        <w:tabs>
          <w:tab w:val="left" w:pos="1665"/>
        </w:tabs>
        <w:spacing w:before="240" w:after="240" w:line="240" w:lineRule="auto"/>
        <w:rPr>
          <w:rFonts w:ascii="Times New Roman" w:eastAsia="Times New Roman" w:hAnsi="Times New Roman" w:cs="Times New Roman"/>
        </w:rPr>
      </w:pPr>
    </w:p>
    <w:p w14:paraId="2FF8AEB6" w14:textId="77777777" w:rsidR="00033C28" w:rsidRDefault="00033C28">
      <w:pPr>
        <w:pStyle w:val="CorpoA"/>
        <w:tabs>
          <w:tab w:val="left" w:pos="1665"/>
        </w:tabs>
        <w:spacing w:before="240" w:after="240" w:line="240" w:lineRule="auto"/>
        <w:rPr>
          <w:rFonts w:ascii="Times New Roman" w:eastAsia="Times New Roman" w:hAnsi="Times New Roman" w:cs="Times New Roman"/>
        </w:rPr>
      </w:pPr>
    </w:p>
    <w:p w14:paraId="72533A61" w14:textId="77777777" w:rsidR="00033C28" w:rsidRDefault="00033C28">
      <w:pPr>
        <w:pStyle w:val="CorpoA"/>
        <w:tabs>
          <w:tab w:val="left" w:pos="1665"/>
        </w:tabs>
        <w:spacing w:before="240" w:after="240" w:line="240" w:lineRule="auto"/>
        <w:rPr>
          <w:rFonts w:ascii="Times New Roman" w:eastAsia="Times New Roman" w:hAnsi="Times New Roman" w:cs="Times New Roman"/>
        </w:rPr>
      </w:pPr>
    </w:p>
    <w:p w14:paraId="7DF39944" w14:textId="77777777" w:rsidR="00033C28" w:rsidRDefault="00033C28">
      <w:pPr>
        <w:pStyle w:val="CorpoA"/>
        <w:tabs>
          <w:tab w:val="left" w:pos="1665"/>
        </w:tabs>
        <w:spacing w:before="240" w:after="240" w:line="240" w:lineRule="auto"/>
        <w:rPr>
          <w:rFonts w:ascii="Times New Roman" w:eastAsia="Times New Roman" w:hAnsi="Times New Roman" w:cs="Times New Roman"/>
        </w:rPr>
      </w:pPr>
    </w:p>
    <w:p w14:paraId="054BB3A0" w14:textId="77777777" w:rsidR="00033C28" w:rsidRDefault="00033C28">
      <w:pPr>
        <w:pStyle w:val="CorpoA"/>
        <w:tabs>
          <w:tab w:val="left" w:pos="1665"/>
        </w:tabs>
        <w:spacing w:before="240" w:after="240" w:line="240" w:lineRule="auto"/>
        <w:rPr>
          <w:rFonts w:ascii="Times New Roman" w:eastAsia="Times New Roman" w:hAnsi="Times New Roman" w:cs="Times New Roman"/>
        </w:rPr>
      </w:pPr>
    </w:p>
    <w:p w14:paraId="4436C695" w14:textId="77777777" w:rsidR="00033C28" w:rsidRDefault="00033C28">
      <w:pPr>
        <w:pStyle w:val="CorpoA"/>
        <w:tabs>
          <w:tab w:val="left" w:pos="1665"/>
        </w:tabs>
        <w:spacing w:before="240" w:after="240" w:line="240" w:lineRule="auto"/>
        <w:rPr>
          <w:rFonts w:ascii="Times New Roman" w:eastAsia="Times New Roman" w:hAnsi="Times New Roman" w:cs="Times New Roman"/>
        </w:rPr>
      </w:pPr>
    </w:p>
    <w:p w14:paraId="046D2A95" w14:textId="77777777" w:rsidR="00033C28" w:rsidRDefault="00033C28">
      <w:pPr>
        <w:pStyle w:val="CorpoA"/>
        <w:tabs>
          <w:tab w:val="left" w:pos="1665"/>
        </w:tabs>
        <w:spacing w:before="240" w:after="240" w:line="240" w:lineRule="auto"/>
        <w:rPr>
          <w:rFonts w:ascii="Times New Roman" w:eastAsia="Times New Roman" w:hAnsi="Times New Roman" w:cs="Times New Roman"/>
        </w:rPr>
      </w:pPr>
    </w:p>
    <w:p w14:paraId="6B07518B" w14:textId="77777777" w:rsidR="00033C28" w:rsidRDefault="00033C28">
      <w:pPr>
        <w:pStyle w:val="CorpoA"/>
        <w:tabs>
          <w:tab w:val="left" w:pos="1665"/>
        </w:tabs>
        <w:spacing w:before="240" w:after="240" w:line="240" w:lineRule="auto"/>
        <w:rPr>
          <w:rFonts w:ascii="Times New Roman" w:eastAsia="Times New Roman" w:hAnsi="Times New Roman" w:cs="Times New Roman"/>
        </w:rPr>
      </w:pPr>
    </w:p>
    <w:p w14:paraId="12D04346" w14:textId="77777777" w:rsidR="00033C28" w:rsidRDefault="00033C28">
      <w:pPr>
        <w:pStyle w:val="CorpoA"/>
        <w:tabs>
          <w:tab w:val="left" w:pos="1665"/>
        </w:tabs>
        <w:spacing w:before="240" w:after="240" w:line="240" w:lineRule="auto"/>
        <w:rPr>
          <w:rFonts w:ascii="Times New Roman" w:eastAsia="Times New Roman" w:hAnsi="Times New Roman" w:cs="Times New Roman"/>
        </w:rPr>
      </w:pPr>
    </w:p>
    <w:p w14:paraId="5AB19EFB" w14:textId="77777777" w:rsidR="00033C28" w:rsidRDefault="00033C28">
      <w:pPr>
        <w:pStyle w:val="CorpoA"/>
        <w:tabs>
          <w:tab w:val="left" w:pos="1665"/>
        </w:tabs>
        <w:spacing w:before="240" w:after="240" w:line="240" w:lineRule="auto"/>
        <w:rPr>
          <w:rFonts w:ascii="Times New Roman" w:eastAsia="Times New Roman" w:hAnsi="Times New Roman" w:cs="Times New Roman"/>
        </w:rPr>
      </w:pPr>
    </w:p>
    <w:p w14:paraId="6B2CF91E" w14:textId="77777777" w:rsidR="00033C28" w:rsidRDefault="00033C28">
      <w:pPr>
        <w:pStyle w:val="CorpoA"/>
        <w:tabs>
          <w:tab w:val="left" w:pos="1665"/>
        </w:tabs>
        <w:spacing w:before="240" w:after="240" w:line="240" w:lineRule="auto"/>
        <w:rPr>
          <w:rFonts w:ascii="Times New Roman" w:eastAsia="Times New Roman" w:hAnsi="Times New Roman" w:cs="Times New Roman"/>
        </w:rPr>
      </w:pPr>
    </w:p>
    <w:p w14:paraId="375DF05B" w14:textId="77777777" w:rsidR="00033C28" w:rsidRDefault="00033C28">
      <w:pPr>
        <w:pStyle w:val="CorpoA"/>
        <w:tabs>
          <w:tab w:val="left" w:pos="1665"/>
        </w:tabs>
        <w:spacing w:before="240" w:after="240" w:line="240" w:lineRule="auto"/>
        <w:rPr>
          <w:rFonts w:ascii="Times New Roman" w:eastAsia="Times New Roman" w:hAnsi="Times New Roman" w:cs="Times New Roman"/>
        </w:rPr>
      </w:pPr>
    </w:p>
    <w:p w14:paraId="29DAA1A9" w14:textId="77777777" w:rsidR="00033C28" w:rsidRDefault="008241CE">
      <w:pPr>
        <w:pStyle w:val="CorpoA"/>
        <w:tabs>
          <w:tab w:val="left" w:pos="1665"/>
        </w:tabs>
        <w:spacing w:before="240" w:after="240" w:line="240" w:lineRule="auto"/>
        <w:rPr>
          <w:rFonts w:ascii="Times New Roman" w:eastAsia="Times New Roman" w:hAnsi="Times New Roman" w:cs="Times New Roman"/>
          <w:b/>
          <w:bCs/>
          <w:i/>
          <w:iCs/>
        </w:rPr>
      </w:pPr>
      <w:r>
        <w:rPr>
          <w:rFonts w:ascii="Times New Roman" w:hAnsi="Times New Roman"/>
          <w:b/>
          <w:bCs/>
          <w:i/>
          <w:iCs/>
        </w:rPr>
        <w:t>RATIO FORMATIONIS GENERALIS C.Ss.R.</w:t>
      </w:r>
    </w:p>
    <w:p w14:paraId="437898A0" w14:textId="77777777" w:rsidR="00033C28" w:rsidRDefault="008241CE">
      <w:pPr>
        <w:pStyle w:val="CorpoA"/>
        <w:tabs>
          <w:tab w:val="left" w:pos="1665"/>
        </w:tabs>
        <w:spacing w:before="240" w:after="240" w:line="240" w:lineRule="auto"/>
        <w:rPr>
          <w:rFonts w:ascii="Times New Roman" w:eastAsia="Times New Roman" w:hAnsi="Times New Roman" w:cs="Times New Roman"/>
        </w:rPr>
      </w:pPr>
      <w:r>
        <w:rPr>
          <w:rFonts w:ascii="Times New Roman" w:hAnsi="Times New Roman"/>
        </w:rPr>
        <w:t>GOBIERNO GENERAL</w:t>
      </w:r>
    </w:p>
    <w:p w14:paraId="04840FDD" w14:textId="7C3246E1" w:rsidR="00033C28" w:rsidRDefault="008241CE">
      <w:pPr>
        <w:pStyle w:val="CorpoA"/>
        <w:tabs>
          <w:tab w:val="left" w:pos="1665"/>
        </w:tabs>
        <w:spacing w:before="240" w:after="240" w:line="240" w:lineRule="auto"/>
        <w:rPr>
          <w:rFonts w:ascii="Times New Roman" w:eastAsia="Times New Roman" w:hAnsi="Times New Roman" w:cs="Times New Roman"/>
          <w:b/>
          <w:bCs/>
        </w:rPr>
      </w:pPr>
      <w:r>
        <w:rPr>
          <w:rFonts w:ascii="Times New Roman" w:hAnsi="Times New Roman"/>
          <w:b/>
          <w:bCs/>
        </w:rPr>
        <w:t>Actualizada, Roma 2020</w:t>
      </w:r>
    </w:p>
    <w:p w14:paraId="59614DAD" w14:textId="77777777" w:rsidR="00033C28" w:rsidRDefault="008241CE">
      <w:pPr>
        <w:pStyle w:val="CorpoA"/>
        <w:spacing w:before="240" w:after="240" w:line="240" w:lineRule="auto"/>
        <w:sectPr w:rsidR="00033C28">
          <w:headerReference w:type="default" r:id="rId17"/>
          <w:footerReference w:type="default" r:id="rId18"/>
          <w:headerReference w:type="first" r:id="rId19"/>
          <w:footerReference w:type="first" r:id="rId20"/>
          <w:pgSz w:w="8220" w:h="11900"/>
          <w:pgMar w:top="1134" w:right="850" w:bottom="1134" w:left="1134" w:header="0" w:footer="0" w:gutter="0"/>
          <w:cols w:space="720"/>
          <w:titlePg/>
        </w:sectPr>
      </w:pPr>
      <w:r>
        <w:rPr>
          <w:rFonts w:ascii="Times New Roman" w:hAnsi="Times New Roman"/>
          <w:i/>
          <w:iCs/>
        </w:rPr>
        <w:t>El texto original es en inglés</w:t>
      </w:r>
    </w:p>
    <w:p w14:paraId="04EDCF20" w14:textId="77777777" w:rsidR="00033C28" w:rsidRDefault="008241CE">
      <w:pPr>
        <w:pStyle w:val="TtuloTDC"/>
        <w:spacing w:after="240" w:line="240" w:lineRule="auto"/>
        <w:rPr>
          <w:smallCaps/>
          <w:color w:val="0070C0"/>
          <w:sz w:val="24"/>
          <w:szCs w:val="24"/>
          <w:u w:color="0070C0"/>
        </w:rPr>
      </w:pPr>
      <w:r>
        <w:rPr>
          <w:smallCaps/>
          <w:color w:val="0070C0"/>
          <w:u w:color="0070C0"/>
        </w:rPr>
        <w:lastRenderedPageBreak/>
        <w:t>Sumario</w:t>
      </w:r>
    </w:p>
    <w:bookmarkStart w:id="0" w:name="_Hlk41728449"/>
    <w:p w14:paraId="322FB9F8" w14:textId="77777777" w:rsidR="00033C28" w:rsidRPr="008E40EB" w:rsidRDefault="008241CE" w:rsidP="00DF2023">
      <w:pPr>
        <w:pStyle w:val="Corpo"/>
        <w:spacing w:before="240" w:after="240"/>
        <w:jc w:val="both"/>
        <w:rPr>
          <w:lang w:val="es-ES"/>
        </w:rPr>
      </w:pPr>
      <w:r>
        <w:rPr>
          <w:smallCaps/>
          <w:color w:val="0070C0"/>
          <w:u w:color="0070C0"/>
        </w:rPr>
        <w:fldChar w:fldCharType="begin"/>
      </w:r>
      <w:r w:rsidRPr="008E40EB">
        <w:rPr>
          <w:smallCaps/>
          <w:color w:val="0070C0"/>
          <w:u w:color="0070C0"/>
          <w:lang w:val="es-ES"/>
        </w:rPr>
        <w:instrText xml:space="preserve"> TOC \t "heading 1, 1,heading 2, 2,titulo 1, 3,titulo 2, 4,titulo3, 5"</w:instrText>
      </w:r>
      <w:r>
        <w:rPr>
          <w:smallCaps/>
          <w:color w:val="0070C0"/>
          <w:u w:color="0070C0"/>
        </w:rPr>
        <w:fldChar w:fldCharType="separate"/>
      </w:r>
    </w:p>
    <w:p w14:paraId="6BFE3389" w14:textId="4B0287C7"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ABREVIATURAS</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7</w:t>
      </w:r>
      <w:r>
        <w:rPr>
          <w:rFonts w:eastAsia="Times New Roman"/>
          <w:color w:val="000000"/>
          <w:sz w:val="22"/>
          <w:szCs w:val="22"/>
          <w:u w:color="000000"/>
          <w:lang w:val="es-ES_tradnl"/>
        </w:rPr>
        <w:fldChar w:fldCharType="end"/>
      </w:r>
    </w:p>
    <w:p w14:paraId="120C03D0" w14:textId="4AEC8315"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RESCRIPTO</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_Toc1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9</w:t>
      </w:r>
      <w:r>
        <w:rPr>
          <w:rFonts w:eastAsia="Times New Roman"/>
          <w:color w:val="000000"/>
          <w:sz w:val="22"/>
          <w:szCs w:val="22"/>
          <w:u w:color="000000"/>
          <w:lang w:val="es-ES_tradnl"/>
        </w:rPr>
        <w:fldChar w:fldCharType="end"/>
      </w:r>
    </w:p>
    <w:p w14:paraId="71FAEB8C" w14:textId="7F5D124D"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CARTA DE PRESENTACIÓN</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_Toc2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11</w:t>
      </w:r>
      <w:r>
        <w:rPr>
          <w:rFonts w:eastAsia="Times New Roman"/>
          <w:color w:val="000000"/>
          <w:sz w:val="22"/>
          <w:szCs w:val="22"/>
          <w:u w:color="000000"/>
          <w:lang w:val="es-ES_tradnl"/>
        </w:rPr>
        <w:fldChar w:fldCharType="end"/>
      </w:r>
    </w:p>
    <w:p w14:paraId="422B4169" w14:textId="3D524306"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Perfil del cohermano redentorista formado en esta Nueva Visión</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_Toc3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17</w:t>
      </w:r>
      <w:r>
        <w:rPr>
          <w:rFonts w:eastAsia="Times New Roman"/>
          <w:color w:val="000000"/>
          <w:sz w:val="22"/>
          <w:szCs w:val="22"/>
          <w:u w:color="000000"/>
          <w:lang w:val="es-ES_tradnl"/>
        </w:rPr>
        <w:fldChar w:fldCharType="end"/>
      </w:r>
    </w:p>
    <w:p w14:paraId="10793430" w14:textId="578B8D22"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I</w:t>
      </w:r>
      <w:r w:rsidR="00E950FB">
        <w:rPr>
          <w:rFonts w:cs="Arial Unicode MS"/>
          <w:color w:val="000000"/>
          <w:sz w:val="22"/>
          <w:szCs w:val="22"/>
          <w:u w:color="000000"/>
          <w:lang w:val="es-ES_tradnl"/>
        </w:rPr>
        <w:t>NTRODUCCIÓN GENERAL</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_Toc4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19</w:t>
      </w:r>
      <w:r>
        <w:rPr>
          <w:rFonts w:eastAsia="Times New Roman"/>
          <w:color w:val="000000"/>
          <w:sz w:val="22"/>
          <w:szCs w:val="22"/>
          <w:u w:color="000000"/>
          <w:lang w:val="es-ES_tradnl"/>
        </w:rPr>
        <w:fldChar w:fldCharType="end"/>
      </w:r>
    </w:p>
    <w:p w14:paraId="14D3BD27" w14:textId="143505B0" w:rsidR="00033C28" w:rsidRDefault="008241CE" w:rsidP="00DF2023">
      <w:pPr>
        <w:tabs>
          <w:tab w:val="right" w:leader="dot" w:pos="6236"/>
        </w:tabs>
        <w:spacing w:before="100" w:after="100"/>
        <w:rPr>
          <w:rFonts w:eastAsia="Times New Roman"/>
          <w:color w:val="000000"/>
          <w:sz w:val="22"/>
          <w:szCs w:val="22"/>
          <w:u w:color="000000"/>
          <w:lang w:val="es-ES_tradnl"/>
        </w:rPr>
      </w:pPr>
      <w:r>
        <w:rPr>
          <w:rFonts w:cs="Arial Unicode MS"/>
          <w:color w:val="000000"/>
          <w:sz w:val="22"/>
          <w:szCs w:val="22"/>
          <w:u w:color="000000"/>
          <w:lang w:val="es-ES_tradnl"/>
        </w:rPr>
        <w:t>CAPÍTULO I</w:t>
      </w:r>
      <w:r>
        <w:rPr>
          <w:rFonts w:cs="Arial Unicode MS"/>
          <w:color w:val="000000"/>
          <w:sz w:val="22"/>
          <w:szCs w:val="22"/>
          <w:u w:color="000000"/>
          <w:lang w:val="es-ES_tradnl"/>
        </w:rPr>
        <w:br/>
        <w:t>LA FORMACIÓN EN LA CONGREGACIÓN</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_Toc5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23</w:t>
      </w:r>
      <w:r>
        <w:rPr>
          <w:rFonts w:eastAsia="Times New Roman"/>
          <w:color w:val="000000"/>
          <w:sz w:val="22"/>
          <w:szCs w:val="22"/>
          <w:u w:color="000000"/>
          <w:lang w:val="es-ES_tradnl"/>
        </w:rPr>
        <w:fldChar w:fldCharType="end"/>
      </w:r>
    </w:p>
    <w:p w14:paraId="1A0C3EFD" w14:textId="02F9A21B"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 xml:space="preserve">1.1 Formación en el carisma de la Congregación </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_Toc6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25</w:t>
      </w:r>
      <w:r>
        <w:rPr>
          <w:rFonts w:eastAsia="Times New Roman"/>
          <w:color w:val="000000"/>
          <w:sz w:val="22"/>
          <w:szCs w:val="22"/>
          <w:u w:color="000000"/>
          <w:lang w:val="es-ES_tradnl"/>
        </w:rPr>
        <w:fldChar w:fldCharType="end"/>
      </w:r>
    </w:p>
    <w:p w14:paraId="62D91DC4" w14:textId="6CC83B33"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 xml:space="preserve">1.2 Etapas y períodos de Formación </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_Toc7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27</w:t>
      </w:r>
      <w:r>
        <w:rPr>
          <w:rFonts w:eastAsia="Times New Roman"/>
          <w:color w:val="000000"/>
          <w:sz w:val="22"/>
          <w:szCs w:val="22"/>
          <w:u w:color="000000"/>
          <w:lang w:val="es-ES_tradnl"/>
        </w:rPr>
        <w:fldChar w:fldCharType="end"/>
      </w:r>
    </w:p>
    <w:p w14:paraId="3E57C856" w14:textId="434D041D"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1.2.1 Momentos claves del proceso de Formación</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_Toc8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33</w:t>
      </w:r>
      <w:r>
        <w:rPr>
          <w:rFonts w:eastAsia="Times New Roman"/>
          <w:color w:val="000000"/>
          <w:sz w:val="22"/>
          <w:szCs w:val="22"/>
          <w:u w:color="000000"/>
          <w:lang w:val="es-ES_tradnl"/>
        </w:rPr>
        <w:fldChar w:fldCharType="end"/>
      </w:r>
    </w:p>
    <w:p w14:paraId="48AD66CE" w14:textId="2B5DF7A1" w:rsidR="00033C28" w:rsidRDefault="008241CE" w:rsidP="00DF2023">
      <w:pPr>
        <w:tabs>
          <w:tab w:val="right" w:leader="dot" w:pos="6236"/>
        </w:tabs>
        <w:spacing w:before="100" w:after="100"/>
        <w:rPr>
          <w:rFonts w:eastAsia="Times New Roman"/>
          <w:color w:val="000000"/>
          <w:sz w:val="22"/>
          <w:szCs w:val="22"/>
          <w:u w:color="000000"/>
          <w:lang w:val="es-ES_tradnl"/>
        </w:rPr>
      </w:pPr>
      <w:r>
        <w:rPr>
          <w:rFonts w:cs="Arial Unicode MS"/>
          <w:color w:val="000000"/>
          <w:sz w:val="22"/>
          <w:szCs w:val="22"/>
          <w:u w:color="000000"/>
          <w:lang w:val="es-ES_tradnl"/>
        </w:rPr>
        <w:t xml:space="preserve">1.3 Documentos Importantes para la Formación en la </w:t>
      </w:r>
      <w:r w:rsidR="00E950FB">
        <w:rPr>
          <w:rFonts w:cs="Arial Unicode MS"/>
          <w:color w:val="000000"/>
          <w:sz w:val="22"/>
          <w:szCs w:val="22"/>
          <w:u w:color="000000"/>
          <w:lang w:val="es-ES_tradnl"/>
        </w:rPr>
        <w:br/>
      </w:r>
      <w:r>
        <w:rPr>
          <w:rFonts w:cs="Arial Unicode MS"/>
          <w:color w:val="000000"/>
          <w:sz w:val="22"/>
          <w:szCs w:val="22"/>
          <w:u w:color="000000"/>
          <w:lang w:val="es-ES_tradnl"/>
        </w:rPr>
        <w:t>Congregación</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_Toc9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34</w:t>
      </w:r>
      <w:r>
        <w:rPr>
          <w:rFonts w:eastAsia="Times New Roman"/>
          <w:color w:val="000000"/>
          <w:sz w:val="22"/>
          <w:szCs w:val="22"/>
          <w:u w:color="000000"/>
          <w:lang w:val="es-ES_tradnl"/>
        </w:rPr>
        <w:fldChar w:fldCharType="end"/>
      </w:r>
    </w:p>
    <w:p w14:paraId="3F4DC554" w14:textId="26E64A4C"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 xml:space="preserve">1.3.1 Documentos oficiales de la Congregación: </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_Toc10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34</w:t>
      </w:r>
      <w:r>
        <w:rPr>
          <w:rFonts w:eastAsia="Times New Roman"/>
          <w:color w:val="000000"/>
          <w:sz w:val="22"/>
          <w:szCs w:val="22"/>
          <w:u w:color="000000"/>
          <w:lang w:val="es-ES_tradnl"/>
        </w:rPr>
        <w:fldChar w:fldCharType="end"/>
      </w:r>
    </w:p>
    <w:p w14:paraId="2597EED9" w14:textId="4E7B3255"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1.3.2 Otros documentos</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_Toc11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37</w:t>
      </w:r>
      <w:r>
        <w:rPr>
          <w:rFonts w:eastAsia="Times New Roman"/>
          <w:color w:val="000000"/>
          <w:sz w:val="22"/>
          <w:szCs w:val="22"/>
          <w:u w:color="000000"/>
          <w:lang w:val="es-ES_tradnl"/>
        </w:rPr>
        <w:fldChar w:fldCharType="end"/>
      </w:r>
    </w:p>
    <w:p w14:paraId="50B2D1AC" w14:textId="211F9BB9" w:rsidR="00033C28" w:rsidRDefault="008241CE" w:rsidP="00DF2023">
      <w:pPr>
        <w:tabs>
          <w:tab w:val="right" w:leader="dot" w:pos="6236"/>
        </w:tabs>
        <w:spacing w:before="100" w:after="100"/>
        <w:rPr>
          <w:rFonts w:eastAsia="Times New Roman"/>
          <w:color w:val="000000"/>
          <w:sz w:val="22"/>
          <w:szCs w:val="22"/>
          <w:u w:color="000000"/>
          <w:lang w:val="es-ES_tradnl"/>
        </w:rPr>
      </w:pPr>
      <w:r>
        <w:rPr>
          <w:rFonts w:cs="Arial Unicode MS"/>
          <w:color w:val="000000"/>
          <w:sz w:val="22"/>
          <w:szCs w:val="22"/>
          <w:u w:color="000000"/>
          <w:lang w:val="es-ES_tradnl"/>
        </w:rPr>
        <w:t>CAPÍTULO II</w:t>
      </w:r>
      <w:r>
        <w:rPr>
          <w:rFonts w:cs="Arial Unicode MS"/>
          <w:color w:val="000000"/>
          <w:sz w:val="22"/>
          <w:szCs w:val="22"/>
          <w:u w:color="000000"/>
          <w:lang w:val="es-ES_tradnl"/>
        </w:rPr>
        <w:br/>
        <w:t xml:space="preserve">PRINCIPIOS BÁSICOS DE NUESTRA </w:t>
      </w:r>
      <w:r w:rsidRPr="00E950FB">
        <w:rPr>
          <w:rFonts w:cs="Arial Unicode MS"/>
          <w:i/>
          <w:iCs/>
          <w:color w:val="000000"/>
          <w:sz w:val="22"/>
          <w:szCs w:val="22"/>
          <w:u w:color="000000"/>
          <w:lang w:val="es-ES_tradnl"/>
        </w:rPr>
        <w:t>VITA APOSTOLICA</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_Toc12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39</w:t>
      </w:r>
      <w:r>
        <w:rPr>
          <w:rFonts w:eastAsia="Times New Roman"/>
          <w:color w:val="000000"/>
          <w:sz w:val="22"/>
          <w:szCs w:val="22"/>
          <w:u w:color="000000"/>
          <w:lang w:val="es-ES_tradnl"/>
        </w:rPr>
        <w:fldChar w:fldCharType="end"/>
      </w:r>
    </w:p>
    <w:p w14:paraId="7722A154" w14:textId="790C0CFB"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2.1 El Programa y sus cualidades</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_Toc13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39</w:t>
      </w:r>
      <w:r>
        <w:rPr>
          <w:rFonts w:eastAsia="Times New Roman"/>
          <w:color w:val="000000"/>
          <w:sz w:val="22"/>
          <w:szCs w:val="22"/>
          <w:u w:color="000000"/>
          <w:lang w:val="es-ES_tradnl"/>
        </w:rPr>
        <w:fldChar w:fldCharType="end"/>
      </w:r>
    </w:p>
    <w:p w14:paraId="0693F84C" w14:textId="5F9D450F"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2.2 Las personas y sus cualidades</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_Toc14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44</w:t>
      </w:r>
      <w:r>
        <w:rPr>
          <w:rFonts w:eastAsia="Times New Roman"/>
          <w:color w:val="000000"/>
          <w:sz w:val="22"/>
          <w:szCs w:val="22"/>
          <w:u w:color="000000"/>
          <w:lang w:val="es-ES_tradnl"/>
        </w:rPr>
        <w:fldChar w:fldCharType="end"/>
      </w:r>
    </w:p>
    <w:p w14:paraId="75A93AEC" w14:textId="5AA71D29"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2.3 El proceso y sus dimensiones</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_Toc15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51</w:t>
      </w:r>
      <w:r>
        <w:rPr>
          <w:rFonts w:eastAsia="Times New Roman"/>
          <w:color w:val="000000"/>
          <w:sz w:val="22"/>
          <w:szCs w:val="22"/>
          <w:u w:color="000000"/>
          <w:lang w:val="es-ES_tradnl"/>
        </w:rPr>
        <w:fldChar w:fldCharType="end"/>
      </w:r>
    </w:p>
    <w:p w14:paraId="78465C3A" w14:textId="7502D637"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CAPÍTULO III</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_Toc16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63</w:t>
      </w:r>
      <w:r>
        <w:rPr>
          <w:rFonts w:eastAsia="Times New Roman"/>
          <w:color w:val="000000"/>
          <w:sz w:val="22"/>
          <w:szCs w:val="22"/>
          <w:u w:color="000000"/>
          <w:lang w:val="es-ES_tradnl"/>
        </w:rPr>
        <w:fldChar w:fldCharType="end"/>
      </w:r>
    </w:p>
    <w:p w14:paraId="3E4D1DDF" w14:textId="36D62FD3"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LOS AGENTES, Y OTROS ELEMENTOS DE LA FORMACIÓN</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_Toc17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63</w:t>
      </w:r>
      <w:r>
        <w:rPr>
          <w:rFonts w:eastAsia="Times New Roman"/>
          <w:color w:val="000000"/>
          <w:sz w:val="22"/>
          <w:szCs w:val="22"/>
          <w:u w:color="000000"/>
          <w:lang w:val="es-ES_tradnl"/>
        </w:rPr>
        <w:fldChar w:fldCharType="end"/>
      </w:r>
    </w:p>
    <w:p w14:paraId="2F7FD725" w14:textId="52266744"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 xml:space="preserve">3.1 Los Agentes del proceso formativo </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_Toc18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64</w:t>
      </w:r>
      <w:r>
        <w:rPr>
          <w:rFonts w:eastAsia="Times New Roman"/>
          <w:color w:val="000000"/>
          <w:sz w:val="22"/>
          <w:szCs w:val="22"/>
          <w:u w:color="000000"/>
          <w:lang w:val="es-ES_tradnl"/>
        </w:rPr>
        <w:fldChar w:fldCharType="end"/>
      </w:r>
    </w:p>
    <w:p w14:paraId="566D65D4" w14:textId="12CEF46B"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3.1.1 Formandos</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_Toc19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64</w:t>
      </w:r>
      <w:r>
        <w:rPr>
          <w:rFonts w:eastAsia="Times New Roman"/>
          <w:color w:val="000000"/>
          <w:sz w:val="22"/>
          <w:szCs w:val="22"/>
          <w:u w:color="000000"/>
          <w:lang w:val="es-ES_tradnl"/>
        </w:rPr>
        <w:fldChar w:fldCharType="end"/>
      </w:r>
    </w:p>
    <w:p w14:paraId="3DE8697B" w14:textId="55728CB7"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3.1.2 Formadores</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_Toc20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64</w:t>
      </w:r>
      <w:r>
        <w:rPr>
          <w:rFonts w:eastAsia="Times New Roman"/>
          <w:color w:val="000000"/>
          <w:sz w:val="22"/>
          <w:szCs w:val="22"/>
          <w:u w:color="000000"/>
          <w:lang w:val="es-ES_tradnl"/>
        </w:rPr>
        <w:fldChar w:fldCharType="end"/>
      </w:r>
    </w:p>
    <w:p w14:paraId="18236A01" w14:textId="1144C020"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3.1.3 Directores espirituales</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_Toc21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66</w:t>
      </w:r>
      <w:r>
        <w:rPr>
          <w:rFonts w:eastAsia="Times New Roman"/>
          <w:color w:val="000000"/>
          <w:sz w:val="22"/>
          <w:szCs w:val="22"/>
          <w:u w:color="000000"/>
          <w:lang w:val="es-ES_tradnl"/>
        </w:rPr>
        <w:fldChar w:fldCharType="end"/>
      </w:r>
    </w:p>
    <w:p w14:paraId="21A6656F" w14:textId="1B84A8A9"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lastRenderedPageBreak/>
        <w:t>3.1.4 Confesores</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_Toc22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67</w:t>
      </w:r>
      <w:r>
        <w:rPr>
          <w:rFonts w:eastAsia="Times New Roman"/>
          <w:color w:val="000000"/>
          <w:sz w:val="22"/>
          <w:szCs w:val="22"/>
          <w:u w:color="000000"/>
          <w:lang w:val="es-ES_tradnl"/>
        </w:rPr>
        <w:fldChar w:fldCharType="end"/>
      </w:r>
    </w:p>
    <w:p w14:paraId="078E083A" w14:textId="02DE127C"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3.1.5 El Superior (Vice) Provincial y el Coordinador</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_Toc23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67</w:t>
      </w:r>
      <w:r>
        <w:rPr>
          <w:rFonts w:eastAsia="Times New Roman"/>
          <w:color w:val="000000"/>
          <w:sz w:val="22"/>
          <w:szCs w:val="22"/>
          <w:u w:color="000000"/>
          <w:lang w:val="es-ES_tradnl"/>
        </w:rPr>
        <w:fldChar w:fldCharType="end"/>
      </w:r>
    </w:p>
    <w:p w14:paraId="6EDE55AF" w14:textId="3D35C073" w:rsidR="00033C28" w:rsidRDefault="008241CE" w:rsidP="00DF2023">
      <w:pPr>
        <w:tabs>
          <w:tab w:val="right" w:leader="dot" w:pos="6236"/>
        </w:tabs>
        <w:spacing w:before="100" w:after="100"/>
        <w:rPr>
          <w:rFonts w:eastAsia="Times New Roman"/>
          <w:color w:val="000000"/>
          <w:sz w:val="22"/>
          <w:szCs w:val="22"/>
          <w:u w:color="000000"/>
          <w:lang w:val="es-ES_tradnl"/>
        </w:rPr>
      </w:pPr>
      <w:r>
        <w:rPr>
          <w:rFonts w:cs="Arial Unicode MS"/>
          <w:color w:val="000000"/>
          <w:sz w:val="22"/>
          <w:szCs w:val="22"/>
          <w:u w:color="000000"/>
          <w:lang w:val="es-ES_tradnl"/>
        </w:rPr>
        <w:t xml:space="preserve">3.1.6 El Secretariado de Formación de la Conferencia y de la </w:t>
      </w:r>
      <w:r w:rsidR="00DF2023">
        <w:rPr>
          <w:rFonts w:cs="Arial Unicode MS"/>
          <w:color w:val="000000"/>
          <w:sz w:val="22"/>
          <w:szCs w:val="22"/>
          <w:u w:color="000000"/>
          <w:lang w:val="es-ES_tradnl"/>
        </w:rPr>
        <w:br/>
      </w:r>
      <w:r>
        <w:rPr>
          <w:rFonts w:cs="Arial Unicode MS"/>
          <w:color w:val="000000"/>
          <w:sz w:val="22"/>
          <w:szCs w:val="22"/>
          <w:u w:color="000000"/>
          <w:lang w:val="es-ES_tradnl"/>
        </w:rPr>
        <w:t>(Vice) Provincia</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_Toc24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68</w:t>
      </w:r>
      <w:r>
        <w:rPr>
          <w:rFonts w:eastAsia="Times New Roman"/>
          <w:color w:val="000000"/>
          <w:sz w:val="22"/>
          <w:szCs w:val="22"/>
          <w:u w:color="000000"/>
          <w:lang w:val="es-ES_tradnl"/>
        </w:rPr>
        <w:fldChar w:fldCharType="end"/>
      </w:r>
    </w:p>
    <w:p w14:paraId="628A18C0" w14:textId="668C0974"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3.1.7 El Consejo de las Casas Interprovinciales de Formación</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_Toc25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69</w:t>
      </w:r>
      <w:r>
        <w:rPr>
          <w:rFonts w:eastAsia="Times New Roman"/>
          <w:color w:val="000000"/>
          <w:sz w:val="22"/>
          <w:szCs w:val="22"/>
          <w:u w:color="000000"/>
          <w:lang w:val="es-ES_tradnl"/>
        </w:rPr>
        <w:fldChar w:fldCharType="end"/>
      </w:r>
    </w:p>
    <w:p w14:paraId="66E47974" w14:textId="119E96CE"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 xml:space="preserve">3.2 Las comunidades de las casas de formación </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_Toc26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69</w:t>
      </w:r>
      <w:r>
        <w:rPr>
          <w:rFonts w:eastAsia="Times New Roman"/>
          <w:color w:val="000000"/>
          <w:sz w:val="22"/>
          <w:szCs w:val="22"/>
          <w:u w:color="000000"/>
          <w:lang w:val="es-ES_tradnl"/>
        </w:rPr>
        <w:fldChar w:fldCharType="end"/>
      </w:r>
    </w:p>
    <w:p w14:paraId="66145312" w14:textId="45E61E38"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3.3 Corresponsabilidad de todos los cohermanos</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_Toc27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71</w:t>
      </w:r>
      <w:r>
        <w:rPr>
          <w:rFonts w:eastAsia="Times New Roman"/>
          <w:color w:val="000000"/>
          <w:sz w:val="22"/>
          <w:szCs w:val="22"/>
          <w:u w:color="000000"/>
          <w:lang w:val="es-ES_tradnl"/>
        </w:rPr>
        <w:fldChar w:fldCharType="end"/>
      </w:r>
    </w:p>
    <w:p w14:paraId="34C3C403" w14:textId="3E494DF9"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 xml:space="preserve">3.4 Otros Elementos de Formación </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_Toc28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72</w:t>
      </w:r>
      <w:r>
        <w:rPr>
          <w:rFonts w:eastAsia="Times New Roman"/>
          <w:color w:val="000000"/>
          <w:sz w:val="22"/>
          <w:szCs w:val="22"/>
          <w:u w:color="000000"/>
          <w:lang w:val="es-ES_tradnl"/>
        </w:rPr>
        <w:fldChar w:fldCharType="end"/>
      </w:r>
    </w:p>
    <w:p w14:paraId="55438533" w14:textId="687ADAB1"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 xml:space="preserve">3.4.1 Ayudas desde la Psicología </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_Toc29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72</w:t>
      </w:r>
      <w:r>
        <w:rPr>
          <w:rFonts w:eastAsia="Times New Roman"/>
          <w:color w:val="000000"/>
          <w:sz w:val="22"/>
          <w:szCs w:val="22"/>
          <w:u w:color="000000"/>
          <w:lang w:val="es-ES_tradnl"/>
        </w:rPr>
        <w:fldChar w:fldCharType="end"/>
      </w:r>
    </w:p>
    <w:p w14:paraId="1A59D4C4" w14:textId="3434E7A9"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3.4.2 El programa de Estudios Académicos</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_Toc30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73</w:t>
      </w:r>
      <w:r>
        <w:rPr>
          <w:rFonts w:eastAsia="Times New Roman"/>
          <w:color w:val="000000"/>
          <w:sz w:val="22"/>
          <w:szCs w:val="22"/>
          <w:u w:color="000000"/>
          <w:lang w:val="es-ES_tradnl"/>
        </w:rPr>
        <w:fldChar w:fldCharType="end"/>
      </w:r>
    </w:p>
    <w:p w14:paraId="03441183" w14:textId="0890FDA5"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3.4.3 Evaluaciones</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_Toc31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74</w:t>
      </w:r>
      <w:r>
        <w:rPr>
          <w:rFonts w:eastAsia="Times New Roman"/>
          <w:color w:val="000000"/>
          <w:sz w:val="22"/>
          <w:szCs w:val="22"/>
          <w:u w:color="000000"/>
          <w:lang w:val="es-ES_tradnl"/>
        </w:rPr>
        <w:fldChar w:fldCharType="end"/>
      </w:r>
    </w:p>
    <w:p w14:paraId="65608BCE" w14:textId="0C8623ED"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3.4.4 Colaboración al interno y entre Conferencias</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_Toc32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75</w:t>
      </w:r>
      <w:r>
        <w:rPr>
          <w:rFonts w:eastAsia="Times New Roman"/>
          <w:color w:val="000000"/>
          <w:sz w:val="22"/>
          <w:szCs w:val="22"/>
          <w:u w:color="000000"/>
          <w:lang w:val="es-ES_tradnl"/>
        </w:rPr>
        <w:fldChar w:fldCharType="end"/>
      </w:r>
    </w:p>
    <w:p w14:paraId="43E0470A" w14:textId="2082F1D9" w:rsidR="00033C28" w:rsidRDefault="008241CE" w:rsidP="00DF2023">
      <w:pPr>
        <w:tabs>
          <w:tab w:val="right" w:leader="dot" w:pos="6236"/>
        </w:tabs>
        <w:spacing w:before="100" w:after="100"/>
        <w:rPr>
          <w:rFonts w:eastAsia="Times New Roman"/>
          <w:color w:val="000000"/>
          <w:sz w:val="22"/>
          <w:szCs w:val="22"/>
          <w:u w:color="000000"/>
          <w:lang w:val="es-ES_tradnl"/>
        </w:rPr>
      </w:pPr>
      <w:r>
        <w:rPr>
          <w:rFonts w:cs="Arial Unicode MS"/>
          <w:color w:val="000000"/>
          <w:sz w:val="22"/>
          <w:szCs w:val="22"/>
          <w:u w:color="000000"/>
          <w:lang w:val="es-ES_tradnl"/>
        </w:rPr>
        <w:t>CAPÍTULO IV</w:t>
      </w:r>
      <w:r>
        <w:rPr>
          <w:rFonts w:cs="Arial Unicode MS"/>
          <w:color w:val="000000"/>
          <w:sz w:val="22"/>
          <w:szCs w:val="22"/>
          <w:u w:color="000000"/>
          <w:lang w:val="es-ES_tradnl"/>
        </w:rPr>
        <w:br/>
        <w:t xml:space="preserve">UN ESQUEMA PRÁCTICO PARA DETERMINAR QUÉ SE </w:t>
      </w:r>
      <w:r w:rsidR="00DF2023">
        <w:rPr>
          <w:rFonts w:cs="Arial Unicode MS"/>
          <w:color w:val="000000"/>
          <w:sz w:val="22"/>
          <w:szCs w:val="22"/>
          <w:u w:color="000000"/>
          <w:lang w:val="es-ES_tradnl"/>
        </w:rPr>
        <w:br/>
      </w:r>
      <w:r>
        <w:rPr>
          <w:rFonts w:cs="Arial Unicode MS"/>
          <w:color w:val="000000"/>
          <w:sz w:val="22"/>
          <w:szCs w:val="22"/>
          <w:u w:color="000000"/>
          <w:lang w:val="es-ES_tradnl"/>
        </w:rPr>
        <w:t xml:space="preserve">DEBE ESPECIFICAR EN CADA ETAPA DE LA </w:t>
      </w:r>
      <w:r w:rsidR="00DF2023">
        <w:rPr>
          <w:rFonts w:cs="Arial Unicode MS"/>
          <w:color w:val="000000"/>
          <w:sz w:val="22"/>
          <w:szCs w:val="22"/>
          <w:u w:color="000000"/>
          <w:lang w:val="es-ES_tradnl"/>
        </w:rPr>
        <w:br/>
      </w:r>
      <w:r>
        <w:rPr>
          <w:rFonts w:cs="Arial Unicode MS"/>
          <w:color w:val="000000"/>
          <w:sz w:val="22"/>
          <w:szCs w:val="22"/>
          <w:u w:color="000000"/>
          <w:lang w:val="es-ES_tradnl"/>
        </w:rPr>
        <w:t>FORMACIÓN</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_Toc33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77</w:t>
      </w:r>
      <w:r>
        <w:rPr>
          <w:rFonts w:eastAsia="Times New Roman"/>
          <w:color w:val="000000"/>
          <w:sz w:val="22"/>
          <w:szCs w:val="22"/>
          <w:u w:color="000000"/>
          <w:lang w:val="es-ES_tradnl"/>
        </w:rPr>
        <w:fldChar w:fldCharType="end"/>
      </w:r>
    </w:p>
    <w:p w14:paraId="0E121604" w14:textId="36A88A4C"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 xml:space="preserve">4.1 Promoción vocacional y acompañamiento </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_Toc34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80</w:t>
      </w:r>
      <w:r>
        <w:rPr>
          <w:rFonts w:eastAsia="Times New Roman"/>
          <w:color w:val="000000"/>
          <w:sz w:val="22"/>
          <w:szCs w:val="22"/>
          <w:u w:color="000000"/>
          <w:lang w:val="es-ES_tradnl"/>
        </w:rPr>
        <w:fldChar w:fldCharType="end"/>
      </w:r>
    </w:p>
    <w:p w14:paraId="66E34096" w14:textId="5989D7F3" w:rsidR="00033C28" w:rsidRDefault="008241CE" w:rsidP="00DF2023">
      <w:pPr>
        <w:tabs>
          <w:tab w:val="right" w:leader="dot" w:pos="6236"/>
        </w:tabs>
        <w:spacing w:before="100" w:after="100"/>
        <w:rPr>
          <w:rFonts w:eastAsia="Times New Roman"/>
          <w:color w:val="000000"/>
          <w:sz w:val="22"/>
          <w:szCs w:val="22"/>
          <w:u w:color="000000"/>
          <w:lang w:val="es-ES_tradnl"/>
        </w:rPr>
      </w:pPr>
      <w:r>
        <w:rPr>
          <w:rFonts w:cs="Arial Unicode MS"/>
          <w:color w:val="000000"/>
          <w:sz w:val="22"/>
          <w:szCs w:val="22"/>
          <w:u w:color="000000"/>
          <w:lang w:val="es-ES_tradnl"/>
        </w:rPr>
        <w:t xml:space="preserve">4.1.1 Cualidades que deben buscarse y promoverse en </w:t>
      </w:r>
      <w:r w:rsidR="00E950FB">
        <w:rPr>
          <w:rFonts w:cs="Arial Unicode MS"/>
          <w:color w:val="000000"/>
          <w:sz w:val="22"/>
          <w:szCs w:val="22"/>
          <w:u w:color="000000"/>
          <w:lang w:val="es-ES_tradnl"/>
        </w:rPr>
        <w:br/>
      </w:r>
      <w:r>
        <w:rPr>
          <w:rFonts w:cs="Arial Unicode MS"/>
          <w:color w:val="000000"/>
          <w:sz w:val="22"/>
          <w:szCs w:val="22"/>
          <w:u w:color="000000"/>
          <w:lang w:val="es-ES_tradnl"/>
        </w:rPr>
        <w:t xml:space="preserve">los candidatos </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_Toc35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83</w:t>
      </w:r>
      <w:r>
        <w:rPr>
          <w:rFonts w:eastAsia="Times New Roman"/>
          <w:color w:val="000000"/>
          <w:sz w:val="22"/>
          <w:szCs w:val="22"/>
          <w:u w:color="000000"/>
          <w:lang w:val="es-ES_tradnl"/>
        </w:rPr>
        <w:fldChar w:fldCharType="end"/>
      </w:r>
    </w:p>
    <w:p w14:paraId="3731AFFB" w14:textId="4745C516"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 xml:space="preserve">4.2 Formación antes del Noviciado </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_Toc36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87</w:t>
      </w:r>
      <w:r>
        <w:rPr>
          <w:rFonts w:eastAsia="Times New Roman"/>
          <w:color w:val="000000"/>
          <w:sz w:val="22"/>
          <w:szCs w:val="22"/>
          <w:u w:color="000000"/>
          <w:lang w:val="es-ES_tradnl"/>
        </w:rPr>
        <w:fldChar w:fldCharType="end"/>
      </w:r>
    </w:p>
    <w:p w14:paraId="083902D5" w14:textId="48819DE5"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4.2.1 El proceso de formación y sus dimensiones</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_Toc37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88</w:t>
      </w:r>
      <w:r>
        <w:rPr>
          <w:rFonts w:eastAsia="Times New Roman"/>
          <w:color w:val="000000"/>
          <w:sz w:val="22"/>
          <w:szCs w:val="22"/>
          <w:u w:color="000000"/>
          <w:lang w:val="es-ES_tradnl"/>
        </w:rPr>
        <w:fldChar w:fldCharType="end"/>
      </w:r>
    </w:p>
    <w:p w14:paraId="0E2E6645" w14:textId="3F45514D"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4.3 Noviciado</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_Toc38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91</w:t>
      </w:r>
      <w:r>
        <w:rPr>
          <w:rFonts w:eastAsia="Times New Roman"/>
          <w:color w:val="000000"/>
          <w:sz w:val="22"/>
          <w:szCs w:val="22"/>
          <w:u w:color="000000"/>
          <w:lang w:val="es-ES_tradnl"/>
        </w:rPr>
        <w:fldChar w:fldCharType="end"/>
      </w:r>
    </w:p>
    <w:p w14:paraId="25162415" w14:textId="58F3E441"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4.3.1 El proceso de formación y sus dimensiones</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_Toc39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92</w:t>
      </w:r>
      <w:r>
        <w:rPr>
          <w:rFonts w:eastAsia="Times New Roman"/>
          <w:color w:val="000000"/>
          <w:sz w:val="22"/>
          <w:szCs w:val="22"/>
          <w:u w:color="000000"/>
          <w:lang w:val="es-ES_tradnl"/>
        </w:rPr>
        <w:fldChar w:fldCharType="end"/>
      </w:r>
    </w:p>
    <w:p w14:paraId="5D730A40" w14:textId="50300B92"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4.3.2 A final del noviciado</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_Toc40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95</w:t>
      </w:r>
      <w:r>
        <w:rPr>
          <w:rFonts w:eastAsia="Times New Roman"/>
          <w:color w:val="000000"/>
          <w:sz w:val="22"/>
          <w:szCs w:val="22"/>
          <w:u w:color="000000"/>
          <w:lang w:val="es-ES_tradnl"/>
        </w:rPr>
        <w:fldChar w:fldCharType="end"/>
      </w:r>
    </w:p>
    <w:p w14:paraId="215D242D" w14:textId="41178039" w:rsidR="00033C28" w:rsidRDefault="008241CE" w:rsidP="00DF2023">
      <w:pPr>
        <w:tabs>
          <w:tab w:val="right" w:leader="dot" w:pos="6236"/>
        </w:tabs>
        <w:spacing w:before="100" w:after="100"/>
        <w:rPr>
          <w:rFonts w:eastAsia="Times New Roman"/>
          <w:color w:val="000000"/>
          <w:sz w:val="22"/>
          <w:szCs w:val="22"/>
          <w:u w:color="000000"/>
          <w:lang w:val="es-ES_tradnl"/>
        </w:rPr>
      </w:pPr>
      <w:r>
        <w:rPr>
          <w:rFonts w:cs="Arial Unicode MS"/>
          <w:color w:val="000000"/>
          <w:sz w:val="22"/>
          <w:szCs w:val="22"/>
          <w:u w:color="000000"/>
          <w:lang w:val="es-ES_tradnl"/>
        </w:rPr>
        <w:t xml:space="preserve">4.4 Periodo desde la profesión temporal hasta la </w:t>
      </w:r>
      <w:r w:rsidR="00E950FB">
        <w:rPr>
          <w:rFonts w:cs="Arial Unicode MS"/>
          <w:color w:val="000000"/>
          <w:sz w:val="22"/>
          <w:szCs w:val="22"/>
          <w:u w:color="000000"/>
          <w:lang w:val="es-ES_tradnl"/>
        </w:rPr>
        <w:br/>
      </w:r>
      <w:r>
        <w:rPr>
          <w:rFonts w:cs="Arial Unicode MS"/>
          <w:color w:val="000000"/>
          <w:sz w:val="22"/>
          <w:szCs w:val="22"/>
          <w:u w:color="000000"/>
          <w:lang w:val="es-ES_tradnl"/>
        </w:rPr>
        <w:t xml:space="preserve">profesión perpetua </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_Toc41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96</w:t>
      </w:r>
      <w:r>
        <w:rPr>
          <w:rFonts w:eastAsia="Times New Roman"/>
          <w:color w:val="000000"/>
          <w:sz w:val="22"/>
          <w:szCs w:val="22"/>
          <w:u w:color="000000"/>
          <w:lang w:val="es-ES_tradnl"/>
        </w:rPr>
        <w:fldChar w:fldCharType="end"/>
      </w:r>
    </w:p>
    <w:p w14:paraId="0D418D8B" w14:textId="10C74229"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4.4.1 El proceso de formación y sus dimensiones</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_Toc42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96</w:t>
      </w:r>
      <w:r>
        <w:rPr>
          <w:rFonts w:eastAsia="Times New Roman"/>
          <w:color w:val="000000"/>
          <w:sz w:val="22"/>
          <w:szCs w:val="22"/>
          <w:u w:color="000000"/>
          <w:lang w:val="es-ES_tradnl"/>
        </w:rPr>
        <w:fldChar w:fldCharType="end"/>
      </w:r>
    </w:p>
    <w:p w14:paraId="26DFD401" w14:textId="42B79D9E"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 xml:space="preserve">4.5 Etapa de experiencia pastoral </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_Toc43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100</w:t>
      </w:r>
      <w:r>
        <w:rPr>
          <w:rFonts w:eastAsia="Times New Roman"/>
          <w:color w:val="000000"/>
          <w:sz w:val="22"/>
          <w:szCs w:val="22"/>
          <w:u w:color="000000"/>
          <w:lang w:val="es-ES_tradnl"/>
        </w:rPr>
        <w:fldChar w:fldCharType="end"/>
      </w:r>
    </w:p>
    <w:p w14:paraId="73D50147" w14:textId="749866F0"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4.5.1 El proceso de formación y sus dimensiones</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_Toc44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101</w:t>
      </w:r>
      <w:r>
        <w:rPr>
          <w:rFonts w:eastAsia="Times New Roman"/>
          <w:color w:val="000000"/>
          <w:sz w:val="22"/>
          <w:szCs w:val="22"/>
          <w:u w:color="000000"/>
          <w:lang w:val="es-ES_tradnl"/>
        </w:rPr>
        <w:fldChar w:fldCharType="end"/>
      </w:r>
    </w:p>
    <w:p w14:paraId="4D9EF59B" w14:textId="669480F5"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lastRenderedPageBreak/>
        <w:t>4.5.2 Al finalizar este per</w:t>
      </w:r>
      <w:r w:rsidR="00D820D6">
        <w:rPr>
          <w:rFonts w:cs="Arial Unicode MS"/>
          <w:color w:val="000000"/>
          <w:sz w:val="22"/>
          <w:szCs w:val="22"/>
          <w:u w:color="000000"/>
          <w:lang w:val="es-ES_tradnl"/>
        </w:rPr>
        <w:t>i</w:t>
      </w:r>
      <w:r>
        <w:rPr>
          <w:rFonts w:cs="Arial Unicode MS"/>
          <w:color w:val="000000"/>
          <w:sz w:val="22"/>
          <w:szCs w:val="22"/>
          <w:u w:color="000000"/>
          <w:lang w:val="es-ES_tradnl"/>
        </w:rPr>
        <w:t xml:space="preserve">odo de Profesión Temporal </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_Toc45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103</w:t>
      </w:r>
      <w:r>
        <w:rPr>
          <w:rFonts w:eastAsia="Times New Roman"/>
          <w:color w:val="000000"/>
          <w:sz w:val="22"/>
          <w:szCs w:val="22"/>
          <w:u w:color="000000"/>
          <w:lang w:val="es-ES_tradnl"/>
        </w:rPr>
        <w:fldChar w:fldCharType="end"/>
      </w:r>
    </w:p>
    <w:p w14:paraId="66411C0A" w14:textId="0675CB53"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 xml:space="preserve">4.6 Profesión perpetua </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_Toc46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105</w:t>
      </w:r>
      <w:r>
        <w:rPr>
          <w:rFonts w:eastAsia="Times New Roman"/>
          <w:color w:val="000000"/>
          <w:sz w:val="22"/>
          <w:szCs w:val="22"/>
          <w:u w:color="000000"/>
          <w:lang w:val="es-ES_tradnl"/>
        </w:rPr>
        <w:fldChar w:fldCharType="end"/>
      </w:r>
    </w:p>
    <w:p w14:paraId="6ADD9894" w14:textId="2B10C077"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4.7 Transición al ministerio</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_Toc47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106</w:t>
      </w:r>
      <w:r>
        <w:rPr>
          <w:rFonts w:eastAsia="Times New Roman"/>
          <w:color w:val="000000"/>
          <w:sz w:val="22"/>
          <w:szCs w:val="22"/>
          <w:u w:color="000000"/>
          <w:lang w:val="es-ES_tradnl"/>
        </w:rPr>
        <w:fldChar w:fldCharType="end"/>
      </w:r>
    </w:p>
    <w:p w14:paraId="523343A6" w14:textId="704120C7"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4.7.1 El proceso de formación y sus dimensiones</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_Toc48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107</w:t>
      </w:r>
      <w:r>
        <w:rPr>
          <w:rFonts w:eastAsia="Times New Roman"/>
          <w:color w:val="000000"/>
          <w:sz w:val="22"/>
          <w:szCs w:val="22"/>
          <w:u w:color="000000"/>
          <w:lang w:val="es-ES_tradnl"/>
        </w:rPr>
        <w:fldChar w:fldCharType="end"/>
      </w:r>
    </w:p>
    <w:p w14:paraId="13B72813" w14:textId="6C404805"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 xml:space="preserve">4.8 Formación continua  </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_Toc49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110</w:t>
      </w:r>
      <w:r>
        <w:rPr>
          <w:rFonts w:eastAsia="Times New Roman"/>
          <w:color w:val="000000"/>
          <w:sz w:val="22"/>
          <w:szCs w:val="22"/>
          <w:u w:color="000000"/>
          <w:lang w:val="es-ES_tradnl"/>
        </w:rPr>
        <w:fldChar w:fldCharType="end"/>
      </w:r>
    </w:p>
    <w:p w14:paraId="74892289" w14:textId="22EB13A2"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4.8.1 El proceso de formación y sus dimensiones</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_Toc50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111</w:t>
      </w:r>
      <w:r>
        <w:rPr>
          <w:rFonts w:eastAsia="Times New Roman"/>
          <w:color w:val="000000"/>
          <w:sz w:val="22"/>
          <w:szCs w:val="22"/>
          <w:u w:color="000000"/>
          <w:lang w:val="es-ES_tradnl"/>
        </w:rPr>
        <w:fldChar w:fldCharType="end"/>
      </w:r>
    </w:p>
    <w:p w14:paraId="4BFEE678" w14:textId="1EAC6699"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4.8.2 Estudios especializados</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_Toc51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115</w:t>
      </w:r>
      <w:r>
        <w:rPr>
          <w:rFonts w:eastAsia="Times New Roman"/>
          <w:color w:val="000000"/>
          <w:sz w:val="22"/>
          <w:szCs w:val="22"/>
          <w:u w:color="000000"/>
          <w:lang w:val="es-ES_tradnl"/>
        </w:rPr>
        <w:fldChar w:fldCharType="end"/>
      </w:r>
    </w:p>
    <w:p w14:paraId="0CDC5773" w14:textId="378AE461"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APÉNDICE I</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_Toc52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116</w:t>
      </w:r>
      <w:r>
        <w:rPr>
          <w:rFonts w:eastAsia="Times New Roman"/>
          <w:color w:val="000000"/>
          <w:sz w:val="22"/>
          <w:szCs w:val="22"/>
          <w:u w:color="000000"/>
          <w:lang w:val="es-ES_tradnl"/>
        </w:rPr>
        <w:fldChar w:fldCharType="end"/>
      </w:r>
    </w:p>
    <w:p w14:paraId="7C137FAF" w14:textId="4840BE7D" w:rsidR="00033C28" w:rsidRDefault="008241CE" w:rsidP="00DF2023">
      <w:pPr>
        <w:tabs>
          <w:tab w:val="right" w:leader="dot" w:pos="6236"/>
        </w:tabs>
        <w:spacing w:before="100" w:after="100"/>
        <w:rPr>
          <w:rFonts w:eastAsia="Times New Roman"/>
          <w:color w:val="000000"/>
          <w:sz w:val="22"/>
          <w:szCs w:val="22"/>
          <w:u w:color="000000"/>
          <w:lang w:val="es-ES_tradnl"/>
        </w:rPr>
      </w:pPr>
      <w:r>
        <w:rPr>
          <w:rFonts w:cs="Arial Unicode MS"/>
          <w:color w:val="000000"/>
          <w:sz w:val="22"/>
          <w:szCs w:val="22"/>
          <w:u w:color="000000"/>
          <w:lang w:val="es-ES_tradnl"/>
        </w:rPr>
        <w:t xml:space="preserve">1. Decisiones del Gobierno General Tocantes a la </w:t>
      </w:r>
      <w:r w:rsidR="00E950FB">
        <w:rPr>
          <w:rFonts w:cs="Arial Unicode MS"/>
          <w:color w:val="000000"/>
          <w:sz w:val="22"/>
          <w:szCs w:val="22"/>
          <w:u w:color="000000"/>
          <w:lang w:val="es-ES_tradnl"/>
        </w:rPr>
        <w:br/>
      </w:r>
      <w:r>
        <w:rPr>
          <w:rFonts w:cs="Arial Unicode MS"/>
          <w:color w:val="000000"/>
          <w:sz w:val="22"/>
          <w:szCs w:val="22"/>
          <w:u w:color="000000"/>
          <w:lang w:val="es-ES_tradnl"/>
        </w:rPr>
        <w:t>Formación inicial</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_Toc53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116</w:t>
      </w:r>
      <w:r>
        <w:rPr>
          <w:rFonts w:eastAsia="Times New Roman"/>
          <w:color w:val="000000"/>
          <w:sz w:val="22"/>
          <w:szCs w:val="22"/>
          <w:u w:color="000000"/>
          <w:lang w:val="es-ES_tradnl"/>
        </w:rPr>
        <w:fldChar w:fldCharType="end"/>
      </w:r>
    </w:p>
    <w:p w14:paraId="13166386" w14:textId="6DBA8413"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2. Carta del Padre General</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_Toc54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119</w:t>
      </w:r>
      <w:r>
        <w:rPr>
          <w:rFonts w:eastAsia="Times New Roman"/>
          <w:color w:val="000000"/>
          <w:sz w:val="22"/>
          <w:szCs w:val="22"/>
          <w:u w:color="000000"/>
          <w:lang w:val="es-ES_tradnl"/>
        </w:rPr>
        <w:fldChar w:fldCharType="end"/>
      </w:r>
    </w:p>
    <w:p w14:paraId="5CF4C466" w14:textId="216CD0DE" w:rsidR="00033C28" w:rsidRDefault="008241CE" w:rsidP="00DF2023">
      <w:pPr>
        <w:tabs>
          <w:tab w:val="right" w:leader="dot" w:pos="6236"/>
        </w:tabs>
        <w:spacing w:before="100" w:after="100"/>
        <w:rPr>
          <w:rFonts w:eastAsia="Times New Roman"/>
          <w:color w:val="000000"/>
          <w:sz w:val="22"/>
          <w:szCs w:val="22"/>
          <w:u w:color="000000"/>
          <w:lang w:val="es-ES_tradnl"/>
        </w:rPr>
      </w:pPr>
      <w:r>
        <w:rPr>
          <w:rFonts w:cs="Arial Unicode MS"/>
          <w:color w:val="000000"/>
          <w:sz w:val="22"/>
          <w:szCs w:val="22"/>
          <w:u w:color="000000"/>
          <w:lang w:val="es-ES_tradnl"/>
        </w:rPr>
        <w:t xml:space="preserve">3. Explicación e implicaciones de las Decisiones adoptadas </w:t>
      </w:r>
      <w:r w:rsidR="00DF2023">
        <w:rPr>
          <w:rFonts w:cs="Arial Unicode MS"/>
          <w:color w:val="000000"/>
          <w:sz w:val="22"/>
          <w:szCs w:val="22"/>
          <w:u w:color="000000"/>
          <w:lang w:val="es-ES_tradnl"/>
        </w:rPr>
        <w:br/>
      </w:r>
      <w:r>
        <w:rPr>
          <w:rFonts w:cs="Arial Unicode MS"/>
          <w:color w:val="000000"/>
          <w:sz w:val="22"/>
          <w:szCs w:val="22"/>
          <w:u w:color="000000"/>
          <w:lang w:val="es-ES_tradnl"/>
        </w:rPr>
        <w:t>por el gobierno general tocantes a la formación inicial</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_Toc55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123</w:t>
      </w:r>
      <w:r>
        <w:rPr>
          <w:rFonts w:eastAsia="Times New Roman"/>
          <w:color w:val="000000"/>
          <w:sz w:val="22"/>
          <w:szCs w:val="22"/>
          <w:u w:color="000000"/>
          <w:lang w:val="es-ES_tradnl"/>
        </w:rPr>
        <w:fldChar w:fldCharType="end"/>
      </w:r>
    </w:p>
    <w:p w14:paraId="351F6A27" w14:textId="142087F1"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APÉNDICE II</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_Toc56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138</w:t>
      </w:r>
      <w:r>
        <w:rPr>
          <w:rFonts w:eastAsia="Times New Roman"/>
          <w:color w:val="000000"/>
          <w:sz w:val="22"/>
          <w:szCs w:val="22"/>
          <w:u w:color="000000"/>
          <w:lang w:val="es-ES_tradnl"/>
        </w:rPr>
        <w:fldChar w:fldCharType="end"/>
      </w:r>
    </w:p>
    <w:p w14:paraId="11381FA1" w14:textId="487D0241"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Carta del M.R.P. Juan Manuel Lasso de la Vega a los formadores</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_Toc57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138</w:t>
      </w:r>
      <w:r>
        <w:rPr>
          <w:rFonts w:eastAsia="Times New Roman"/>
          <w:color w:val="000000"/>
          <w:sz w:val="22"/>
          <w:szCs w:val="22"/>
          <w:u w:color="000000"/>
          <w:lang w:val="es-ES_tradnl"/>
        </w:rPr>
        <w:fldChar w:fldCharType="end"/>
      </w:r>
    </w:p>
    <w:p w14:paraId="31222594" w14:textId="7E2FCE63"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 xml:space="preserve">ANEXOS </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_Toc58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150</w:t>
      </w:r>
      <w:r>
        <w:rPr>
          <w:rFonts w:eastAsia="Times New Roman"/>
          <w:color w:val="000000"/>
          <w:sz w:val="22"/>
          <w:szCs w:val="22"/>
          <w:u w:color="000000"/>
          <w:lang w:val="es-ES_tradnl"/>
        </w:rPr>
        <w:fldChar w:fldCharType="end"/>
      </w:r>
    </w:p>
    <w:p w14:paraId="06085A30" w14:textId="281F6D86"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1. El acompañamiento personal</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_Toc59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150</w:t>
      </w:r>
      <w:r>
        <w:rPr>
          <w:rFonts w:eastAsia="Times New Roman"/>
          <w:color w:val="000000"/>
          <w:sz w:val="22"/>
          <w:szCs w:val="22"/>
          <w:u w:color="000000"/>
          <w:lang w:val="es-ES_tradnl"/>
        </w:rPr>
        <w:fldChar w:fldCharType="end"/>
      </w:r>
    </w:p>
    <w:p w14:paraId="0978987E" w14:textId="5CCDD650" w:rsidR="00033C28" w:rsidRDefault="008241CE" w:rsidP="00DF2023">
      <w:pPr>
        <w:tabs>
          <w:tab w:val="right" w:leader="dot" w:pos="6236"/>
        </w:tabs>
        <w:spacing w:before="100" w:after="100"/>
        <w:jc w:val="both"/>
        <w:rPr>
          <w:rFonts w:eastAsia="Times New Roman"/>
          <w:color w:val="000000"/>
          <w:sz w:val="22"/>
          <w:szCs w:val="22"/>
          <w:u w:color="000000"/>
          <w:lang w:val="es-ES_tradnl"/>
        </w:rPr>
      </w:pPr>
      <w:r>
        <w:rPr>
          <w:rFonts w:cs="Arial Unicode MS"/>
          <w:color w:val="000000"/>
          <w:sz w:val="22"/>
          <w:szCs w:val="22"/>
          <w:u w:color="000000"/>
          <w:lang w:val="es-ES_tradnl"/>
        </w:rPr>
        <w:t>2.  Personas con Tendencias Homosexuales</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_Toc60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151</w:t>
      </w:r>
      <w:r>
        <w:rPr>
          <w:rFonts w:eastAsia="Times New Roman"/>
          <w:color w:val="000000"/>
          <w:sz w:val="22"/>
          <w:szCs w:val="22"/>
          <w:u w:color="000000"/>
          <w:lang w:val="es-ES_tradnl"/>
        </w:rPr>
        <w:fldChar w:fldCharType="end"/>
      </w:r>
    </w:p>
    <w:p w14:paraId="727EBDF6" w14:textId="216ED546" w:rsidR="00033C28" w:rsidRDefault="008241CE" w:rsidP="00DF2023">
      <w:pPr>
        <w:tabs>
          <w:tab w:val="right" w:leader="dot" w:pos="6236"/>
        </w:tabs>
        <w:spacing w:before="100" w:after="100"/>
        <w:rPr>
          <w:rFonts w:eastAsia="Times New Roman"/>
          <w:color w:val="000000"/>
          <w:sz w:val="22"/>
          <w:szCs w:val="22"/>
          <w:u w:color="000000"/>
          <w:lang w:val="es-ES_tradnl"/>
        </w:rPr>
      </w:pPr>
      <w:r>
        <w:rPr>
          <w:rFonts w:cs="Arial Unicode MS"/>
          <w:color w:val="000000"/>
          <w:sz w:val="22"/>
          <w:szCs w:val="22"/>
          <w:u w:color="000000"/>
          <w:lang w:val="es-ES_tradnl"/>
        </w:rPr>
        <w:t xml:space="preserve">3. Admisión, Expulsión y Abandono del Seminario </w:t>
      </w:r>
      <w:r w:rsidR="00DF2023">
        <w:rPr>
          <w:rFonts w:cs="Arial Unicode MS"/>
          <w:color w:val="000000"/>
          <w:sz w:val="22"/>
          <w:szCs w:val="22"/>
          <w:u w:color="000000"/>
          <w:lang w:val="es-ES_tradnl"/>
        </w:rPr>
        <w:br/>
      </w:r>
      <w:r>
        <w:rPr>
          <w:rFonts w:cs="Arial Unicode MS"/>
          <w:color w:val="000000"/>
          <w:sz w:val="22"/>
          <w:szCs w:val="22"/>
          <w:u w:color="000000"/>
          <w:lang w:val="es-ES_tradnl"/>
        </w:rPr>
        <w:t>(del Programa de Formación)</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_Toc61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153</w:t>
      </w:r>
      <w:r>
        <w:rPr>
          <w:rFonts w:eastAsia="Times New Roman"/>
          <w:color w:val="000000"/>
          <w:sz w:val="22"/>
          <w:szCs w:val="22"/>
          <w:u w:color="000000"/>
          <w:lang w:val="es-ES_tradnl"/>
        </w:rPr>
        <w:fldChar w:fldCharType="end"/>
      </w:r>
    </w:p>
    <w:p w14:paraId="034A7C4F" w14:textId="64388979" w:rsidR="00033C28" w:rsidRDefault="008241CE" w:rsidP="00DF2023">
      <w:pPr>
        <w:tabs>
          <w:tab w:val="right" w:leader="dot" w:pos="6236"/>
        </w:tabs>
        <w:spacing w:before="100" w:after="100"/>
        <w:rPr>
          <w:rFonts w:eastAsia="Times New Roman"/>
          <w:color w:val="000000"/>
          <w:sz w:val="22"/>
          <w:szCs w:val="22"/>
          <w:u w:color="000000"/>
          <w:lang w:val="es-ES_tradnl"/>
        </w:rPr>
      </w:pPr>
      <w:r>
        <w:rPr>
          <w:rFonts w:cs="Arial Unicode MS"/>
          <w:color w:val="000000"/>
          <w:sz w:val="22"/>
          <w:szCs w:val="22"/>
          <w:u w:color="000000"/>
          <w:lang w:val="es-ES_tradnl"/>
        </w:rPr>
        <w:t xml:space="preserve">4. La Protección de Menores, Adultos Vulnerables </w:t>
      </w:r>
      <w:r w:rsidR="00DF2023">
        <w:rPr>
          <w:rFonts w:cs="Arial Unicode MS"/>
          <w:color w:val="000000"/>
          <w:sz w:val="22"/>
          <w:szCs w:val="22"/>
          <w:u w:color="000000"/>
          <w:lang w:val="es-ES_tradnl"/>
        </w:rPr>
        <w:br/>
      </w:r>
      <w:r>
        <w:rPr>
          <w:rFonts w:cs="Arial Unicode MS"/>
          <w:color w:val="000000"/>
          <w:sz w:val="22"/>
          <w:szCs w:val="22"/>
          <w:u w:color="000000"/>
          <w:lang w:val="es-ES_tradnl"/>
        </w:rPr>
        <w:t>y el Acompañamiento de las Víctimas</w:t>
      </w:r>
      <w:r>
        <w:rPr>
          <w:rFonts w:cs="Arial Unicode MS"/>
          <w:color w:val="000000"/>
          <w:sz w:val="22"/>
          <w:szCs w:val="22"/>
          <w:u w:color="000000"/>
          <w:lang w:val="es-ES_tradnl"/>
        </w:rPr>
        <w:tab/>
      </w:r>
      <w:r>
        <w:rPr>
          <w:rFonts w:eastAsia="Times New Roman"/>
          <w:color w:val="000000"/>
          <w:sz w:val="22"/>
          <w:szCs w:val="22"/>
          <w:u w:color="000000"/>
          <w:lang w:val="es-ES_tradnl"/>
        </w:rPr>
        <w:fldChar w:fldCharType="begin"/>
      </w:r>
      <w:r>
        <w:rPr>
          <w:rFonts w:eastAsia="Times New Roman"/>
          <w:color w:val="000000"/>
          <w:sz w:val="22"/>
          <w:szCs w:val="22"/>
          <w:u w:color="000000"/>
          <w:lang w:val="es-ES_tradnl"/>
        </w:rPr>
        <w:instrText xml:space="preserve"> PAGEREF _Toc62 \h </w:instrText>
      </w:r>
      <w:r>
        <w:rPr>
          <w:rFonts w:eastAsia="Times New Roman"/>
          <w:color w:val="000000"/>
          <w:sz w:val="22"/>
          <w:szCs w:val="22"/>
          <w:u w:color="000000"/>
          <w:lang w:val="es-ES_tradnl"/>
        </w:rPr>
      </w:r>
      <w:r>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158</w:t>
      </w:r>
      <w:r>
        <w:rPr>
          <w:rFonts w:eastAsia="Times New Roman"/>
          <w:color w:val="000000"/>
          <w:sz w:val="22"/>
          <w:szCs w:val="22"/>
          <w:u w:color="000000"/>
          <w:lang w:val="es-ES_tradnl"/>
        </w:rPr>
        <w:fldChar w:fldCharType="end"/>
      </w:r>
    </w:p>
    <w:p w14:paraId="5B8F9294" w14:textId="37F70D14" w:rsidR="00E950FB" w:rsidRDefault="00DF2023" w:rsidP="00DF2023">
      <w:pPr>
        <w:tabs>
          <w:tab w:val="right" w:leader="dot" w:pos="6236"/>
        </w:tabs>
        <w:spacing w:before="100" w:after="100"/>
        <w:jc w:val="both"/>
        <w:rPr>
          <w:rFonts w:eastAsia="Times New Roman"/>
          <w:color w:val="000000"/>
          <w:sz w:val="22"/>
          <w:szCs w:val="22"/>
          <w:u w:color="000000"/>
          <w:lang w:val="es-ES_tradnl"/>
        </w:rPr>
        <w:sectPr w:rsidR="00E950FB">
          <w:headerReference w:type="default" r:id="rId21"/>
          <w:headerReference w:type="first" r:id="rId22"/>
          <w:pgSz w:w="8220" w:h="11900"/>
          <w:pgMar w:top="1134" w:right="850" w:bottom="1134" w:left="1134" w:header="0" w:footer="0" w:gutter="0"/>
          <w:cols w:space="720"/>
          <w:titlePg/>
        </w:sectPr>
      </w:pPr>
      <w:r>
        <w:rPr>
          <w:rFonts w:cs="Arial Unicode MS"/>
          <w:color w:val="000000"/>
          <w:sz w:val="22"/>
          <w:szCs w:val="22"/>
          <w:u w:color="000000"/>
          <w:lang w:val="es-ES_tradnl"/>
        </w:rPr>
        <w:t>REFERENCIAS BIBLIOGRÁFICAS ONLINE</w:t>
      </w:r>
      <w:r w:rsidR="008241CE">
        <w:rPr>
          <w:rFonts w:cs="Arial Unicode MS"/>
          <w:color w:val="000000"/>
          <w:sz w:val="22"/>
          <w:szCs w:val="22"/>
          <w:u w:color="000000"/>
          <w:lang w:val="es-ES_tradnl"/>
        </w:rPr>
        <w:tab/>
      </w:r>
      <w:r w:rsidR="008241CE">
        <w:rPr>
          <w:rFonts w:eastAsia="Times New Roman"/>
          <w:color w:val="000000"/>
          <w:sz w:val="22"/>
          <w:szCs w:val="22"/>
          <w:u w:color="000000"/>
          <w:lang w:val="es-ES_tradnl"/>
        </w:rPr>
        <w:fldChar w:fldCharType="begin"/>
      </w:r>
      <w:r w:rsidR="008241CE">
        <w:rPr>
          <w:rFonts w:eastAsia="Times New Roman"/>
          <w:color w:val="000000"/>
          <w:sz w:val="22"/>
          <w:szCs w:val="22"/>
          <w:u w:color="000000"/>
          <w:lang w:val="es-ES_tradnl"/>
        </w:rPr>
        <w:instrText xml:space="preserve"> PAGEREF _Toc63 \h </w:instrText>
      </w:r>
      <w:r w:rsidR="008241CE">
        <w:rPr>
          <w:rFonts w:eastAsia="Times New Roman"/>
          <w:color w:val="000000"/>
          <w:sz w:val="22"/>
          <w:szCs w:val="22"/>
          <w:u w:color="000000"/>
          <w:lang w:val="es-ES_tradnl"/>
        </w:rPr>
      </w:r>
      <w:r w:rsidR="008241CE">
        <w:rPr>
          <w:rFonts w:eastAsia="Times New Roman"/>
          <w:color w:val="000000"/>
          <w:sz w:val="22"/>
          <w:szCs w:val="22"/>
          <w:u w:color="000000"/>
          <w:lang w:val="es-ES_tradnl"/>
        </w:rPr>
        <w:fldChar w:fldCharType="separate"/>
      </w:r>
      <w:r w:rsidR="00610C9B">
        <w:rPr>
          <w:rFonts w:eastAsia="Times New Roman"/>
          <w:noProof/>
          <w:color w:val="000000"/>
          <w:sz w:val="22"/>
          <w:szCs w:val="22"/>
          <w:u w:color="000000"/>
          <w:lang w:val="es-ES_tradnl"/>
        </w:rPr>
        <w:t>159</w:t>
      </w:r>
      <w:r w:rsidR="008241CE">
        <w:rPr>
          <w:rFonts w:eastAsia="Times New Roman"/>
          <w:color w:val="000000"/>
          <w:sz w:val="22"/>
          <w:szCs w:val="22"/>
          <w:u w:color="000000"/>
          <w:lang w:val="es-ES_tradnl"/>
        </w:rPr>
        <w:fldChar w:fldCharType="end"/>
      </w:r>
    </w:p>
    <w:p w14:paraId="2DF7143B" w14:textId="77777777" w:rsidR="00033C28" w:rsidRPr="00E950FB" w:rsidRDefault="00033C28">
      <w:pPr>
        <w:tabs>
          <w:tab w:val="right" w:leader="dot" w:pos="6236"/>
        </w:tabs>
        <w:spacing w:before="100" w:after="100" w:line="259" w:lineRule="auto"/>
        <w:jc w:val="both"/>
        <w:rPr>
          <w:lang w:val="es-ES_tradnl"/>
        </w:rPr>
      </w:pPr>
    </w:p>
    <w:p w14:paraId="7ACFEB74" w14:textId="77777777" w:rsidR="00033C28" w:rsidRPr="00E950FB" w:rsidRDefault="008241CE" w:rsidP="00E950FB">
      <w:pPr>
        <w:pStyle w:val="Corpo"/>
        <w:spacing w:before="240" w:after="240"/>
        <w:jc w:val="both"/>
        <w:rPr>
          <w:lang w:val="es-ES_tradnl"/>
        </w:rPr>
      </w:pPr>
      <w:r>
        <w:rPr>
          <w:smallCaps/>
          <w:color w:val="0070C0"/>
          <w:u w:color="0070C0"/>
        </w:rPr>
        <w:fldChar w:fldCharType="end"/>
      </w:r>
      <w:bookmarkEnd w:id="0"/>
    </w:p>
    <w:p w14:paraId="1588C10C" w14:textId="77777777" w:rsidR="00033C28" w:rsidRDefault="00033C28" w:rsidP="00E950FB">
      <w:pPr>
        <w:pStyle w:val="titulo1"/>
        <w:jc w:val="left"/>
      </w:pPr>
    </w:p>
    <w:p w14:paraId="3A629F3C" w14:textId="77777777" w:rsidR="00033C28" w:rsidRDefault="00033C28">
      <w:pPr>
        <w:pStyle w:val="titulo1"/>
      </w:pPr>
    </w:p>
    <w:p w14:paraId="74838B46" w14:textId="77777777" w:rsidR="00033C28" w:rsidRDefault="008241CE">
      <w:pPr>
        <w:pStyle w:val="titulo1"/>
        <w:rPr>
          <w:sz w:val="24"/>
          <w:szCs w:val="24"/>
        </w:rPr>
      </w:pPr>
      <w:bookmarkStart w:id="1" w:name="_Toc"/>
      <w:r>
        <w:rPr>
          <w:rFonts w:eastAsia="Arial Unicode MS" w:cs="Arial Unicode MS"/>
          <w:sz w:val="28"/>
          <w:szCs w:val="28"/>
        </w:rPr>
        <w:t>ABREVIATURAS</w:t>
      </w:r>
      <w:bookmarkEnd w:id="1"/>
    </w:p>
    <w:p w14:paraId="7582EB65" w14:textId="77777777" w:rsidR="00033C28" w:rsidRDefault="00033C28">
      <w:pPr>
        <w:pStyle w:val="CorpoA"/>
        <w:rPr>
          <w:rFonts w:ascii="Times New Roman" w:eastAsia="Times New Roman" w:hAnsi="Times New Roman" w:cs="Times New Roman"/>
        </w:rPr>
      </w:pPr>
    </w:p>
    <w:p w14:paraId="3A8D8258" w14:textId="77777777" w:rsidR="00033C28" w:rsidRDefault="008241CE">
      <w:pPr>
        <w:pStyle w:val="CorpoA"/>
        <w:spacing w:before="240" w:after="240" w:line="240" w:lineRule="auto"/>
        <w:ind w:left="284" w:hanging="284"/>
        <w:jc w:val="both"/>
        <w:rPr>
          <w:rFonts w:ascii="Times New Roman" w:eastAsia="Times New Roman" w:hAnsi="Times New Roman" w:cs="Times New Roman"/>
        </w:rPr>
      </w:pPr>
      <w:r>
        <w:rPr>
          <w:rFonts w:ascii="Times New Roman" w:hAnsi="Times New Roman"/>
        </w:rPr>
        <w:t>AVNON = A Vino Nuevo, Odres Nuevos (2018) La Vida Consagrada desde el Concilio Vaticano II: retos aún abiertos</w:t>
      </w:r>
    </w:p>
    <w:p w14:paraId="61CE3F29" w14:textId="77777777" w:rsidR="00033C28" w:rsidRDefault="008241CE">
      <w:pPr>
        <w:pStyle w:val="CorpoA"/>
        <w:spacing w:before="240" w:after="240" w:line="240" w:lineRule="auto"/>
        <w:ind w:left="284" w:hanging="284"/>
        <w:jc w:val="both"/>
        <w:rPr>
          <w:rFonts w:ascii="Times New Roman" w:eastAsia="Times New Roman" w:hAnsi="Times New Roman" w:cs="Times New Roman"/>
        </w:rPr>
      </w:pPr>
      <w:r>
        <w:rPr>
          <w:rFonts w:ascii="Times New Roman" w:hAnsi="Times New Roman"/>
        </w:rPr>
        <w:t>C + CC = Constitución(es) C.Ss.R.</w:t>
      </w:r>
    </w:p>
    <w:p w14:paraId="4059F5E4" w14:textId="77777777" w:rsidR="00033C28" w:rsidRDefault="008241CE">
      <w:pPr>
        <w:pStyle w:val="CorpoA"/>
        <w:spacing w:before="240" w:after="240" w:line="240" w:lineRule="auto"/>
        <w:ind w:left="284" w:hanging="284"/>
        <w:jc w:val="both"/>
        <w:rPr>
          <w:rFonts w:ascii="Times New Roman" w:eastAsia="Times New Roman" w:hAnsi="Times New Roman" w:cs="Times New Roman"/>
        </w:rPr>
      </w:pPr>
      <w:r>
        <w:rPr>
          <w:rFonts w:ascii="Times New Roman" w:hAnsi="Times New Roman"/>
        </w:rPr>
        <w:t>Can = Canon</w:t>
      </w:r>
    </w:p>
    <w:p w14:paraId="563AF82E" w14:textId="77777777" w:rsidR="00033C28" w:rsidRDefault="008241CE">
      <w:pPr>
        <w:pStyle w:val="CorpoA"/>
        <w:spacing w:before="240" w:after="240" w:line="240" w:lineRule="auto"/>
        <w:ind w:left="284" w:hanging="284"/>
        <w:jc w:val="both"/>
        <w:rPr>
          <w:rFonts w:ascii="Times New Roman" w:eastAsia="Times New Roman" w:hAnsi="Times New Roman" w:cs="Times New Roman"/>
        </w:rPr>
      </w:pPr>
      <w:r>
        <w:rPr>
          <w:rFonts w:ascii="Times New Roman" w:hAnsi="Times New Roman"/>
        </w:rPr>
        <w:t>Cap. Gen. = Capítulo General</w:t>
      </w:r>
    </w:p>
    <w:p w14:paraId="2F4FDA13" w14:textId="77777777" w:rsidR="00033C28" w:rsidRDefault="008241CE">
      <w:pPr>
        <w:pStyle w:val="CorpoA"/>
        <w:spacing w:before="240" w:after="240" w:line="240" w:lineRule="auto"/>
        <w:ind w:left="284" w:hanging="284"/>
        <w:jc w:val="both"/>
        <w:rPr>
          <w:rFonts w:ascii="Times New Roman" w:eastAsia="Times New Roman" w:hAnsi="Times New Roman" w:cs="Times New Roman"/>
        </w:rPr>
      </w:pPr>
      <w:r>
        <w:rPr>
          <w:rFonts w:ascii="Times New Roman" w:hAnsi="Times New Roman"/>
        </w:rPr>
        <w:t>CDC = Recomenzar desde Cristo: Un compromiso renovado</w:t>
      </w:r>
    </w:p>
    <w:p w14:paraId="256DCAD1" w14:textId="77777777" w:rsidR="00033C28" w:rsidRDefault="008241CE">
      <w:pPr>
        <w:pStyle w:val="CorpoA"/>
        <w:spacing w:before="240" w:after="240" w:line="240" w:lineRule="auto"/>
        <w:ind w:left="284" w:hanging="284"/>
        <w:jc w:val="both"/>
        <w:rPr>
          <w:rFonts w:ascii="Times New Roman" w:eastAsia="Times New Roman" w:hAnsi="Times New Roman" w:cs="Times New Roman"/>
        </w:rPr>
      </w:pPr>
      <w:r>
        <w:rPr>
          <w:rFonts w:ascii="Times New Roman" w:hAnsi="Times New Roman"/>
        </w:rPr>
        <w:t xml:space="preserve">    A la Vida Consagrada en el Tercer Milenio (2002) </w:t>
      </w:r>
    </w:p>
    <w:p w14:paraId="000A8B72" w14:textId="77777777" w:rsidR="00033C28" w:rsidRDefault="008241CE">
      <w:pPr>
        <w:pStyle w:val="Piedepgina"/>
        <w:tabs>
          <w:tab w:val="clear" w:pos="9638"/>
          <w:tab w:val="right" w:pos="6216"/>
        </w:tabs>
        <w:spacing w:before="240" w:after="240"/>
        <w:ind w:left="284" w:hanging="284"/>
        <w:jc w:val="both"/>
        <w:rPr>
          <w:rFonts w:ascii="Times New Roman" w:eastAsia="Times New Roman" w:hAnsi="Times New Roman" w:cs="Times New Roman"/>
        </w:rPr>
      </w:pPr>
      <w:proofErr w:type="spellStart"/>
      <w:r>
        <w:rPr>
          <w:rFonts w:ascii="Times New Roman" w:hAnsi="Times New Roman"/>
          <w:i/>
          <w:iCs/>
        </w:rPr>
        <w:t>Comm</w:t>
      </w:r>
      <w:proofErr w:type="spellEnd"/>
      <w:r>
        <w:rPr>
          <w:rFonts w:ascii="Times New Roman" w:hAnsi="Times New Roman"/>
          <w:i/>
          <w:iCs/>
        </w:rPr>
        <w:t>.</w:t>
      </w:r>
      <w:r>
        <w:rPr>
          <w:rFonts w:ascii="Times New Roman" w:hAnsi="Times New Roman"/>
        </w:rPr>
        <w:t xml:space="preserve"> = </w:t>
      </w:r>
      <w:proofErr w:type="spellStart"/>
      <w:r>
        <w:rPr>
          <w:rFonts w:ascii="Times New Roman" w:hAnsi="Times New Roman"/>
          <w:i/>
          <w:iCs/>
        </w:rPr>
        <w:t>Communicanda</w:t>
      </w:r>
      <w:proofErr w:type="spellEnd"/>
      <w:r>
        <w:rPr>
          <w:rFonts w:ascii="Times New Roman" w:hAnsi="Times New Roman"/>
        </w:rPr>
        <w:t xml:space="preserve"> (Comunicaciones del Superior General, C.Ss.R.)</w:t>
      </w:r>
    </w:p>
    <w:p w14:paraId="2F944DE3" w14:textId="77777777" w:rsidR="00033C28" w:rsidRDefault="008241CE">
      <w:pPr>
        <w:pStyle w:val="CorpoA"/>
        <w:spacing w:before="240" w:after="240" w:line="240" w:lineRule="auto"/>
        <w:ind w:left="284" w:hanging="284"/>
        <w:jc w:val="both"/>
        <w:rPr>
          <w:rFonts w:ascii="Times New Roman" w:eastAsia="Times New Roman" w:hAnsi="Times New Roman" w:cs="Times New Roman"/>
        </w:rPr>
      </w:pPr>
      <w:r>
        <w:rPr>
          <w:rFonts w:ascii="Times New Roman" w:hAnsi="Times New Roman"/>
        </w:rPr>
        <w:t xml:space="preserve">CV = </w:t>
      </w:r>
      <w:proofErr w:type="spellStart"/>
      <w:r>
        <w:rPr>
          <w:rFonts w:ascii="Times New Roman" w:hAnsi="Times New Roman"/>
          <w:i/>
          <w:iCs/>
        </w:rPr>
        <w:t>Christus</w:t>
      </w:r>
      <w:proofErr w:type="spellEnd"/>
      <w:r>
        <w:rPr>
          <w:rFonts w:ascii="Times New Roman" w:hAnsi="Times New Roman"/>
          <w:i/>
          <w:iCs/>
        </w:rPr>
        <w:t xml:space="preserve"> </w:t>
      </w:r>
      <w:proofErr w:type="spellStart"/>
      <w:r>
        <w:rPr>
          <w:rFonts w:ascii="Times New Roman" w:hAnsi="Times New Roman"/>
          <w:i/>
          <w:iCs/>
        </w:rPr>
        <w:t>Vivit</w:t>
      </w:r>
      <w:proofErr w:type="spellEnd"/>
      <w:r>
        <w:rPr>
          <w:rFonts w:ascii="Times New Roman" w:hAnsi="Times New Roman"/>
        </w:rPr>
        <w:t xml:space="preserve"> (2019)</w:t>
      </w:r>
    </w:p>
    <w:p w14:paraId="677CBD27" w14:textId="77777777" w:rsidR="00033C28" w:rsidRDefault="008241CE">
      <w:pPr>
        <w:pStyle w:val="CorpoA"/>
        <w:spacing w:before="240" w:after="240" w:line="240" w:lineRule="auto"/>
        <w:ind w:left="284" w:hanging="284"/>
        <w:jc w:val="both"/>
        <w:rPr>
          <w:rFonts w:ascii="Times New Roman" w:eastAsia="Times New Roman" w:hAnsi="Times New Roman" w:cs="Times New Roman"/>
        </w:rPr>
      </w:pPr>
      <w:r>
        <w:rPr>
          <w:rFonts w:ascii="Times New Roman" w:hAnsi="Times New Roman"/>
        </w:rPr>
        <w:t>DFSínodo2018 = Documento Final de la decimoquinta Asamblea del Sínodo de Obispos (2018),</w:t>
      </w:r>
      <w:r w:rsidRPr="008E40EB">
        <w:rPr>
          <w:rFonts w:ascii="Times New Roman" w:hAnsi="Times New Roman"/>
          <w:lang w:val="es-ES"/>
        </w:rPr>
        <w:t xml:space="preserve"> </w:t>
      </w:r>
      <w:r>
        <w:rPr>
          <w:rFonts w:ascii="Times New Roman" w:hAnsi="Times New Roman"/>
        </w:rPr>
        <w:t>Los Jóvenes, la Fe y el Discernimiento Vocacional</w:t>
      </w:r>
    </w:p>
    <w:p w14:paraId="377177C8" w14:textId="77777777" w:rsidR="00033C28" w:rsidRDefault="008241CE">
      <w:pPr>
        <w:pStyle w:val="CorpoA"/>
        <w:spacing w:before="240" w:after="240" w:line="240" w:lineRule="auto"/>
        <w:ind w:left="284" w:hanging="284"/>
        <w:jc w:val="both"/>
        <w:rPr>
          <w:rFonts w:ascii="Times New Roman" w:eastAsia="Times New Roman" w:hAnsi="Times New Roman" w:cs="Times New Roman"/>
        </w:rPr>
      </w:pPr>
      <w:r>
        <w:rPr>
          <w:rFonts w:ascii="Times New Roman" w:hAnsi="Times New Roman"/>
        </w:rPr>
        <w:t>DMC = Directorio para la Misión Compartida</w:t>
      </w:r>
    </w:p>
    <w:p w14:paraId="170CFBBD" w14:textId="77777777" w:rsidR="00033C28" w:rsidRDefault="008241CE">
      <w:pPr>
        <w:pStyle w:val="Piedepgina"/>
        <w:tabs>
          <w:tab w:val="clear" w:pos="9638"/>
          <w:tab w:val="right" w:pos="6216"/>
        </w:tabs>
        <w:spacing w:before="240" w:after="240"/>
        <w:ind w:left="284" w:hanging="284"/>
        <w:jc w:val="both"/>
        <w:rPr>
          <w:rFonts w:ascii="Times New Roman" w:eastAsia="Times New Roman" w:hAnsi="Times New Roman" w:cs="Times New Roman"/>
          <w:lang w:val="pt-PT"/>
        </w:rPr>
      </w:pPr>
      <w:r>
        <w:rPr>
          <w:rFonts w:ascii="Times New Roman" w:hAnsi="Times New Roman"/>
          <w:lang w:val="pt-PT"/>
        </w:rPr>
        <w:t xml:space="preserve">DS = </w:t>
      </w:r>
      <w:r>
        <w:rPr>
          <w:rFonts w:ascii="Times New Roman" w:hAnsi="Times New Roman"/>
          <w:i/>
          <w:iCs/>
          <w:lang w:val="pt-PT"/>
        </w:rPr>
        <w:t>Directorium Superiorum</w:t>
      </w:r>
      <w:r>
        <w:rPr>
          <w:rFonts w:ascii="Times New Roman" w:hAnsi="Times New Roman"/>
          <w:lang w:val="pt-PT"/>
        </w:rPr>
        <w:t xml:space="preserve"> (ed. 2018)</w:t>
      </w:r>
    </w:p>
    <w:p w14:paraId="68225175" w14:textId="77777777" w:rsidR="00033C28" w:rsidRDefault="008241CE">
      <w:pPr>
        <w:pStyle w:val="Piedepgina"/>
        <w:tabs>
          <w:tab w:val="clear" w:pos="9638"/>
          <w:tab w:val="right" w:pos="6216"/>
        </w:tabs>
        <w:spacing w:before="240" w:after="240"/>
        <w:ind w:left="284" w:hanging="284"/>
        <w:jc w:val="both"/>
        <w:rPr>
          <w:rFonts w:ascii="Times New Roman" w:eastAsia="Times New Roman" w:hAnsi="Times New Roman" w:cs="Times New Roman"/>
          <w:lang w:val="pt-PT"/>
        </w:rPr>
      </w:pPr>
      <w:r>
        <w:rPr>
          <w:rFonts w:ascii="Times New Roman" w:hAnsi="Times New Roman"/>
          <w:lang w:val="pt-PT"/>
        </w:rPr>
        <w:lastRenderedPageBreak/>
        <w:t>E + EE = Estatuto(s) Generale(s) C</w:t>
      </w:r>
      <w:r w:rsidR="00DF2023">
        <w:rPr>
          <w:rFonts w:ascii="Times New Roman" w:hAnsi="Times New Roman"/>
          <w:lang w:val="pt-PT"/>
        </w:rPr>
        <w:t>.</w:t>
      </w:r>
      <w:r>
        <w:rPr>
          <w:rFonts w:ascii="Times New Roman" w:hAnsi="Times New Roman"/>
          <w:lang w:val="pt-PT"/>
        </w:rPr>
        <w:t>S</w:t>
      </w:r>
      <w:r w:rsidR="00DF2023">
        <w:rPr>
          <w:rFonts w:ascii="Times New Roman" w:hAnsi="Times New Roman"/>
          <w:lang w:val="pt-PT"/>
        </w:rPr>
        <w:t>s.</w:t>
      </w:r>
      <w:r>
        <w:rPr>
          <w:rFonts w:ascii="Times New Roman" w:hAnsi="Times New Roman"/>
          <w:lang w:val="pt-PT"/>
        </w:rPr>
        <w:t>R.</w:t>
      </w:r>
    </w:p>
    <w:p w14:paraId="079BE081" w14:textId="77777777" w:rsidR="00033C28" w:rsidRDefault="008241CE">
      <w:pPr>
        <w:pStyle w:val="CorpoA"/>
        <w:spacing w:before="240" w:after="240" w:line="240" w:lineRule="auto"/>
        <w:ind w:left="284" w:hanging="284"/>
        <w:jc w:val="both"/>
        <w:rPr>
          <w:rFonts w:ascii="Times New Roman" w:eastAsia="Times New Roman" w:hAnsi="Times New Roman" w:cs="Times New Roman"/>
          <w:lang w:val="de-DE"/>
        </w:rPr>
      </w:pPr>
      <w:r>
        <w:rPr>
          <w:rFonts w:ascii="Times New Roman" w:hAnsi="Times New Roman"/>
          <w:lang w:val="de-DE"/>
        </w:rPr>
        <w:t xml:space="preserve">EG = </w:t>
      </w:r>
      <w:proofErr w:type="spellStart"/>
      <w:r>
        <w:rPr>
          <w:rFonts w:ascii="Times New Roman" w:hAnsi="Times New Roman"/>
          <w:i/>
          <w:iCs/>
          <w:lang w:val="de-DE"/>
        </w:rPr>
        <w:t>Evangelii</w:t>
      </w:r>
      <w:proofErr w:type="spellEnd"/>
      <w:r>
        <w:rPr>
          <w:rFonts w:ascii="Times New Roman" w:hAnsi="Times New Roman"/>
          <w:i/>
          <w:iCs/>
          <w:lang w:val="de-DE"/>
        </w:rPr>
        <w:t xml:space="preserve"> Gaudium</w:t>
      </w:r>
      <w:r>
        <w:rPr>
          <w:rFonts w:ascii="Times New Roman" w:hAnsi="Times New Roman"/>
          <w:lang w:val="de-DE"/>
        </w:rPr>
        <w:t xml:space="preserve"> (2013)</w:t>
      </w:r>
    </w:p>
    <w:p w14:paraId="02007707" w14:textId="77777777" w:rsidR="00033C28" w:rsidRDefault="008241CE">
      <w:pPr>
        <w:pStyle w:val="CorpoA"/>
        <w:spacing w:before="240" w:after="240" w:line="240" w:lineRule="auto"/>
        <w:ind w:left="284" w:hanging="284"/>
        <w:jc w:val="both"/>
        <w:rPr>
          <w:rFonts w:ascii="Times New Roman" w:eastAsia="Times New Roman" w:hAnsi="Times New Roman" w:cs="Times New Roman"/>
          <w:lang w:val="de-DE"/>
        </w:rPr>
      </w:pPr>
      <w:r>
        <w:rPr>
          <w:rFonts w:ascii="Times New Roman" w:hAnsi="Times New Roman"/>
          <w:lang w:val="de-DE"/>
        </w:rPr>
        <w:t xml:space="preserve">GE = </w:t>
      </w:r>
      <w:proofErr w:type="spellStart"/>
      <w:r>
        <w:rPr>
          <w:rFonts w:ascii="Times New Roman" w:hAnsi="Times New Roman"/>
          <w:i/>
          <w:iCs/>
          <w:lang w:val="de-DE"/>
        </w:rPr>
        <w:t>Gaudete</w:t>
      </w:r>
      <w:proofErr w:type="spellEnd"/>
      <w:r>
        <w:rPr>
          <w:rFonts w:ascii="Times New Roman" w:hAnsi="Times New Roman"/>
          <w:i/>
          <w:iCs/>
          <w:lang w:val="de-DE"/>
        </w:rPr>
        <w:t xml:space="preserve"> et </w:t>
      </w:r>
      <w:proofErr w:type="spellStart"/>
      <w:r>
        <w:rPr>
          <w:rFonts w:ascii="Times New Roman" w:hAnsi="Times New Roman"/>
          <w:i/>
          <w:iCs/>
          <w:lang w:val="de-DE"/>
        </w:rPr>
        <w:t>Exsultate</w:t>
      </w:r>
      <w:proofErr w:type="spellEnd"/>
      <w:r>
        <w:rPr>
          <w:rFonts w:ascii="Times New Roman" w:hAnsi="Times New Roman"/>
          <w:lang w:val="de-DE"/>
        </w:rPr>
        <w:t xml:space="preserve"> (2018)</w:t>
      </w:r>
    </w:p>
    <w:p w14:paraId="66E309ED" w14:textId="77777777" w:rsidR="00033C28" w:rsidRDefault="008241CE">
      <w:pPr>
        <w:pStyle w:val="Piedepgina"/>
        <w:tabs>
          <w:tab w:val="clear" w:pos="9638"/>
          <w:tab w:val="right" w:pos="6216"/>
        </w:tabs>
        <w:spacing w:before="240" w:after="240"/>
        <w:ind w:left="284" w:hanging="284"/>
        <w:jc w:val="both"/>
        <w:rPr>
          <w:rFonts w:ascii="Times New Roman" w:eastAsia="Times New Roman" w:hAnsi="Times New Roman" w:cs="Times New Roman"/>
        </w:rPr>
      </w:pPr>
      <w:r>
        <w:rPr>
          <w:rFonts w:ascii="Times New Roman" w:hAnsi="Times New Roman"/>
        </w:rPr>
        <w:t xml:space="preserve">G.G. = Gobierno General </w:t>
      </w:r>
    </w:p>
    <w:p w14:paraId="2F00C6C2" w14:textId="77777777" w:rsidR="00033C28" w:rsidRDefault="008241CE">
      <w:pPr>
        <w:pStyle w:val="Piedepgina"/>
        <w:tabs>
          <w:tab w:val="clear" w:pos="9638"/>
          <w:tab w:val="right" w:pos="6216"/>
        </w:tabs>
        <w:spacing w:before="240" w:after="240"/>
        <w:ind w:left="284" w:hanging="284"/>
        <w:jc w:val="both"/>
        <w:rPr>
          <w:rFonts w:ascii="Times New Roman" w:eastAsia="Times New Roman" w:hAnsi="Times New Roman" w:cs="Times New Roman"/>
          <w:i/>
          <w:iCs/>
        </w:rPr>
      </w:pPr>
      <w:r>
        <w:rPr>
          <w:rFonts w:ascii="Times New Roman" w:hAnsi="Times New Roman"/>
        </w:rPr>
        <w:t xml:space="preserve">OT = </w:t>
      </w:r>
      <w:proofErr w:type="spellStart"/>
      <w:r>
        <w:rPr>
          <w:rFonts w:ascii="Times New Roman" w:hAnsi="Times New Roman"/>
          <w:i/>
          <w:iCs/>
        </w:rPr>
        <w:t>Optatam</w:t>
      </w:r>
      <w:proofErr w:type="spellEnd"/>
      <w:r>
        <w:rPr>
          <w:rFonts w:ascii="Times New Roman" w:hAnsi="Times New Roman"/>
          <w:i/>
          <w:iCs/>
        </w:rPr>
        <w:t xml:space="preserve"> </w:t>
      </w:r>
      <w:proofErr w:type="spellStart"/>
      <w:r>
        <w:rPr>
          <w:rFonts w:ascii="Times New Roman" w:hAnsi="Times New Roman"/>
          <w:i/>
          <w:iCs/>
        </w:rPr>
        <w:t>Totius</w:t>
      </w:r>
      <w:proofErr w:type="spellEnd"/>
    </w:p>
    <w:p w14:paraId="4BD5BC0B" w14:textId="77777777" w:rsidR="00033C28" w:rsidRDefault="008241CE">
      <w:pPr>
        <w:pStyle w:val="Piedepgina"/>
        <w:tabs>
          <w:tab w:val="clear" w:pos="9638"/>
          <w:tab w:val="right" w:pos="6216"/>
        </w:tabs>
        <w:spacing w:before="240" w:after="240"/>
        <w:ind w:left="284" w:hanging="284"/>
        <w:jc w:val="both"/>
        <w:rPr>
          <w:rFonts w:ascii="Times New Roman" w:eastAsia="Times New Roman" w:hAnsi="Times New Roman" w:cs="Times New Roman"/>
          <w:lang w:val="pt-PT"/>
        </w:rPr>
      </w:pPr>
      <w:r>
        <w:rPr>
          <w:rFonts w:ascii="Times New Roman" w:hAnsi="Times New Roman"/>
          <w:lang w:val="pt-PT"/>
        </w:rPr>
        <w:t xml:space="preserve">PDV = </w:t>
      </w:r>
      <w:r>
        <w:rPr>
          <w:rFonts w:ascii="Times New Roman" w:hAnsi="Times New Roman"/>
          <w:i/>
          <w:iCs/>
          <w:lang w:val="pt-PT"/>
        </w:rPr>
        <w:t xml:space="preserve">Pastores Dabo Vobis </w:t>
      </w:r>
      <w:r>
        <w:rPr>
          <w:rFonts w:ascii="Times New Roman" w:hAnsi="Times New Roman"/>
          <w:lang w:val="pt-PT"/>
        </w:rPr>
        <w:t>(1992)</w:t>
      </w:r>
    </w:p>
    <w:p w14:paraId="619BDB58" w14:textId="77777777" w:rsidR="00033C28" w:rsidRDefault="008241CE">
      <w:pPr>
        <w:pStyle w:val="Piedepgina"/>
        <w:tabs>
          <w:tab w:val="clear" w:pos="9638"/>
          <w:tab w:val="right" w:pos="6216"/>
        </w:tabs>
        <w:spacing w:before="240" w:after="240"/>
        <w:ind w:left="284" w:hanging="284"/>
        <w:jc w:val="both"/>
        <w:rPr>
          <w:rFonts w:ascii="Times New Roman" w:eastAsia="Times New Roman" w:hAnsi="Times New Roman" w:cs="Times New Roman"/>
          <w:lang w:val="pt-PT"/>
        </w:rPr>
      </w:pPr>
      <w:r>
        <w:rPr>
          <w:rFonts w:ascii="Times New Roman" w:hAnsi="Times New Roman"/>
          <w:lang w:val="pt-PT"/>
        </w:rPr>
        <w:t xml:space="preserve">PC = </w:t>
      </w:r>
      <w:r>
        <w:rPr>
          <w:rFonts w:ascii="Times New Roman" w:hAnsi="Times New Roman"/>
          <w:i/>
          <w:iCs/>
          <w:lang w:val="pt-PT"/>
        </w:rPr>
        <w:t>Perfectae Caritatis</w:t>
      </w:r>
    </w:p>
    <w:p w14:paraId="333AA7A5" w14:textId="77777777" w:rsidR="00033C28" w:rsidRDefault="008241CE">
      <w:pPr>
        <w:pStyle w:val="CorpoA"/>
        <w:spacing w:before="240" w:after="240" w:line="240" w:lineRule="auto"/>
        <w:ind w:left="284" w:hanging="284"/>
        <w:jc w:val="both"/>
        <w:rPr>
          <w:rFonts w:ascii="Times New Roman" w:eastAsia="Times New Roman" w:hAnsi="Times New Roman" w:cs="Times New Roman"/>
          <w:lang w:val="pt-PT"/>
        </w:rPr>
      </w:pPr>
      <w:r>
        <w:rPr>
          <w:rFonts w:ascii="Times New Roman" w:hAnsi="Times New Roman"/>
          <w:lang w:val="pt-PT"/>
        </w:rPr>
        <w:t xml:space="preserve">PI = </w:t>
      </w:r>
      <w:r>
        <w:rPr>
          <w:rFonts w:ascii="Times New Roman" w:hAnsi="Times New Roman"/>
          <w:i/>
          <w:iCs/>
          <w:lang w:val="pt-PT"/>
        </w:rPr>
        <w:t xml:space="preserve">Potissimum Institutioni </w:t>
      </w:r>
      <w:r>
        <w:rPr>
          <w:rFonts w:ascii="Times New Roman" w:hAnsi="Times New Roman"/>
          <w:lang w:val="pt-PT"/>
        </w:rPr>
        <w:t>(1990)</w:t>
      </w:r>
      <w:r w:rsidRPr="00E950FB">
        <w:rPr>
          <w:rFonts w:ascii="Times New Roman" w:hAnsi="Times New Roman"/>
          <w:i/>
          <w:iCs/>
          <w:lang w:val="pt-PT"/>
        </w:rPr>
        <w:t xml:space="preserve"> </w:t>
      </w:r>
      <w:r>
        <w:rPr>
          <w:rFonts w:ascii="Times New Roman" w:hAnsi="Times New Roman"/>
        </w:rPr>
        <w:t xml:space="preserve">(Orientaciones sobre la Formación en los Institutos Religiosos) </w:t>
      </w:r>
    </w:p>
    <w:p w14:paraId="6C3E3543" w14:textId="77777777" w:rsidR="00033C28" w:rsidRDefault="008241CE">
      <w:pPr>
        <w:pStyle w:val="CorpoA"/>
        <w:spacing w:before="240" w:after="240" w:line="240" w:lineRule="auto"/>
        <w:ind w:left="284" w:hanging="284"/>
        <w:jc w:val="both"/>
        <w:rPr>
          <w:rFonts w:ascii="Times New Roman" w:eastAsia="Times New Roman" w:hAnsi="Times New Roman" w:cs="Times New Roman"/>
        </w:rPr>
      </w:pPr>
      <w:r>
        <w:rPr>
          <w:rFonts w:ascii="Times New Roman" w:hAnsi="Times New Roman"/>
        </w:rPr>
        <w:t xml:space="preserve">PO = </w:t>
      </w:r>
      <w:proofErr w:type="spellStart"/>
      <w:r>
        <w:rPr>
          <w:rFonts w:ascii="Times New Roman" w:hAnsi="Times New Roman"/>
          <w:i/>
          <w:iCs/>
        </w:rPr>
        <w:t>Presbyterorum</w:t>
      </w:r>
      <w:proofErr w:type="spellEnd"/>
      <w:r>
        <w:rPr>
          <w:rFonts w:ascii="Times New Roman" w:hAnsi="Times New Roman"/>
          <w:i/>
          <w:iCs/>
        </w:rPr>
        <w:t xml:space="preserve"> </w:t>
      </w:r>
      <w:proofErr w:type="spellStart"/>
      <w:r>
        <w:rPr>
          <w:rFonts w:ascii="Times New Roman" w:hAnsi="Times New Roman"/>
          <w:i/>
          <w:iCs/>
        </w:rPr>
        <w:t>Ordinis</w:t>
      </w:r>
      <w:proofErr w:type="spellEnd"/>
    </w:p>
    <w:p w14:paraId="298E40C1" w14:textId="77777777" w:rsidR="00033C28" w:rsidRDefault="008241CE">
      <w:pPr>
        <w:pStyle w:val="CorpoA"/>
        <w:spacing w:before="240" w:after="240" w:line="240" w:lineRule="auto"/>
        <w:ind w:left="284" w:hanging="284"/>
        <w:jc w:val="both"/>
        <w:rPr>
          <w:rFonts w:ascii="Times New Roman" w:eastAsia="Times New Roman" w:hAnsi="Times New Roman" w:cs="Times New Roman"/>
        </w:rPr>
      </w:pPr>
      <w:r>
        <w:rPr>
          <w:rFonts w:ascii="Times New Roman" w:hAnsi="Times New Roman"/>
        </w:rPr>
        <w:t xml:space="preserve">RFIS (2016) = “Don de la Vocación Sacerdotal, </w:t>
      </w:r>
      <w:r>
        <w:rPr>
          <w:rFonts w:ascii="Times New Roman" w:hAnsi="Times New Roman"/>
          <w:i/>
          <w:iCs/>
        </w:rPr>
        <w:t xml:space="preserve">Ratio </w:t>
      </w:r>
      <w:proofErr w:type="spellStart"/>
      <w:r>
        <w:rPr>
          <w:rFonts w:ascii="Times New Roman" w:hAnsi="Times New Roman"/>
          <w:i/>
          <w:iCs/>
        </w:rPr>
        <w:t>Fundamentalis</w:t>
      </w:r>
      <w:proofErr w:type="spellEnd"/>
      <w:r>
        <w:rPr>
          <w:rFonts w:ascii="Times New Roman" w:hAnsi="Times New Roman"/>
          <w:i/>
          <w:iCs/>
        </w:rPr>
        <w:t xml:space="preserve"> </w:t>
      </w:r>
      <w:proofErr w:type="spellStart"/>
      <w:r>
        <w:rPr>
          <w:rFonts w:ascii="Times New Roman" w:hAnsi="Times New Roman"/>
          <w:i/>
          <w:iCs/>
        </w:rPr>
        <w:t>Institutionis</w:t>
      </w:r>
      <w:proofErr w:type="spellEnd"/>
      <w:r w:rsidRPr="00E950FB">
        <w:rPr>
          <w:rFonts w:ascii="Times New Roman" w:hAnsi="Times New Roman"/>
          <w:i/>
          <w:iCs/>
          <w:lang w:val="pt-PT"/>
        </w:rPr>
        <w:t xml:space="preserve"> </w:t>
      </w:r>
      <w:proofErr w:type="spellStart"/>
      <w:r>
        <w:rPr>
          <w:rFonts w:ascii="Times New Roman" w:hAnsi="Times New Roman"/>
          <w:i/>
          <w:iCs/>
        </w:rPr>
        <w:t>Sacerdotalis</w:t>
      </w:r>
      <w:proofErr w:type="spellEnd"/>
      <w:r>
        <w:rPr>
          <w:rFonts w:ascii="Times New Roman" w:hAnsi="Times New Roman"/>
          <w:i/>
          <w:iCs/>
        </w:rPr>
        <w:t>”</w:t>
      </w:r>
    </w:p>
    <w:p w14:paraId="5156F7DD" w14:textId="77777777" w:rsidR="00033C28" w:rsidRDefault="008241CE">
      <w:pPr>
        <w:pStyle w:val="Piedepgina"/>
        <w:tabs>
          <w:tab w:val="clear" w:pos="9638"/>
          <w:tab w:val="right" w:pos="6216"/>
        </w:tabs>
        <w:spacing w:before="240" w:after="240"/>
        <w:ind w:left="284" w:hanging="284"/>
        <w:jc w:val="both"/>
        <w:rPr>
          <w:rFonts w:ascii="Times New Roman" w:eastAsia="Times New Roman" w:hAnsi="Times New Roman" w:cs="Times New Roman"/>
        </w:rPr>
      </w:pPr>
      <w:r>
        <w:rPr>
          <w:rFonts w:ascii="Times New Roman" w:hAnsi="Times New Roman"/>
        </w:rPr>
        <w:t xml:space="preserve">VC = </w:t>
      </w:r>
      <w:r>
        <w:rPr>
          <w:rFonts w:ascii="Times New Roman" w:hAnsi="Times New Roman"/>
          <w:i/>
          <w:iCs/>
        </w:rPr>
        <w:t xml:space="preserve">Vita </w:t>
      </w:r>
      <w:proofErr w:type="spellStart"/>
      <w:r>
        <w:rPr>
          <w:rFonts w:ascii="Times New Roman" w:hAnsi="Times New Roman"/>
          <w:i/>
          <w:iCs/>
        </w:rPr>
        <w:t>Consecrata</w:t>
      </w:r>
      <w:proofErr w:type="spellEnd"/>
    </w:p>
    <w:p w14:paraId="106FCBA1" w14:textId="77777777" w:rsidR="00E950FB" w:rsidRDefault="008241CE" w:rsidP="00E950FB">
      <w:pPr>
        <w:pStyle w:val="CorpoA"/>
        <w:spacing w:before="240" w:after="240" w:line="240" w:lineRule="auto"/>
        <w:ind w:left="284" w:hanging="284"/>
        <w:jc w:val="both"/>
        <w:rPr>
          <w:rFonts w:ascii="Times New Roman" w:hAnsi="Times New Roman"/>
        </w:rPr>
        <w:sectPr w:rsidR="00E950FB">
          <w:headerReference w:type="default" r:id="rId23"/>
          <w:footerReference w:type="default" r:id="rId24"/>
          <w:pgSz w:w="8220" w:h="11900"/>
          <w:pgMar w:top="1134" w:right="850" w:bottom="1134" w:left="1134" w:header="0" w:footer="0" w:gutter="0"/>
          <w:cols w:space="720"/>
        </w:sectPr>
      </w:pPr>
      <w:r>
        <w:rPr>
          <w:rFonts w:ascii="Times New Roman" w:hAnsi="Times New Roman"/>
        </w:rPr>
        <w:t>VFC = Vida Fraterna en Comunidad (1994)</w:t>
      </w:r>
    </w:p>
    <w:p w14:paraId="2BE39A02" w14:textId="77777777" w:rsidR="00033C28" w:rsidRPr="008E40EB" w:rsidRDefault="00E950FB" w:rsidP="00DF2023">
      <w:pPr>
        <w:pStyle w:val="CorpoA"/>
        <w:spacing w:before="240" w:after="240" w:line="240" w:lineRule="auto"/>
        <w:ind w:left="284" w:hanging="284"/>
        <w:jc w:val="both"/>
        <w:rPr>
          <w:sz w:val="34"/>
          <w:szCs w:val="34"/>
          <w:lang w:val="es-ES"/>
        </w:rPr>
      </w:pPr>
      <w:r>
        <w:rPr>
          <w:b/>
          <w:bCs/>
          <w:noProof/>
          <w:sz w:val="26"/>
          <w:szCs w:val="26"/>
        </w:rPr>
        <w:lastRenderedPageBreak/>
        <w:t xml:space="preserve"> </w:t>
      </w:r>
      <w:r w:rsidR="008241CE">
        <w:rPr>
          <w:b/>
          <w:bCs/>
          <w:noProof/>
          <w:sz w:val="26"/>
          <w:szCs w:val="26"/>
        </w:rPr>
        <w:drawing>
          <wp:anchor distT="57150" distB="57150" distL="57150" distR="57150" simplePos="0" relativeHeight="251660288" behindDoc="0" locked="0" layoutInCell="1" allowOverlap="1" wp14:anchorId="7E1B49DE" wp14:editId="77EDD83C">
            <wp:simplePos x="0" y="0"/>
            <wp:positionH relativeFrom="column">
              <wp:posOffset>-224789</wp:posOffset>
            </wp:positionH>
            <wp:positionV relativeFrom="line">
              <wp:posOffset>635</wp:posOffset>
            </wp:positionV>
            <wp:extent cx="1032510" cy="956310"/>
            <wp:effectExtent l="0" t="0" r="0" b="0"/>
            <wp:wrapThrough wrapText="bothSides" distL="57150" distR="57150">
              <wp:wrapPolygon edited="1">
                <wp:start x="0" y="0"/>
                <wp:lineTo x="21600" y="0"/>
                <wp:lineTo x="21600" y="21600"/>
                <wp:lineTo x="0" y="21600"/>
                <wp:lineTo x="0" y="0"/>
              </wp:wrapPolygon>
            </wp:wrapThrough>
            <wp:docPr id="1073741826" name="officeArt object" descr="Picture 6"/>
            <wp:cNvGraphicFramePr/>
            <a:graphic xmlns:a="http://schemas.openxmlformats.org/drawingml/2006/main">
              <a:graphicData uri="http://schemas.openxmlformats.org/drawingml/2006/picture">
                <pic:pic xmlns:pic="http://schemas.openxmlformats.org/drawingml/2006/picture">
                  <pic:nvPicPr>
                    <pic:cNvPr id="1073741826" name="Picture 6" descr="Picture 6"/>
                    <pic:cNvPicPr>
                      <a:picLocks noChangeAspect="1"/>
                    </pic:cNvPicPr>
                  </pic:nvPicPr>
                  <pic:blipFill>
                    <a:blip r:embed="rId25"/>
                    <a:stretch>
                      <a:fillRect/>
                    </a:stretch>
                  </pic:blipFill>
                  <pic:spPr>
                    <a:xfrm>
                      <a:off x="0" y="0"/>
                      <a:ext cx="1032510" cy="956310"/>
                    </a:xfrm>
                    <a:prstGeom prst="rect">
                      <a:avLst/>
                    </a:prstGeom>
                    <a:ln w="12700" cap="flat">
                      <a:noFill/>
                      <a:miter lim="400000"/>
                    </a:ln>
                    <a:effectLst/>
                  </pic:spPr>
                </pic:pic>
              </a:graphicData>
            </a:graphic>
          </wp:anchor>
        </w:drawing>
      </w:r>
    </w:p>
    <w:p w14:paraId="5598133F" w14:textId="77777777" w:rsidR="00033C28" w:rsidRDefault="008241CE">
      <w:pPr>
        <w:pStyle w:val="Ttulo"/>
        <w:ind w:left="567" w:right="284"/>
        <w:rPr>
          <w:sz w:val="28"/>
          <w:szCs w:val="28"/>
          <w:lang w:val="es-ES_tradnl"/>
        </w:rPr>
      </w:pPr>
      <w:r>
        <w:rPr>
          <w:sz w:val="28"/>
          <w:szCs w:val="28"/>
          <w:lang w:val="es-ES_tradnl"/>
        </w:rPr>
        <w:t>CONGREGACIÓN DEL SANTÍSIMO REDENTOR</w:t>
      </w:r>
    </w:p>
    <w:p w14:paraId="46272D88" w14:textId="77777777" w:rsidR="00033C28" w:rsidRDefault="00033C28">
      <w:pPr>
        <w:pStyle w:val="Ttulo"/>
        <w:ind w:left="567" w:right="284"/>
        <w:rPr>
          <w:sz w:val="34"/>
          <w:szCs w:val="34"/>
          <w:lang w:val="es-ES_tradnl"/>
        </w:rPr>
      </w:pPr>
    </w:p>
    <w:p w14:paraId="680A857B" w14:textId="77777777" w:rsidR="00033C28" w:rsidRDefault="008241CE">
      <w:pPr>
        <w:pStyle w:val="titulo3"/>
        <w:jc w:val="center"/>
        <w:rPr>
          <w:sz w:val="28"/>
          <w:szCs w:val="28"/>
        </w:rPr>
      </w:pPr>
      <w:bookmarkStart w:id="2" w:name="_Toc1"/>
      <w:r>
        <w:rPr>
          <w:sz w:val="28"/>
          <w:szCs w:val="28"/>
        </w:rPr>
        <w:t>RESCRIPTO</w:t>
      </w:r>
      <w:bookmarkEnd w:id="2"/>
    </w:p>
    <w:p w14:paraId="76AFC008" w14:textId="77777777" w:rsidR="00033C28" w:rsidRDefault="00033C28">
      <w:pPr>
        <w:pStyle w:val="Ttulo"/>
        <w:ind w:left="567" w:right="284"/>
        <w:jc w:val="left"/>
        <w:rPr>
          <w:lang w:val="es-ES_tradnl"/>
        </w:rPr>
      </w:pPr>
    </w:p>
    <w:p w14:paraId="4F66F8E1" w14:textId="77777777" w:rsidR="00033C28" w:rsidRDefault="008241CE">
      <w:pPr>
        <w:pStyle w:val="CorpoA"/>
        <w:ind w:right="284"/>
        <w:jc w:val="right"/>
        <w:rPr>
          <w:rFonts w:ascii="Times New Roman" w:eastAsia="Times New Roman" w:hAnsi="Times New Roman" w:cs="Times New Roman"/>
        </w:rPr>
      </w:pPr>
      <w:proofErr w:type="spellStart"/>
      <w:r>
        <w:rPr>
          <w:rFonts w:ascii="Times New Roman" w:hAnsi="Times New Roman"/>
        </w:rPr>
        <w:t>Prot</w:t>
      </w:r>
      <w:proofErr w:type="spellEnd"/>
      <w:r>
        <w:rPr>
          <w:rFonts w:ascii="Times New Roman" w:hAnsi="Times New Roman"/>
        </w:rPr>
        <w:t xml:space="preserve">. </w:t>
      </w:r>
      <w:proofErr w:type="spellStart"/>
      <w:r>
        <w:rPr>
          <w:rFonts w:ascii="Times New Roman" w:hAnsi="Times New Roman"/>
        </w:rPr>
        <w:t>Nº</w:t>
      </w:r>
      <w:proofErr w:type="spellEnd"/>
      <w:r>
        <w:rPr>
          <w:rFonts w:ascii="Times New Roman" w:hAnsi="Times New Roman"/>
        </w:rPr>
        <w:t xml:space="preserve">: </w:t>
      </w:r>
      <w:proofErr w:type="gramStart"/>
      <w:r>
        <w:rPr>
          <w:rFonts w:ascii="Times New Roman" w:hAnsi="Times New Roman"/>
        </w:rPr>
        <w:t>0000  088</w:t>
      </w:r>
      <w:proofErr w:type="gramEnd"/>
      <w:r>
        <w:rPr>
          <w:rFonts w:ascii="Times New Roman" w:hAnsi="Times New Roman"/>
        </w:rPr>
        <w:t>/2020</w:t>
      </w:r>
    </w:p>
    <w:p w14:paraId="3C66A0E3" w14:textId="77777777" w:rsidR="00033C28" w:rsidRDefault="00033C28">
      <w:pPr>
        <w:pStyle w:val="CorpoA"/>
        <w:ind w:right="284"/>
        <w:rPr>
          <w:rFonts w:ascii="Times New Roman" w:eastAsia="Times New Roman" w:hAnsi="Times New Roman" w:cs="Times New Roman"/>
        </w:rPr>
      </w:pPr>
    </w:p>
    <w:p w14:paraId="4836F370" w14:textId="77777777" w:rsidR="00033C28" w:rsidRDefault="008241CE">
      <w:pPr>
        <w:pStyle w:val="CorpoA"/>
        <w:ind w:right="284"/>
        <w:rPr>
          <w:rFonts w:ascii="Times New Roman" w:eastAsia="Times New Roman" w:hAnsi="Times New Roman" w:cs="Times New Roman"/>
        </w:rPr>
      </w:pPr>
      <w:r>
        <w:rPr>
          <w:rFonts w:ascii="Times New Roman" w:hAnsi="Times New Roman"/>
        </w:rPr>
        <w:t>Ha llegado a la Curia General el documento:</w:t>
      </w:r>
    </w:p>
    <w:p w14:paraId="7F25FAC2" w14:textId="77777777" w:rsidR="00033C28" w:rsidRDefault="00033C28">
      <w:pPr>
        <w:pStyle w:val="CorpoA"/>
        <w:rPr>
          <w:rFonts w:ascii="Times New Roman" w:eastAsia="Times New Roman" w:hAnsi="Times New Roman" w:cs="Times New Roman"/>
        </w:rPr>
      </w:pPr>
    </w:p>
    <w:p w14:paraId="6F11D3F8" w14:textId="77777777" w:rsidR="00033C28" w:rsidRDefault="008241CE">
      <w:pPr>
        <w:pStyle w:val="CorpoA"/>
        <w:tabs>
          <w:tab w:val="left" w:pos="1665"/>
        </w:tabs>
        <w:spacing w:before="240" w:after="240"/>
        <w:jc w:val="center"/>
        <w:rPr>
          <w:rFonts w:ascii="Times New Roman" w:eastAsia="Times New Roman" w:hAnsi="Times New Roman" w:cs="Times New Roman"/>
          <w:b/>
          <w:bCs/>
        </w:rPr>
      </w:pPr>
      <w:r>
        <w:rPr>
          <w:b/>
          <w:bCs/>
          <w:rtl/>
          <w:lang w:val="ar-SA"/>
        </w:rPr>
        <w:t>“</w:t>
      </w:r>
      <w:r>
        <w:rPr>
          <w:rFonts w:ascii="Times New Roman" w:hAnsi="Times New Roman"/>
          <w:b/>
          <w:bCs/>
          <w:i/>
          <w:iCs/>
          <w:lang w:val="de-DE"/>
        </w:rPr>
        <w:t>RATIO FORMATIONIS GENERALIS</w:t>
      </w:r>
      <w:r>
        <w:rPr>
          <w:rFonts w:ascii="Times New Roman" w:hAnsi="Times New Roman"/>
          <w:b/>
          <w:bCs/>
        </w:rPr>
        <w:t xml:space="preserve">” </w:t>
      </w:r>
    </w:p>
    <w:p w14:paraId="19FDB5BA" w14:textId="77777777" w:rsidR="00033C28" w:rsidRDefault="008241CE">
      <w:pPr>
        <w:pStyle w:val="CorpoA"/>
        <w:tabs>
          <w:tab w:val="left" w:pos="1665"/>
        </w:tabs>
        <w:spacing w:before="240" w:after="240"/>
        <w:jc w:val="center"/>
        <w:rPr>
          <w:rFonts w:ascii="Times New Roman" w:eastAsia="Times New Roman" w:hAnsi="Times New Roman" w:cs="Times New Roman"/>
          <w:b/>
          <w:bCs/>
        </w:rPr>
      </w:pPr>
      <w:r>
        <w:rPr>
          <w:rFonts w:ascii="Times New Roman" w:hAnsi="Times New Roman"/>
          <w:b/>
          <w:bCs/>
        </w:rPr>
        <w:t xml:space="preserve">de la Congregación del Santísimo Redentor, </w:t>
      </w:r>
    </w:p>
    <w:p w14:paraId="353151F3" w14:textId="77777777" w:rsidR="00033C28" w:rsidRDefault="008241CE">
      <w:pPr>
        <w:pStyle w:val="CorpoA"/>
        <w:tabs>
          <w:tab w:val="left" w:pos="1665"/>
        </w:tabs>
        <w:spacing w:before="240" w:after="240"/>
        <w:jc w:val="center"/>
        <w:rPr>
          <w:rFonts w:ascii="Times New Roman" w:eastAsia="Times New Roman" w:hAnsi="Times New Roman" w:cs="Times New Roman"/>
          <w:b/>
          <w:bCs/>
        </w:rPr>
      </w:pPr>
      <w:r>
        <w:rPr>
          <w:rFonts w:ascii="Times New Roman" w:hAnsi="Times New Roman"/>
          <w:b/>
          <w:bCs/>
        </w:rPr>
        <w:t>Actualizada, 2020</w:t>
      </w:r>
    </w:p>
    <w:p w14:paraId="4021A5A7" w14:textId="77777777" w:rsidR="00033C28" w:rsidRDefault="008241CE">
      <w:pPr>
        <w:pStyle w:val="CorpoA"/>
        <w:ind w:right="284"/>
        <w:jc w:val="both"/>
        <w:rPr>
          <w:rFonts w:ascii="Times New Roman" w:eastAsia="Times New Roman" w:hAnsi="Times New Roman" w:cs="Times New Roman"/>
          <w:sz w:val="16"/>
          <w:szCs w:val="16"/>
        </w:rPr>
      </w:pPr>
      <w:r>
        <w:rPr>
          <w:rFonts w:ascii="Times New Roman" w:hAnsi="Times New Roman"/>
        </w:rPr>
        <w:t>.</w:t>
      </w:r>
      <w:r>
        <w:rPr>
          <w:rFonts w:ascii="Times New Roman" w:hAnsi="Times New Roman"/>
          <w:sz w:val="16"/>
          <w:szCs w:val="16"/>
        </w:rPr>
        <w:t xml:space="preserve">  </w:t>
      </w:r>
    </w:p>
    <w:p w14:paraId="65DCD15B" w14:textId="77777777" w:rsidR="00033C28" w:rsidRDefault="008241CE">
      <w:pPr>
        <w:pStyle w:val="CorpoA"/>
        <w:ind w:right="284"/>
        <w:rPr>
          <w:rFonts w:ascii="Times New Roman" w:eastAsia="Times New Roman" w:hAnsi="Times New Roman" w:cs="Times New Roman"/>
        </w:rPr>
      </w:pPr>
      <w:r>
        <w:rPr>
          <w:rFonts w:ascii="Times New Roman" w:hAnsi="Times New Roman"/>
        </w:rPr>
        <w:t>Solicitud de aprobación del Secretariado General de Formación</w:t>
      </w:r>
    </w:p>
    <w:p w14:paraId="63587A28" w14:textId="77777777" w:rsidR="00033C28" w:rsidRDefault="008241CE">
      <w:pPr>
        <w:pStyle w:val="CorpoA"/>
        <w:ind w:right="284"/>
        <w:jc w:val="center"/>
        <w:rPr>
          <w:rFonts w:ascii="Times New Roman" w:eastAsia="Times New Roman" w:hAnsi="Times New Roman" w:cs="Times New Roman"/>
          <w:b/>
          <w:bCs/>
          <w:sz w:val="18"/>
          <w:szCs w:val="18"/>
        </w:rPr>
      </w:pPr>
      <w:r>
        <w:rPr>
          <w:rFonts w:ascii="Times New Roman" w:hAnsi="Times New Roman"/>
          <w:b/>
          <w:bCs/>
          <w:sz w:val="18"/>
          <w:szCs w:val="18"/>
        </w:rPr>
        <w:t>..............................................................</w:t>
      </w:r>
    </w:p>
    <w:p w14:paraId="54533229" w14:textId="77777777" w:rsidR="00033C28" w:rsidRDefault="00033C28">
      <w:pPr>
        <w:pStyle w:val="Sangradetextonormal"/>
        <w:ind w:left="0" w:right="284"/>
        <w:rPr>
          <w:sz w:val="16"/>
          <w:szCs w:val="16"/>
          <w:lang w:val="es-ES_tradnl"/>
        </w:rPr>
      </w:pPr>
    </w:p>
    <w:p w14:paraId="16B842BD" w14:textId="77777777" w:rsidR="00033C28" w:rsidRDefault="00033C28">
      <w:pPr>
        <w:pStyle w:val="Sangradetextonormal"/>
        <w:ind w:left="0" w:right="284"/>
        <w:rPr>
          <w:sz w:val="16"/>
          <w:szCs w:val="16"/>
          <w:lang w:val="es-ES_tradnl"/>
        </w:rPr>
      </w:pPr>
    </w:p>
    <w:p w14:paraId="35E4F918" w14:textId="77777777" w:rsidR="00033C28" w:rsidRDefault="008241CE">
      <w:pPr>
        <w:pStyle w:val="CorpoA"/>
        <w:ind w:right="284"/>
        <w:jc w:val="both"/>
        <w:rPr>
          <w:rFonts w:ascii="Times New Roman" w:eastAsia="Times New Roman" w:hAnsi="Times New Roman" w:cs="Times New Roman"/>
        </w:rPr>
      </w:pPr>
      <w:r>
        <w:rPr>
          <w:rFonts w:ascii="Times New Roman" w:hAnsi="Times New Roman"/>
        </w:rPr>
        <w:t>Después de examinado atentamente este documento y tomadas en consideración todas las informaciones pertinentes; cumplidos todos los requisitos que la ley exige en este caso, con el consentimiento del Consejo General, yo, Superior General, he decidido lo que sigue:</w:t>
      </w:r>
    </w:p>
    <w:p w14:paraId="2C34DC8B" w14:textId="77777777" w:rsidR="00033C28" w:rsidRDefault="00033C28">
      <w:pPr>
        <w:pStyle w:val="CorpoA"/>
        <w:ind w:right="284"/>
        <w:jc w:val="center"/>
        <w:rPr>
          <w:rFonts w:ascii="Times New Roman" w:eastAsia="Times New Roman" w:hAnsi="Times New Roman" w:cs="Times New Roman"/>
        </w:rPr>
      </w:pPr>
    </w:p>
    <w:p w14:paraId="02FD9DA3" w14:textId="77777777" w:rsidR="00033C28" w:rsidRDefault="008241CE">
      <w:pPr>
        <w:pStyle w:val="CorpoA"/>
        <w:ind w:right="284"/>
        <w:jc w:val="center"/>
        <w:rPr>
          <w:rFonts w:ascii="Times New Roman" w:eastAsia="Times New Roman" w:hAnsi="Times New Roman" w:cs="Times New Roman"/>
          <w:b/>
          <w:bCs/>
        </w:rPr>
      </w:pPr>
      <w:proofErr w:type="spellStart"/>
      <w:r>
        <w:rPr>
          <w:rFonts w:ascii="Times New Roman" w:hAnsi="Times New Roman"/>
          <w:b/>
          <w:bCs/>
        </w:rPr>
        <w:t>Approbatur</w:t>
      </w:r>
      <w:proofErr w:type="spellEnd"/>
    </w:p>
    <w:p w14:paraId="56952139" w14:textId="77777777" w:rsidR="00033C28" w:rsidRDefault="00033C28">
      <w:pPr>
        <w:pStyle w:val="Sangradetextonormal"/>
        <w:ind w:left="0" w:right="284"/>
        <w:rPr>
          <w:lang w:val="es-ES_tradnl"/>
        </w:rPr>
      </w:pPr>
    </w:p>
    <w:p w14:paraId="32286B97" w14:textId="77777777" w:rsidR="00033C28" w:rsidRDefault="008241CE">
      <w:pPr>
        <w:pStyle w:val="Sangradetextonormal"/>
        <w:ind w:left="284" w:right="284"/>
        <w:rPr>
          <w:lang w:val="es-ES_tradnl"/>
        </w:rPr>
      </w:pPr>
      <w:r>
        <w:rPr>
          <w:lang w:val="es-ES_tradnl"/>
        </w:rPr>
        <w:t>Al hacer llegar a usted este rescripto, pido al Señor que le bendiga y le conceda su paternal protección en nombre de Jesucristo y por la intercesión de María siempre Virgen.</w:t>
      </w:r>
    </w:p>
    <w:p w14:paraId="53B44F34" w14:textId="77777777" w:rsidR="00033C28" w:rsidRDefault="00033C28">
      <w:pPr>
        <w:pStyle w:val="Sangradetextonormal"/>
        <w:ind w:left="284" w:right="284"/>
        <w:rPr>
          <w:lang w:val="es-ES_tradnl"/>
        </w:rPr>
      </w:pPr>
    </w:p>
    <w:p w14:paraId="474F6571" w14:textId="77777777" w:rsidR="00033C28" w:rsidRDefault="008241CE">
      <w:pPr>
        <w:pStyle w:val="CorpoA"/>
        <w:ind w:left="284" w:right="284"/>
        <w:jc w:val="both"/>
        <w:rPr>
          <w:rFonts w:ascii="Times New Roman" w:eastAsia="Times New Roman" w:hAnsi="Times New Roman" w:cs="Times New Roman"/>
        </w:rPr>
      </w:pPr>
      <w:r>
        <w:rPr>
          <w:rFonts w:ascii="Times New Roman" w:hAnsi="Times New Roman"/>
        </w:rPr>
        <w:t>Dado en Roma, a 27 de junio de 2020.</w:t>
      </w:r>
    </w:p>
    <w:p w14:paraId="4BF37AF0" w14:textId="77777777" w:rsidR="00033C28" w:rsidRDefault="00033C28">
      <w:pPr>
        <w:pStyle w:val="CorpoA"/>
        <w:ind w:left="284" w:right="284"/>
        <w:jc w:val="both"/>
        <w:rPr>
          <w:rFonts w:ascii="Times New Roman" w:eastAsia="Times New Roman" w:hAnsi="Times New Roman" w:cs="Times New Roman"/>
        </w:rPr>
      </w:pPr>
    </w:p>
    <w:p w14:paraId="56C02FB0" w14:textId="77777777" w:rsidR="00033C28" w:rsidRDefault="008241CE">
      <w:pPr>
        <w:pStyle w:val="CorpoA"/>
        <w:ind w:left="284" w:right="284"/>
        <w:jc w:val="both"/>
        <w:rPr>
          <w:rFonts w:ascii="Times New Roman" w:eastAsia="Times New Roman" w:hAnsi="Times New Roman" w:cs="Times New Roman"/>
        </w:rPr>
      </w:pPr>
      <w:r>
        <w:rPr>
          <w:rFonts w:ascii="Times New Roman" w:hAnsi="Times New Roman"/>
        </w:rPr>
        <w:t>Fiesta de Nuestra Madre del Perpetuo Socorro</w:t>
      </w:r>
    </w:p>
    <w:p w14:paraId="25F25F5C" w14:textId="77777777" w:rsidR="00033C28" w:rsidRDefault="00033C28">
      <w:pPr>
        <w:pStyle w:val="CorpoA"/>
        <w:ind w:left="567" w:right="284"/>
        <w:rPr>
          <w:sz w:val="22"/>
          <w:szCs w:val="22"/>
        </w:rPr>
      </w:pPr>
    </w:p>
    <w:p w14:paraId="5E411FE4" w14:textId="77777777" w:rsidR="00033C28" w:rsidRDefault="00033C28">
      <w:pPr>
        <w:pStyle w:val="CorpoA"/>
        <w:ind w:left="567" w:right="284"/>
        <w:jc w:val="right"/>
        <w:rPr>
          <w:sz w:val="22"/>
          <w:szCs w:val="22"/>
        </w:rPr>
      </w:pPr>
    </w:p>
    <w:p w14:paraId="03715502" w14:textId="77777777" w:rsidR="00033C28" w:rsidRDefault="008241CE">
      <w:pPr>
        <w:pStyle w:val="CorpoA"/>
        <w:ind w:left="567" w:right="284"/>
        <w:jc w:val="right"/>
        <w:rPr>
          <w:sz w:val="22"/>
          <w:szCs w:val="22"/>
        </w:rPr>
      </w:pPr>
      <w:r>
        <w:rPr>
          <w:noProof/>
          <w:sz w:val="22"/>
          <w:szCs w:val="22"/>
        </w:rPr>
        <w:drawing>
          <wp:anchor distT="0" distB="0" distL="0" distR="0" simplePos="0" relativeHeight="251662336" behindDoc="0" locked="0" layoutInCell="1" allowOverlap="1" wp14:anchorId="7A8D691C" wp14:editId="1E0645FE">
            <wp:simplePos x="0" y="0"/>
            <wp:positionH relativeFrom="page">
              <wp:posOffset>1475740</wp:posOffset>
            </wp:positionH>
            <wp:positionV relativeFrom="line">
              <wp:posOffset>271696</wp:posOffset>
            </wp:positionV>
            <wp:extent cx="1769265" cy="302517"/>
            <wp:effectExtent l="0" t="0" r="0" b="0"/>
            <wp:wrapNone/>
            <wp:docPr id="1073741827" name="officeArt object" descr="Picture 6"/>
            <wp:cNvGraphicFramePr/>
            <a:graphic xmlns:a="http://schemas.openxmlformats.org/drawingml/2006/main">
              <a:graphicData uri="http://schemas.openxmlformats.org/drawingml/2006/picture">
                <pic:pic xmlns:pic="http://schemas.openxmlformats.org/drawingml/2006/picture">
                  <pic:nvPicPr>
                    <pic:cNvPr id="1073741827" name="Picture 6" descr="Picture 6"/>
                    <pic:cNvPicPr>
                      <a:picLocks noChangeAspect="1"/>
                    </pic:cNvPicPr>
                  </pic:nvPicPr>
                  <pic:blipFill>
                    <a:blip r:embed="rId26"/>
                    <a:stretch>
                      <a:fillRect/>
                    </a:stretch>
                  </pic:blipFill>
                  <pic:spPr>
                    <a:xfrm>
                      <a:off x="0" y="0"/>
                      <a:ext cx="1769265" cy="302517"/>
                    </a:xfrm>
                    <a:prstGeom prst="rect">
                      <a:avLst/>
                    </a:prstGeom>
                    <a:ln w="12700" cap="flat">
                      <a:noFill/>
                      <a:miter lim="400000"/>
                    </a:ln>
                    <a:effectLst/>
                  </pic:spPr>
                </pic:pic>
              </a:graphicData>
            </a:graphic>
          </wp:anchor>
        </w:drawing>
      </w:r>
    </w:p>
    <w:p w14:paraId="2DD6E5C6" w14:textId="77777777" w:rsidR="00033C28" w:rsidRDefault="00033C28">
      <w:pPr>
        <w:pStyle w:val="CorpoA"/>
        <w:ind w:left="567" w:right="284"/>
        <w:jc w:val="right"/>
        <w:rPr>
          <w:sz w:val="22"/>
          <w:szCs w:val="22"/>
        </w:rPr>
      </w:pPr>
    </w:p>
    <w:p w14:paraId="2839B1AD" w14:textId="77777777" w:rsidR="00033C28" w:rsidRDefault="00033C28">
      <w:pPr>
        <w:pStyle w:val="CorpoA"/>
        <w:ind w:left="567" w:right="284"/>
        <w:jc w:val="right"/>
        <w:rPr>
          <w:sz w:val="22"/>
          <w:szCs w:val="22"/>
        </w:rPr>
      </w:pPr>
    </w:p>
    <w:p w14:paraId="4861FE08" w14:textId="77777777" w:rsidR="00033C28" w:rsidRDefault="00033C28">
      <w:pPr>
        <w:pStyle w:val="CorpoA"/>
        <w:ind w:left="3447" w:right="284" w:firstLine="153"/>
        <w:jc w:val="center"/>
        <w:rPr>
          <w:sz w:val="22"/>
          <w:szCs w:val="22"/>
        </w:rPr>
      </w:pPr>
    </w:p>
    <w:p w14:paraId="725B5DFB" w14:textId="77777777" w:rsidR="00033C28" w:rsidRDefault="008241CE">
      <w:pPr>
        <w:pStyle w:val="CorpoA"/>
        <w:ind w:left="567" w:right="283"/>
        <w:jc w:val="center"/>
        <w:rPr>
          <w:sz w:val="16"/>
          <w:szCs w:val="16"/>
        </w:rPr>
      </w:pPr>
      <w:r>
        <w:rPr>
          <w:sz w:val="16"/>
          <w:szCs w:val="16"/>
        </w:rPr>
        <w:t>……………………………………………………………………</w:t>
      </w:r>
    </w:p>
    <w:p w14:paraId="363167A9" w14:textId="77777777" w:rsidR="00033C28" w:rsidRDefault="008241CE" w:rsidP="00750D52">
      <w:pPr>
        <w:pStyle w:val="CorpoA"/>
        <w:tabs>
          <w:tab w:val="center" w:pos="2977"/>
        </w:tabs>
        <w:ind w:left="567" w:firstLine="153"/>
        <w:jc w:val="both"/>
        <w:rPr>
          <w:sz w:val="18"/>
          <w:szCs w:val="18"/>
        </w:rPr>
      </w:pPr>
      <w:r>
        <w:rPr>
          <w:sz w:val="18"/>
          <w:szCs w:val="18"/>
        </w:rPr>
        <w:tab/>
        <w:t>Superior General</w:t>
      </w:r>
    </w:p>
    <w:p w14:paraId="20629371" w14:textId="77777777" w:rsidR="00033C28" w:rsidRDefault="008241CE">
      <w:pPr>
        <w:pStyle w:val="CorpoA"/>
        <w:ind w:left="567" w:right="283" w:firstLine="153"/>
        <w:jc w:val="right"/>
        <w:rPr>
          <w:sz w:val="16"/>
          <w:szCs w:val="16"/>
        </w:rPr>
      </w:pPr>
      <w:r>
        <w:rPr>
          <w:noProof/>
          <w:sz w:val="16"/>
          <w:szCs w:val="16"/>
        </w:rPr>
        <w:drawing>
          <wp:anchor distT="0" distB="0" distL="0" distR="0" simplePos="0" relativeHeight="251663360" behindDoc="0" locked="0" layoutInCell="1" allowOverlap="1" wp14:anchorId="71B7ED9F" wp14:editId="3823F07D">
            <wp:simplePos x="0" y="0"/>
            <wp:positionH relativeFrom="page">
              <wp:posOffset>1354532</wp:posOffset>
            </wp:positionH>
            <wp:positionV relativeFrom="line">
              <wp:posOffset>154698</wp:posOffset>
            </wp:positionV>
            <wp:extent cx="2011680" cy="388621"/>
            <wp:effectExtent l="0" t="0" r="0" b="0"/>
            <wp:wrapNone/>
            <wp:docPr id="1073741828" name="officeArt object" descr="Picture 1"/>
            <wp:cNvGraphicFramePr/>
            <a:graphic xmlns:a="http://schemas.openxmlformats.org/drawingml/2006/main">
              <a:graphicData uri="http://schemas.openxmlformats.org/drawingml/2006/picture">
                <pic:pic xmlns:pic="http://schemas.openxmlformats.org/drawingml/2006/picture">
                  <pic:nvPicPr>
                    <pic:cNvPr id="1073741828" name="Picture 1" descr="Picture 1"/>
                    <pic:cNvPicPr>
                      <a:picLocks noChangeAspect="1"/>
                    </pic:cNvPicPr>
                  </pic:nvPicPr>
                  <pic:blipFill>
                    <a:blip r:embed="rId27"/>
                    <a:stretch>
                      <a:fillRect/>
                    </a:stretch>
                  </pic:blipFill>
                  <pic:spPr>
                    <a:xfrm>
                      <a:off x="0" y="0"/>
                      <a:ext cx="2011680" cy="388621"/>
                    </a:xfrm>
                    <a:prstGeom prst="rect">
                      <a:avLst/>
                    </a:prstGeom>
                    <a:ln w="12700" cap="flat">
                      <a:noFill/>
                      <a:miter lim="400000"/>
                    </a:ln>
                    <a:effectLst/>
                  </pic:spPr>
                </pic:pic>
              </a:graphicData>
            </a:graphic>
          </wp:anchor>
        </w:drawing>
      </w:r>
    </w:p>
    <w:p w14:paraId="00BF0FC0" w14:textId="77777777" w:rsidR="00033C28" w:rsidRDefault="00033C28">
      <w:pPr>
        <w:pStyle w:val="CorpoA"/>
        <w:ind w:left="567" w:right="283" w:firstLine="153"/>
        <w:jc w:val="right"/>
        <w:rPr>
          <w:sz w:val="16"/>
          <w:szCs w:val="16"/>
        </w:rPr>
      </w:pPr>
    </w:p>
    <w:p w14:paraId="3CCBE6FB" w14:textId="77777777" w:rsidR="00033C28" w:rsidRDefault="00033C28">
      <w:pPr>
        <w:pStyle w:val="CorpoA"/>
        <w:ind w:left="567" w:right="283" w:firstLine="153"/>
        <w:jc w:val="right"/>
        <w:rPr>
          <w:sz w:val="16"/>
          <w:szCs w:val="16"/>
        </w:rPr>
      </w:pPr>
    </w:p>
    <w:p w14:paraId="756907CB" w14:textId="77777777" w:rsidR="00033C28" w:rsidRDefault="00033C28">
      <w:pPr>
        <w:pStyle w:val="CorpoA"/>
        <w:ind w:left="567" w:right="283" w:firstLine="153"/>
        <w:jc w:val="right"/>
        <w:rPr>
          <w:sz w:val="22"/>
          <w:szCs w:val="22"/>
        </w:rPr>
      </w:pPr>
    </w:p>
    <w:p w14:paraId="595CEF87" w14:textId="77777777" w:rsidR="00033C28" w:rsidRDefault="00033C28">
      <w:pPr>
        <w:pStyle w:val="CorpoA"/>
        <w:ind w:left="567" w:right="283"/>
        <w:rPr>
          <w:sz w:val="16"/>
          <w:szCs w:val="16"/>
        </w:rPr>
      </w:pPr>
    </w:p>
    <w:p w14:paraId="5D5E06C0" w14:textId="77777777" w:rsidR="00033C28" w:rsidRDefault="008241CE">
      <w:pPr>
        <w:pStyle w:val="CorpoA"/>
        <w:ind w:left="567" w:right="283"/>
        <w:jc w:val="center"/>
        <w:rPr>
          <w:sz w:val="16"/>
          <w:szCs w:val="16"/>
        </w:rPr>
      </w:pPr>
      <w:r>
        <w:rPr>
          <w:sz w:val="16"/>
          <w:szCs w:val="16"/>
        </w:rPr>
        <w:t>...................................................................................</w:t>
      </w:r>
    </w:p>
    <w:p w14:paraId="7B35E57D" w14:textId="77777777" w:rsidR="00033C28" w:rsidRDefault="008241CE" w:rsidP="00750D52">
      <w:pPr>
        <w:pStyle w:val="CorpoA"/>
        <w:tabs>
          <w:tab w:val="center" w:pos="2977"/>
        </w:tabs>
        <w:spacing w:after="120"/>
        <w:ind w:left="567" w:right="283"/>
        <w:rPr>
          <w:sz w:val="18"/>
          <w:szCs w:val="18"/>
        </w:rPr>
      </w:pPr>
      <w:r>
        <w:rPr>
          <w:sz w:val="16"/>
          <w:szCs w:val="16"/>
        </w:rPr>
        <w:tab/>
      </w:r>
      <w:r>
        <w:rPr>
          <w:sz w:val="18"/>
          <w:szCs w:val="18"/>
        </w:rPr>
        <w:t>Secretario General</w:t>
      </w:r>
      <w:r>
        <w:rPr>
          <w:sz w:val="18"/>
          <w:szCs w:val="18"/>
        </w:rPr>
        <w:tab/>
      </w:r>
      <w:r>
        <w:rPr>
          <w:sz w:val="18"/>
          <w:szCs w:val="18"/>
        </w:rPr>
        <w:tab/>
      </w:r>
      <w:r>
        <w:rPr>
          <w:sz w:val="18"/>
          <w:szCs w:val="18"/>
        </w:rPr>
        <w:tab/>
      </w:r>
      <w:r>
        <w:rPr>
          <w:sz w:val="18"/>
          <w:szCs w:val="18"/>
        </w:rPr>
        <w:tab/>
      </w:r>
    </w:p>
    <w:p w14:paraId="5DB1E245" w14:textId="77777777" w:rsidR="00033C28" w:rsidRDefault="00033C28">
      <w:pPr>
        <w:pStyle w:val="CorpoA"/>
        <w:tabs>
          <w:tab w:val="center" w:pos="2268"/>
        </w:tabs>
        <w:spacing w:after="120"/>
        <w:ind w:left="567" w:right="283"/>
        <w:rPr>
          <w:sz w:val="18"/>
          <w:szCs w:val="18"/>
        </w:rPr>
      </w:pPr>
    </w:p>
    <w:p w14:paraId="0C4266A2" w14:textId="77777777" w:rsidR="00033C28" w:rsidRDefault="00033C28">
      <w:pPr>
        <w:pStyle w:val="CorpoA"/>
        <w:spacing w:before="240" w:after="240" w:line="240" w:lineRule="auto"/>
        <w:jc w:val="both"/>
        <w:rPr>
          <w:rFonts w:ascii="Times New Roman" w:eastAsia="Times New Roman" w:hAnsi="Times New Roman" w:cs="Times New Roman"/>
        </w:rPr>
      </w:pPr>
    </w:p>
    <w:p w14:paraId="6A68081A" w14:textId="77777777" w:rsidR="00033C28" w:rsidRDefault="00033C28">
      <w:pPr>
        <w:pStyle w:val="CorpoA"/>
        <w:spacing w:before="240" w:after="240" w:line="240" w:lineRule="auto"/>
        <w:jc w:val="both"/>
        <w:rPr>
          <w:rFonts w:ascii="Times New Roman" w:eastAsia="Times New Roman" w:hAnsi="Times New Roman" w:cs="Times New Roman"/>
        </w:rPr>
      </w:pPr>
    </w:p>
    <w:p w14:paraId="340BB094" w14:textId="77777777" w:rsidR="00033C28" w:rsidRDefault="00033C28">
      <w:pPr>
        <w:pStyle w:val="CorpoA"/>
        <w:spacing w:before="240" w:after="240" w:line="240" w:lineRule="auto"/>
        <w:jc w:val="both"/>
        <w:rPr>
          <w:rFonts w:ascii="Times New Roman" w:eastAsia="Times New Roman" w:hAnsi="Times New Roman" w:cs="Times New Roman"/>
        </w:rPr>
      </w:pPr>
    </w:p>
    <w:p w14:paraId="3F81DD28" w14:textId="77777777" w:rsidR="00033C28" w:rsidRDefault="00033C28">
      <w:pPr>
        <w:pStyle w:val="CorpoA"/>
        <w:spacing w:before="240" w:after="240" w:line="240" w:lineRule="auto"/>
        <w:jc w:val="center"/>
        <w:sectPr w:rsidR="00033C28">
          <w:pgSz w:w="8220" w:h="11900"/>
          <w:pgMar w:top="1134" w:right="850" w:bottom="1134" w:left="1134" w:header="0" w:footer="0" w:gutter="0"/>
          <w:cols w:space="720"/>
        </w:sectPr>
      </w:pPr>
    </w:p>
    <w:p w14:paraId="740E14A1" w14:textId="77777777" w:rsidR="00033C28" w:rsidRDefault="00033C28">
      <w:pPr>
        <w:pStyle w:val="CorpoA"/>
        <w:jc w:val="both"/>
        <w:rPr>
          <w:rFonts w:ascii="Times New Roman" w:eastAsia="Times New Roman" w:hAnsi="Times New Roman" w:cs="Times New Roman"/>
          <w:b/>
          <w:bCs/>
        </w:rPr>
      </w:pPr>
    </w:p>
    <w:p w14:paraId="5B3A612B" w14:textId="77777777" w:rsidR="00033C28" w:rsidRDefault="00033C28">
      <w:pPr>
        <w:pStyle w:val="titulo1"/>
        <w:rPr>
          <w:smallCaps/>
        </w:rPr>
      </w:pPr>
    </w:p>
    <w:p w14:paraId="69AE920C" w14:textId="77777777" w:rsidR="00033C28" w:rsidRDefault="00033C28">
      <w:pPr>
        <w:pStyle w:val="titulo1"/>
        <w:rPr>
          <w:smallCaps/>
        </w:rPr>
      </w:pPr>
    </w:p>
    <w:p w14:paraId="6925D7FC" w14:textId="77777777" w:rsidR="00033C28" w:rsidRDefault="00033C28">
      <w:pPr>
        <w:pStyle w:val="titulo1"/>
        <w:rPr>
          <w:smallCaps/>
        </w:rPr>
      </w:pPr>
    </w:p>
    <w:p w14:paraId="6BDBC186" w14:textId="77777777" w:rsidR="00033C28" w:rsidRDefault="00033C28">
      <w:pPr>
        <w:pStyle w:val="titulo1"/>
        <w:rPr>
          <w:smallCaps/>
        </w:rPr>
      </w:pPr>
    </w:p>
    <w:p w14:paraId="689C2FDB" w14:textId="77777777" w:rsidR="00033C28" w:rsidRDefault="00033C28">
      <w:pPr>
        <w:pStyle w:val="titulo1"/>
        <w:rPr>
          <w:smallCaps/>
        </w:rPr>
      </w:pPr>
    </w:p>
    <w:p w14:paraId="4AE4E044" w14:textId="77777777" w:rsidR="00033C28" w:rsidRDefault="00033C28">
      <w:pPr>
        <w:pStyle w:val="titulo1"/>
        <w:rPr>
          <w:smallCaps/>
        </w:rPr>
      </w:pPr>
    </w:p>
    <w:p w14:paraId="497C6645" w14:textId="77777777" w:rsidR="00033C28" w:rsidRDefault="008241CE">
      <w:pPr>
        <w:pStyle w:val="titulo1"/>
        <w:rPr>
          <w:smallCaps/>
        </w:rPr>
      </w:pPr>
      <w:bookmarkStart w:id="3" w:name="_Toc2"/>
      <w:r>
        <w:rPr>
          <w:smallCaps/>
        </w:rPr>
        <w:t>CARTA DE PRESENTACIÓN</w:t>
      </w:r>
      <w:bookmarkEnd w:id="3"/>
    </w:p>
    <w:p w14:paraId="446C4F8A" w14:textId="77777777" w:rsidR="00033C28" w:rsidRDefault="00033C28">
      <w:pPr>
        <w:pStyle w:val="CorpoA"/>
        <w:jc w:val="center"/>
        <w:rPr>
          <w:rFonts w:ascii="Times New Roman" w:eastAsia="Times New Roman" w:hAnsi="Times New Roman" w:cs="Times New Roman"/>
          <w:b/>
          <w:bCs/>
          <w:color w:val="0070C0"/>
          <w:u w:color="0070C0"/>
        </w:rPr>
      </w:pPr>
    </w:p>
    <w:p w14:paraId="0A343F3F" w14:textId="77777777" w:rsidR="00033C28" w:rsidRDefault="008241CE">
      <w:pPr>
        <w:pStyle w:val="CorpoA"/>
        <w:spacing w:before="240" w:after="240" w:line="240" w:lineRule="auto"/>
        <w:jc w:val="center"/>
        <w:rPr>
          <w:rFonts w:ascii="Times New Roman" w:eastAsia="Times New Roman" w:hAnsi="Times New Roman" w:cs="Times New Roman"/>
          <w:b/>
          <w:bCs/>
          <w:i/>
          <w:iCs/>
        </w:rPr>
      </w:pPr>
      <w:r>
        <w:rPr>
          <w:rFonts w:ascii="Times New Roman" w:hAnsi="Times New Roman"/>
          <w:b/>
          <w:bCs/>
          <w:i/>
          <w:iCs/>
          <w:color w:val="0070C0"/>
          <w:sz w:val="28"/>
          <w:szCs w:val="28"/>
          <w:u w:color="0070C0"/>
        </w:rPr>
        <w:t>Padre General, M.R.P. Michael Brehl, C.Ss.R</w:t>
      </w:r>
      <w:r>
        <w:rPr>
          <w:rFonts w:ascii="Times New Roman" w:hAnsi="Times New Roman"/>
          <w:b/>
          <w:bCs/>
          <w:i/>
          <w:iCs/>
        </w:rPr>
        <w:t>.</w:t>
      </w:r>
    </w:p>
    <w:p w14:paraId="116B0CC3" w14:textId="77777777" w:rsidR="00033C28" w:rsidRDefault="00033C28">
      <w:pPr>
        <w:pStyle w:val="CorpoA"/>
        <w:spacing w:before="240" w:after="240" w:line="240" w:lineRule="auto"/>
        <w:jc w:val="both"/>
        <w:rPr>
          <w:rFonts w:ascii="Times New Roman" w:eastAsia="Times New Roman" w:hAnsi="Times New Roman" w:cs="Times New Roman"/>
        </w:rPr>
      </w:pPr>
    </w:p>
    <w:p w14:paraId="52D54325" w14:textId="77777777" w:rsidR="00033C28" w:rsidRDefault="008241CE">
      <w:pPr>
        <w:pStyle w:val="CorpoA"/>
        <w:spacing w:before="120" w:after="120" w:line="312" w:lineRule="auto"/>
        <w:jc w:val="both"/>
        <w:rPr>
          <w:rFonts w:ascii="Times New Roman" w:eastAsia="Times New Roman" w:hAnsi="Times New Roman" w:cs="Times New Roman"/>
        </w:rPr>
      </w:pPr>
      <w:r>
        <w:rPr>
          <w:rFonts w:ascii="Times New Roman" w:hAnsi="Times New Roman"/>
        </w:rPr>
        <w:t>Queridos Cohermanos:</w:t>
      </w:r>
    </w:p>
    <w:p w14:paraId="5A7DC605" w14:textId="3377DEF2" w:rsidR="00033C28" w:rsidRDefault="008241CE">
      <w:pPr>
        <w:pStyle w:val="CorpoA"/>
        <w:spacing w:before="120" w:after="120" w:line="312" w:lineRule="auto"/>
        <w:ind w:firstLine="851"/>
        <w:jc w:val="both"/>
        <w:rPr>
          <w:rFonts w:ascii="Times New Roman" w:eastAsia="Times New Roman" w:hAnsi="Times New Roman" w:cs="Times New Roman"/>
        </w:rPr>
      </w:pPr>
      <w:r>
        <w:rPr>
          <w:rFonts w:ascii="Times New Roman" w:hAnsi="Times New Roman"/>
        </w:rPr>
        <w:t xml:space="preserve">Con gratitud hacia el Secretariado General de Formación, es mi privilegio presentar la </w:t>
      </w:r>
      <w:r>
        <w:rPr>
          <w:rFonts w:ascii="Times New Roman" w:hAnsi="Times New Roman"/>
          <w:i/>
          <w:iCs/>
        </w:rPr>
        <w:t xml:space="preserve">Ratio Formationis </w:t>
      </w:r>
      <w:r>
        <w:rPr>
          <w:rFonts w:ascii="Times New Roman" w:hAnsi="Times New Roman"/>
        </w:rPr>
        <w:t xml:space="preserve">(2020) actualizada y revisada. El presente documento es el resultado del trabajo dedicado del Secretariado General en colaboración con formadores y expertos. Deseamos que sea útil en el proceso continuo de formación a los Misioneros Redentoristas, </w:t>
      </w:r>
      <w:r w:rsidR="009210E7">
        <w:rPr>
          <w:rFonts w:ascii="Times New Roman" w:hAnsi="Times New Roman"/>
        </w:rPr>
        <w:t>para</w:t>
      </w:r>
      <w:r>
        <w:rPr>
          <w:rFonts w:ascii="Times New Roman" w:hAnsi="Times New Roman"/>
        </w:rPr>
        <w:t xml:space="preserve"> </w:t>
      </w:r>
      <w:r w:rsidR="009210E7">
        <w:rPr>
          <w:rFonts w:ascii="Times New Roman" w:hAnsi="Times New Roman"/>
        </w:rPr>
        <w:t>que sean auténticos</w:t>
      </w:r>
      <w:r>
        <w:rPr>
          <w:rFonts w:ascii="Times New Roman" w:hAnsi="Times New Roman"/>
        </w:rPr>
        <w:t xml:space="preserve"> testigos del Redentor en un mundo herido.</w:t>
      </w:r>
    </w:p>
    <w:p w14:paraId="26229705" w14:textId="7096296E" w:rsidR="00033C28" w:rsidRDefault="008241CE">
      <w:pPr>
        <w:pStyle w:val="CorpoA"/>
        <w:spacing w:before="120" w:after="120" w:line="312" w:lineRule="auto"/>
        <w:ind w:firstLine="851"/>
        <w:jc w:val="both"/>
        <w:rPr>
          <w:rFonts w:ascii="Times New Roman" w:eastAsia="Times New Roman" w:hAnsi="Times New Roman" w:cs="Times New Roman"/>
        </w:rPr>
      </w:pPr>
      <w:r>
        <w:rPr>
          <w:rFonts w:ascii="Times New Roman" w:hAnsi="Times New Roman"/>
        </w:rPr>
        <w:t xml:space="preserve">Siguiendo el 21° Capítulo General de 1991, el P. Lasso inició el proceso de preparar una nueva </w:t>
      </w:r>
      <w:r>
        <w:rPr>
          <w:rFonts w:ascii="Times New Roman" w:hAnsi="Times New Roman"/>
          <w:i/>
          <w:iCs/>
        </w:rPr>
        <w:t xml:space="preserve">Ratio Formationis </w:t>
      </w:r>
      <w:r>
        <w:rPr>
          <w:rFonts w:ascii="Times New Roman" w:hAnsi="Times New Roman"/>
        </w:rPr>
        <w:t>que integr</w:t>
      </w:r>
      <w:r w:rsidR="000A39DB">
        <w:rPr>
          <w:rFonts w:ascii="Times New Roman" w:hAnsi="Times New Roman"/>
        </w:rPr>
        <w:t>ara</w:t>
      </w:r>
      <w:r>
        <w:rPr>
          <w:rFonts w:ascii="Times New Roman" w:hAnsi="Times New Roman"/>
        </w:rPr>
        <w:t xml:space="preserve"> las distintas </w:t>
      </w:r>
      <w:r w:rsidR="000A39DB" w:rsidRPr="000A39DB">
        <w:rPr>
          <w:rFonts w:ascii="Times New Roman" w:hAnsi="Times New Roman"/>
          <w:i/>
          <w:iCs/>
        </w:rPr>
        <w:t>Ratio</w:t>
      </w:r>
      <w:r>
        <w:rPr>
          <w:rFonts w:ascii="Times New Roman" w:hAnsi="Times New Roman"/>
        </w:rPr>
        <w:t xml:space="preserve"> de formación en un continuo y gradual proceso de toda la vida para la formación de los </w:t>
      </w:r>
      <w:r>
        <w:rPr>
          <w:rFonts w:ascii="Times New Roman" w:hAnsi="Times New Roman"/>
        </w:rPr>
        <w:lastRenderedPageBreak/>
        <w:t xml:space="preserve">Misioneros Redentoristas. Este trabajo fue confiado al Secretariado General de Formación. En 2003, el P. Tobin presentó esta </w:t>
      </w:r>
      <w:r>
        <w:rPr>
          <w:rFonts w:ascii="Times New Roman" w:hAnsi="Times New Roman"/>
          <w:i/>
          <w:iCs/>
        </w:rPr>
        <w:t xml:space="preserve">Ratio Formationis </w:t>
      </w:r>
      <w:r>
        <w:rPr>
          <w:rFonts w:ascii="Times New Roman" w:hAnsi="Times New Roman"/>
        </w:rPr>
        <w:t xml:space="preserve">a la </w:t>
      </w:r>
      <w:proofErr w:type="spellStart"/>
      <w:r>
        <w:rPr>
          <w:rFonts w:ascii="Times New Roman" w:hAnsi="Times New Roman"/>
        </w:rPr>
        <w:t>Congregació</w:t>
      </w:r>
      <w:proofErr w:type="spellEnd"/>
      <w:r>
        <w:rPr>
          <w:rFonts w:ascii="Times New Roman" w:hAnsi="Times New Roman"/>
          <w:lang w:val="pt-PT"/>
        </w:rPr>
        <w:t xml:space="preserve">n. Esta </w:t>
      </w:r>
      <w:r>
        <w:rPr>
          <w:rFonts w:ascii="Times New Roman" w:hAnsi="Times New Roman"/>
          <w:i/>
          <w:iCs/>
        </w:rPr>
        <w:t>Ratio</w:t>
      </w:r>
      <w:r>
        <w:rPr>
          <w:rFonts w:ascii="Times New Roman" w:hAnsi="Times New Roman"/>
        </w:rPr>
        <w:t xml:space="preserve"> </w:t>
      </w:r>
      <w:proofErr w:type="spellStart"/>
      <w:r>
        <w:rPr>
          <w:rFonts w:ascii="Times New Roman" w:hAnsi="Times New Roman"/>
        </w:rPr>
        <w:t>guió</w:t>
      </w:r>
      <w:proofErr w:type="spellEnd"/>
      <w:r>
        <w:rPr>
          <w:rFonts w:ascii="Times New Roman" w:hAnsi="Times New Roman"/>
        </w:rPr>
        <w:t xml:space="preserve"> la revisión de las </w:t>
      </w:r>
      <w:r>
        <w:rPr>
          <w:rFonts w:ascii="Times New Roman" w:hAnsi="Times New Roman"/>
          <w:i/>
          <w:iCs/>
        </w:rPr>
        <w:t xml:space="preserve">Ratio </w:t>
      </w:r>
      <w:r>
        <w:rPr>
          <w:rFonts w:ascii="Times New Roman" w:hAnsi="Times New Roman"/>
        </w:rPr>
        <w:t>de cada (Vice) Provincia de la Congregación. Durante los ú</w:t>
      </w:r>
      <w:r>
        <w:rPr>
          <w:rFonts w:ascii="Times New Roman" w:hAnsi="Times New Roman"/>
          <w:lang w:val="pt-PT"/>
        </w:rPr>
        <w:t>ltimos 15 a</w:t>
      </w:r>
      <w:proofErr w:type="spellStart"/>
      <w:r>
        <w:rPr>
          <w:rFonts w:ascii="Times New Roman" w:hAnsi="Times New Roman"/>
        </w:rPr>
        <w:t>ños</w:t>
      </w:r>
      <w:proofErr w:type="spellEnd"/>
      <w:r>
        <w:rPr>
          <w:rFonts w:ascii="Times New Roman" w:hAnsi="Times New Roman"/>
        </w:rPr>
        <w:t>, la Iglesia y la Congregación han introducido nuevas decisiones sobre la formación para la Vida Consagrada, como sobre los requerimientos específicos para los seminarios y la formación continua de los que ejercen un ministerio pastoral y de los religiosos, que afectan tanto a los hermanos como a los sacerdotes.</w:t>
      </w:r>
    </w:p>
    <w:p w14:paraId="18084F32" w14:textId="77777777" w:rsidR="00033C28" w:rsidRDefault="008241CE">
      <w:pPr>
        <w:pStyle w:val="CorpoA"/>
        <w:spacing w:before="120" w:after="120" w:line="312" w:lineRule="auto"/>
        <w:ind w:firstLine="851"/>
        <w:jc w:val="both"/>
        <w:rPr>
          <w:rFonts w:ascii="Times New Roman" w:eastAsia="Times New Roman" w:hAnsi="Times New Roman" w:cs="Times New Roman"/>
        </w:rPr>
      </w:pPr>
      <w:r>
        <w:rPr>
          <w:rFonts w:ascii="Times New Roman" w:hAnsi="Times New Roman"/>
        </w:rPr>
        <w:t>Este documento que presento ahora a la Congregación refleja el trabajo del Secretariado General de Formación a través de los ú</w:t>
      </w:r>
      <w:r>
        <w:rPr>
          <w:rFonts w:ascii="Times New Roman" w:hAnsi="Times New Roman"/>
          <w:lang w:val="pt-PT"/>
        </w:rPr>
        <w:t>ltimos a</w:t>
      </w:r>
      <w:r>
        <w:rPr>
          <w:rFonts w:ascii="Times New Roman" w:hAnsi="Times New Roman"/>
        </w:rPr>
        <w:t>ñ</w:t>
      </w:r>
      <w:r>
        <w:rPr>
          <w:rFonts w:ascii="Times New Roman" w:hAnsi="Times New Roman"/>
          <w:lang w:val="pt-PT"/>
        </w:rPr>
        <w:t xml:space="preserve">os. </w:t>
      </w:r>
      <w:r>
        <w:rPr>
          <w:rFonts w:ascii="Times New Roman" w:hAnsi="Times New Roman"/>
          <w:u w:val="single"/>
        </w:rPr>
        <w:t>No es</w:t>
      </w:r>
      <w:r w:rsidRPr="008241CE">
        <w:rPr>
          <w:rFonts w:ascii="Times New Roman" w:hAnsi="Times New Roman"/>
        </w:rPr>
        <w:t xml:space="preserve"> </w:t>
      </w:r>
      <w:r>
        <w:rPr>
          <w:rFonts w:ascii="Times New Roman" w:hAnsi="Times New Roman"/>
        </w:rPr>
        <w:t xml:space="preserve">una nueva </w:t>
      </w:r>
      <w:r>
        <w:rPr>
          <w:rFonts w:ascii="Times New Roman" w:hAnsi="Times New Roman"/>
          <w:i/>
          <w:iCs/>
        </w:rPr>
        <w:t xml:space="preserve">Ratio Formationis Generalis. </w:t>
      </w:r>
      <w:r>
        <w:rPr>
          <w:rFonts w:ascii="Times New Roman" w:hAnsi="Times New Roman"/>
        </w:rPr>
        <w:t xml:space="preserve">Más bien, es una </w:t>
      </w:r>
      <w:r>
        <w:rPr>
          <w:rFonts w:ascii="Times New Roman" w:hAnsi="Times New Roman"/>
          <w:i/>
          <w:iCs/>
        </w:rPr>
        <w:t xml:space="preserve">Ratio </w:t>
      </w:r>
      <w:r>
        <w:rPr>
          <w:rFonts w:ascii="Times New Roman" w:hAnsi="Times New Roman"/>
        </w:rPr>
        <w:t>actualizada y revisada para incorporar decisiones y otros aspectos de la formación integral que han asumido mayor importancia en los ú</w:t>
      </w:r>
      <w:r>
        <w:rPr>
          <w:rFonts w:ascii="Times New Roman" w:hAnsi="Times New Roman"/>
          <w:lang w:val="pt-PT"/>
        </w:rPr>
        <w:t>ltimos a</w:t>
      </w:r>
      <w:r>
        <w:rPr>
          <w:rFonts w:ascii="Times New Roman" w:hAnsi="Times New Roman"/>
        </w:rPr>
        <w:t>ñ</w:t>
      </w:r>
      <w:r>
        <w:rPr>
          <w:rFonts w:ascii="Times New Roman" w:hAnsi="Times New Roman"/>
          <w:lang w:val="pt-PT"/>
        </w:rPr>
        <w:t>os.</w:t>
      </w:r>
    </w:p>
    <w:p w14:paraId="11D2E35F" w14:textId="77777777" w:rsidR="00033C28" w:rsidRDefault="008241CE">
      <w:pPr>
        <w:pStyle w:val="CorpoA"/>
        <w:spacing w:before="120" w:after="120" w:line="312" w:lineRule="auto"/>
        <w:ind w:firstLine="851"/>
        <w:jc w:val="both"/>
        <w:rPr>
          <w:rFonts w:ascii="Times New Roman" w:eastAsia="Times New Roman" w:hAnsi="Times New Roman" w:cs="Times New Roman"/>
        </w:rPr>
      </w:pPr>
      <w:r>
        <w:rPr>
          <w:rFonts w:ascii="Times New Roman" w:hAnsi="Times New Roman"/>
        </w:rPr>
        <w:t xml:space="preserve">Estas actualizaciones reflejan documentos recientes del Vaticano, como la nueva </w:t>
      </w:r>
      <w:r>
        <w:rPr>
          <w:rFonts w:ascii="Times New Roman" w:hAnsi="Times New Roman"/>
          <w:i/>
          <w:iCs/>
          <w:lang w:val="pt-PT"/>
        </w:rPr>
        <w:t xml:space="preserve">Ratio Fundamentalis Institutionis Sacerdotalis, </w:t>
      </w:r>
      <w:r>
        <w:rPr>
          <w:rFonts w:ascii="Times New Roman" w:hAnsi="Times New Roman"/>
          <w:lang w:val="pt-PT"/>
        </w:rPr>
        <w:t>(2016)</w:t>
      </w:r>
      <w:r>
        <w:rPr>
          <w:rFonts w:ascii="Times New Roman" w:hAnsi="Times New Roman"/>
          <w:i/>
          <w:iCs/>
          <w:lang w:val="pt-PT"/>
        </w:rPr>
        <w:t xml:space="preserve">, </w:t>
      </w:r>
      <w:r>
        <w:rPr>
          <w:rFonts w:ascii="Times New Roman" w:hAnsi="Times New Roman"/>
        </w:rPr>
        <w:t>para seminarios, documentos producidos durante el año de la Vida Consagrada (2014-2015</w:t>
      </w:r>
      <w:r w:rsidRPr="008E40EB">
        <w:rPr>
          <w:rFonts w:ascii="Times New Roman" w:hAnsi="Times New Roman"/>
          <w:lang w:val="es-ES"/>
        </w:rPr>
        <w:t>)</w:t>
      </w:r>
      <w:r>
        <w:rPr>
          <w:rFonts w:ascii="Times New Roman" w:hAnsi="Times New Roman"/>
        </w:rPr>
        <w:t xml:space="preserve">, las recomendaciones de los recientes sínodos de obispos, especialmente el sínodo sobre los Jóvenes, la fe y el discernimiento vocacional (2018), el documento de la Congregación para los Institutos de Vida Consagrada y Sociedades de Vida Apostólica (CIVCSVA) acerca de los </w:t>
      </w:r>
      <w:r>
        <w:rPr>
          <w:rFonts w:ascii="Times New Roman" w:hAnsi="Times New Roman"/>
        </w:rPr>
        <w:lastRenderedPageBreak/>
        <w:t>Hermanos y “A vino nuevo odres nuevos”</w:t>
      </w:r>
      <w:r>
        <w:rPr>
          <w:rFonts w:ascii="Times New Roman" w:hAnsi="Times New Roman"/>
          <w:i/>
          <w:iCs/>
        </w:rPr>
        <w:t xml:space="preserve"> </w:t>
      </w:r>
      <w:r>
        <w:rPr>
          <w:rFonts w:ascii="Times New Roman" w:hAnsi="Times New Roman"/>
        </w:rPr>
        <w:t xml:space="preserve">del mismo Dicasterio, como otras indicaciones acerca de la formación para y en la Vida consagrada. </w:t>
      </w:r>
    </w:p>
    <w:p w14:paraId="62695B72" w14:textId="77777777" w:rsidR="00033C28" w:rsidRDefault="008241CE">
      <w:pPr>
        <w:pStyle w:val="CorpoA"/>
        <w:spacing w:before="120" w:after="120" w:line="312" w:lineRule="auto"/>
        <w:ind w:firstLine="851"/>
        <w:jc w:val="both"/>
        <w:rPr>
          <w:rFonts w:ascii="Times New Roman" w:eastAsia="Times New Roman" w:hAnsi="Times New Roman" w:cs="Times New Roman"/>
        </w:rPr>
      </w:pPr>
      <w:r>
        <w:rPr>
          <w:rFonts w:ascii="Times New Roman" w:hAnsi="Times New Roman"/>
        </w:rPr>
        <w:t xml:space="preserve">Al mismo tiempo, la </w:t>
      </w:r>
      <w:r>
        <w:rPr>
          <w:rFonts w:ascii="Times New Roman" w:hAnsi="Times New Roman"/>
          <w:i/>
          <w:iCs/>
        </w:rPr>
        <w:t xml:space="preserve">Ratio Formationis Generalis </w:t>
      </w:r>
      <w:r>
        <w:rPr>
          <w:rFonts w:ascii="Times New Roman" w:hAnsi="Times New Roman"/>
        </w:rPr>
        <w:t xml:space="preserve">(2020) ha actualizado e integrado las decisiones de los Capítulos Generales 24° y 25° (2009/2016) y el Decreto acerca de la Formación Inicial (abril de 2015). Los Secretariados (Vice) Provinciales deberían asegurarse </w:t>
      </w:r>
      <w:proofErr w:type="gramStart"/>
      <w:r>
        <w:rPr>
          <w:rFonts w:ascii="Times New Roman" w:hAnsi="Times New Roman"/>
        </w:rPr>
        <w:t>que</w:t>
      </w:r>
      <w:proofErr w:type="gramEnd"/>
      <w:r>
        <w:rPr>
          <w:rFonts w:ascii="Times New Roman" w:hAnsi="Times New Roman"/>
        </w:rPr>
        <w:t xml:space="preserve"> estas decisiones sean integradas en los programas para la formació</w:t>
      </w:r>
      <w:r>
        <w:rPr>
          <w:rFonts w:ascii="Times New Roman" w:hAnsi="Times New Roman"/>
          <w:lang w:val="pt-PT"/>
        </w:rPr>
        <w:t>n tanto inicial como continua.</w:t>
      </w:r>
    </w:p>
    <w:p w14:paraId="7EE61D7F" w14:textId="77777777" w:rsidR="00033C28" w:rsidRDefault="008241CE">
      <w:pPr>
        <w:pStyle w:val="CorpoA"/>
        <w:spacing w:before="120" w:after="120" w:line="312" w:lineRule="auto"/>
        <w:ind w:firstLine="851"/>
        <w:jc w:val="both"/>
        <w:rPr>
          <w:rFonts w:ascii="Times New Roman" w:eastAsia="Times New Roman" w:hAnsi="Times New Roman" w:cs="Times New Roman"/>
        </w:rPr>
      </w:pPr>
      <w:r>
        <w:rPr>
          <w:rFonts w:ascii="Times New Roman" w:hAnsi="Times New Roman"/>
        </w:rPr>
        <w:t xml:space="preserve">Es importante recordar que los principios de formación, así como las dimensiones fundamentales (Humana, Espiritual, Comunitaria, Académica, y Pastoral-Misionera) deben continuar guiando y animando nuestros programas de formación a fin de preparar Misioneros Redentoristas auténticos y efectivos para dar testimonio del Redentor y predicar el Evangelio de manera siempre nueva. </w:t>
      </w:r>
    </w:p>
    <w:p w14:paraId="5D067F5B" w14:textId="77777777" w:rsidR="00033C28" w:rsidRDefault="008241CE">
      <w:pPr>
        <w:pStyle w:val="CorpoA"/>
        <w:spacing w:before="120" w:after="120" w:line="312" w:lineRule="auto"/>
        <w:ind w:firstLine="851"/>
        <w:jc w:val="both"/>
        <w:rPr>
          <w:rFonts w:ascii="Times New Roman" w:eastAsia="Times New Roman" w:hAnsi="Times New Roman" w:cs="Times New Roman"/>
        </w:rPr>
      </w:pPr>
      <w:r>
        <w:rPr>
          <w:rFonts w:ascii="Times New Roman" w:hAnsi="Times New Roman"/>
        </w:rPr>
        <w:t>Tampoco podemos olvidar el proceso de Reestructuración en el que la Congregación se encuentra inmersa actualmente</w:t>
      </w:r>
      <w:r w:rsidRPr="008E40EB">
        <w:rPr>
          <w:rFonts w:ascii="Times New Roman" w:hAnsi="Times New Roman"/>
          <w:lang w:val="es-ES"/>
        </w:rPr>
        <w:t>.</w:t>
      </w:r>
      <w:r>
        <w:rPr>
          <w:rFonts w:ascii="Times New Roman" w:hAnsi="Times New Roman"/>
        </w:rPr>
        <w:t xml:space="preserve"> Este </w:t>
      </w:r>
      <w:proofErr w:type="spellStart"/>
      <w:r>
        <w:rPr>
          <w:rFonts w:ascii="Times New Roman" w:hAnsi="Times New Roman"/>
        </w:rPr>
        <w:t>espí</w:t>
      </w:r>
      <w:proofErr w:type="spellEnd"/>
      <w:r>
        <w:rPr>
          <w:rFonts w:ascii="Times New Roman" w:hAnsi="Times New Roman"/>
          <w:lang w:val="pt-PT"/>
        </w:rPr>
        <w:t>ritu nos desaf</w:t>
      </w:r>
      <w:proofErr w:type="spellStart"/>
      <w:r>
        <w:rPr>
          <w:rFonts w:ascii="Times New Roman" w:hAnsi="Times New Roman"/>
        </w:rPr>
        <w:t>ía</w:t>
      </w:r>
      <w:proofErr w:type="spellEnd"/>
      <w:r>
        <w:rPr>
          <w:rFonts w:ascii="Times New Roman" w:hAnsi="Times New Roman"/>
        </w:rPr>
        <w:t xml:space="preserve"> a una formación todavía más interprovincial, internacional e intercultural - tanto en los programas de formación inicial como en la formación continua para la misión. Es cada vez más y más habitual que cada Conferencia prepare su </w:t>
      </w:r>
      <w:r>
        <w:rPr>
          <w:rFonts w:ascii="Times New Roman" w:hAnsi="Times New Roman"/>
          <w:i/>
          <w:iCs/>
        </w:rPr>
        <w:t xml:space="preserve">Ratio Formationis </w:t>
      </w:r>
      <w:r>
        <w:rPr>
          <w:rFonts w:ascii="Times New Roman" w:hAnsi="Times New Roman"/>
        </w:rPr>
        <w:t xml:space="preserve">que aplique los principios generales a la situación local y sus circunstancias. En el espíritu de la Reestructuración, nuestros Programas de </w:t>
      </w:r>
      <w:r>
        <w:rPr>
          <w:rFonts w:ascii="Times New Roman" w:hAnsi="Times New Roman"/>
        </w:rPr>
        <w:lastRenderedPageBreak/>
        <w:t xml:space="preserve">Formación son implementados más a menudo en comunidades comunes de formación que son compartidas por más de una Unidad con equipos interprovinciales de formadores. </w:t>
      </w:r>
    </w:p>
    <w:p w14:paraId="5D50A764" w14:textId="77777777" w:rsidR="00033C28" w:rsidRDefault="008241CE">
      <w:pPr>
        <w:pStyle w:val="CorpoA"/>
        <w:spacing w:before="120" w:after="120" w:line="312" w:lineRule="auto"/>
        <w:ind w:firstLine="851"/>
        <w:jc w:val="both"/>
        <w:rPr>
          <w:rFonts w:ascii="Times New Roman" w:eastAsia="Times New Roman" w:hAnsi="Times New Roman" w:cs="Times New Roman"/>
        </w:rPr>
      </w:pPr>
      <w:r>
        <w:rPr>
          <w:rFonts w:ascii="Times New Roman" w:hAnsi="Times New Roman"/>
        </w:rPr>
        <w:t xml:space="preserve">Vemos que es necesario seguir desarrollando y animando programas de formación que sean </w:t>
      </w:r>
      <w:proofErr w:type="spellStart"/>
      <w:r>
        <w:rPr>
          <w:rFonts w:ascii="Times New Roman" w:hAnsi="Times New Roman"/>
        </w:rPr>
        <w:t>inter-conferenciales</w:t>
      </w:r>
      <w:proofErr w:type="spellEnd"/>
      <w:r>
        <w:rPr>
          <w:rFonts w:ascii="Times New Roman" w:hAnsi="Times New Roman"/>
        </w:rPr>
        <w:t>, que nos preparen para una mayor disponibilidad misionera para servir allí donde seamos llamados.</w:t>
      </w:r>
    </w:p>
    <w:p w14:paraId="7A327F4A" w14:textId="77777777" w:rsidR="00033C28" w:rsidRDefault="008241CE">
      <w:pPr>
        <w:pStyle w:val="CorpoA"/>
        <w:spacing w:before="120" w:after="120" w:line="312" w:lineRule="auto"/>
        <w:ind w:firstLine="851"/>
        <w:jc w:val="both"/>
        <w:rPr>
          <w:rFonts w:ascii="Times New Roman" w:eastAsia="Times New Roman" w:hAnsi="Times New Roman" w:cs="Times New Roman"/>
        </w:rPr>
      </w:pPr>
      <w:r>
        <w:rPr>
          <w:rFonts w:ascii="Times New Roman" w:hAnsi="Times New Roman"/>
        </w:rPr>
        <w:t>El 24° Capí</w:t>
      </w:r>
      <w:r>
        <w:rPr>
          <w:rFonts w:ascii="Times New Roman" w:hAnsi="Times New Roman"/>
          <w:lang w:val="pt-PT"/>
        </w:rPr>
        <w:t>tulo General (2009) present</w:t>
      </w:r>
      <w:proofErr w:type="spellStart"/>
      <w:r>
        <w:rPr>
          <w:rFonts w:ascii="Times New Roman" w:hAnsi="Times New Roman"/>
        </w:rPr>
        <w:t>ó</w:t>
      </w:r>
      <w:proofErr w:type="spellEnd"/>
      <w:r>
        <w:rPr>
          <w:rFonts w:ascii="Times New Roman" w:hAnsi="Times New Roman"/>
        </w:rPr>
        <w:t xml:space="preserve"> a la Congregación el perfil del Misionero Redentorista formado según el espíritu de la Reestructuración y la identidad congregacional. Nuestro objetivo es el de dejar que el Espíritu Santo nos forme de manera que podamos verdadera y efectivamente testimoniar al Redentor en solidaridad para la misión en este mundo herido. Animo a todos los formadores y los Secretariados de formación a continuar trabajando para integrar totalmente tanto este espíritu y esta </w:t>
      </w:r>
      <w:r>
        <w:rPr>
          <w:rFonts w:ascii="Times New Roman" w:hAnsi="Times New Roman"/>
          <w:i/>
          <w:iCs/>
        </w:rPr>
        <w:t xml:space="preserve">Ratio </w:t>
      </w:r>
      <w:r>
        <w:rPr>
          <w:rFonts w:ascii="Times New Roman" w:hAnsi="Times New Roman"/>
        </w:rPr>
        <w:t xml:space="preserve">en todos nuestros programas de formación inicial y continua. Que el Espíritu Santo nos asista con un sabio discernimiento y una generosidad valerosa. </w:t>
      </w:r>
    </w:p>
    <w:p w14:paraId="7E4A4386" w14:textId="77777777" w:rsidR="00033C28" w:rsidRDefault="008241CE">
      <w:pPr>
        <w:pStyle w:val="CorpoA"/>
        <w:spacing w:before="120" w:after="120" w:line="312" w:lineRule="auto"/>
        <w:ind w:firstLine="851"/>
        <w:jc w:val="both"/>
        <w:rPr>
          <w:rFonts w:ascii="Times New Roman" w:eastAsia="Times New Roman" w:hAnsi="Times New Roman" w:cs="Times New Roman"/>
        </w:rPr>
      </w:pPr>
      <w:r>
        <w:rPr>
          <w:rFonts w:ascii="Times New Roman" w:hAnsi="Times New Roman"/>
        </w:rPr>
        <w:t xml:space="preserve">De parte del Consejo General, agradezco al Secretariado General de Formación por la dedicación generosa que ha llevado a esta actualizada </w:t>
      </w:r>
      <w:r>
        <w:rPr>
          <w:rFonts w:ascii="Times New Roman" w:hAnsi="Times New Roman"/>
          <w:i/>
          <w:iCs/>
        </w:rPr>
        <w:t>Ratio Formationis Generalis (</w:t>
      </w:r>
      <w:r>
        <w:rPr>
          <w:rFonts w:ascii="Times New Roman" w:hAnsi="Times New Roman"/>
        </w:rPr>
        <w:t xml:space="preserve">2020). Sobre todo, agradezco a los Formadores de cada nivel que diariamente dan su vida para ofrecer a nuestros cohermanos los mejores programas de formación posibles. Este es un verdadero y auténtico testimonio de la “disponibilidad misionera”. </w:t>
      </w:r>
    </w:p>
    <w:p w14:paraId="020D5F73" w14:textId="77777777" w:rsidR="00033C28" w:rsidRDefault="008241CE">
      <w:pPr>
        <w:pStyle w:val="CorpoA"/>
        <w:spacing w:before="120" w:after="120" w:line="312" w:lineRule="auto"/>
        <w:ind w:firstLine="851"/>
        <w:jc w:val="both"/>
        <w:rPr>
          <w:rFonts w:ascii="Times New Roman" w:eastAsia="Times New Roman" w:hAnsi="Times New Roman" w:cs="Times New Roman"/>
        </w:rPr>
      </w:pPr>
      <w:bookmarkStart w:id="4" w:name="_Hlk40283784"/>
      <w:r>
        <w:rPr>
          <w:rFonts w:ascii="Times New Roman" w:hAnsi="Times New Roman"/>
        </w:rPr>
        <w:lastRenderedPageBreak/>
        <w:t xml:space="preserve">Que Jesús, nuestro Redentor y hermano, acompañe cada comunidad de formación y cada formador y formando en este proceso de maduración humana y cristiana de toda la vida, para ofrecer generosamente nuestras vidas por la </w:t>
      </w:r>
      <w:proofErr w:type="spellStart"/>
      <w:r>
        <w:rPr>
          <w:rFonts w:ascii="Times New Roman" w:hAnsi="Times New Roman"/>
        </w:rPr>
        <w:t>Redenció</w:t>
      </w:r>
      <w:proofErr w:type="spellEnd"/>
      <w:r>
        <w:rPr>
          <w:rFonts w:ascii="Times New Roman" w:hAnsi="Times New Roman"/>
          <w:lang w:val="pt-PT"/>
        </w:rPr>
        <w:t>n Abundante. Que Mar</w:t>
      </w:r>
      <w:proofErr w:type="spellStart"/>
      <w:r>
        <w:rPr>
          <w:rFonts w:ascii="Times New Roman" w:hAnsi="Times New Roman"/>
        </w:rPr>
        <w:t>ía</w:t>
      </w:r>
      <w:proofErr w:type="spellEnd"/>
      <w:r>
        <w:rPr>
          <w:rFonts w:ascii="Times New Roman" w:hAnsi="Times New Roman"/>
        </w:rPr>
        <w:t xml:space="preserve">, nuestra Madre del Perpetuo Socorro, sea nuestro modelo y ayuda. </w:t>
      </w:r>
      <w:bookmarkEnd w:id="4"/>
    </w:p>
    <w:p w14:paraId="56136451" w14:textId="77777777" w:rsidR="00033C28" w:rsidRDefault="008241CE">
      <w:pPr>
        <w:pStyle w:val="CorpoA"/>
        <w:spacing w:before="120" w:after="120" w:line="312" w:lineRule="auto"/>
        <w:jc w:val="both"/>
        <w:rPr>
          <w:rFonts w:ascii="Times New Roman" w:eastAsia="Times New Roman" w:hAnsi="Times New Roman" w:cs="Times New Roman"/>
        </w:rPr>
      </w:pPr>
      <w:r>
        <w:rPr>
          <w:rFonts w:ascii="Times New Roman" w:hAnsi="Times New Roman"/>
        </w:rPr>
        <w:t xml:space="preserve">En Cristo nuestro Redentor, </w:t>
      </w:r>
    </w:p>
    <w:p w14:paraId="40FC5158"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5CDAB79" wp14:editId="4E382669">
            <wp:extent cx="1470662" cy="251460"/>
            <wp:effectExtent l="0" t="0" r="0" b="0"/>
            <wp:docPr id="1073741829" name="officeArt object" descr="Picture 6"/>
            <wp:cNvGraphicFramePr/>
            <a:graphic xmlns:a="http://schemas.openxmlformats.org/drawingml/2006/main">
              <a:graphicData uri="http://schemas.openxmlformats.org/drawingml/2006/picture">
                <pic:pic xmlns:pic="http://schemas.openxmlformats.org/drawingml/2006/picture">
                  <pic:nvPicPr>
                    <pic:cNvPr id="1073741829" name="Picture 6" descr="Picture 6"/>
                    <pic:cNvPicPr>
                      <a:picLocks noChangeAspect="1"/>
                    </pic:cNvPicPr>
                  </pic:nvPicPr>
                  <pic:blipFill>
                    <a:blip r:embed="rId26"/>
                    <a:stretch>
                      <a:fillRect/>
                    </a:stretch>
                  </pic:blipFill>
                  <pic:spPr>
                    <a:xfrm>
                      <a:off x="0" y="0"/>
                      <a:ext cx="1470662" cy="251460"/>
                    </a:xfrm>
                    <a:prstGeom prst="rect">
                      <a:avLst/>
                    </a:prstGeom>
                    <a:ln w="12700" cap="flat">
                      <a:noFill/>
                      <a:miter lim="400000"/>
                    </a:ln>
                    <a:effectLst/>
                  </pic:spPr>
                </pic:pic>
              </a:graphicData>
            </a:graphic>
          </wp:inline>
        </w:drawing>
      </w:r>
    </w:p>
    <w:p w14:paraId="2AC96640"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rPr>
        <w:t>Michael Brehl, C.Ss.R.</w:t>
      </w:r>
    </w:p>
    <w:p w14:paraId="0B647175"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rPr>
        <w:t>Superior General</w:t>
      </w:r>
    </w:p>
    <w:p w14:paraId="27613E91" w14:textId="77777777" w:rsidR="00033C28" w:rsidRDefault="008241CE">
      <w:pPr>
        <w:pStyle w:val="CorpoA"/>
        <w:spacing w:before="240" w:after="240" w:line="240" w:lineRule="auto"/>
        <w:jc w:val="both"/>
        <w:sectPr w:rsidR="00033C28">
          <w:headerReference w:type="default" r:id="rId28"/>
          <w:headerReference w:type="first" r:id="rId29"/>
          <w:pgSz w:w="8220" w:h="11900"/>
          <w:pgMar w:top="1134" w:right="850" w:bottom="1134" w:left="1134" w:header="0" w:footer="0" w:gutter="0"/>
          <w:cols w:space="720"/>
          <w:titlePg/>
        </w:sectPr>
      </w:pPr>
      <w:r>
        <w:rPr>
          <w:rFonts w:ascii="Times New Roman" w:hAnsi="Times New Roman"/>
        </w:rPr>
        <w:t>Roma, a 15 de marzo de 2020. Año jubilar de S. Clemente</w:t>
      </w:r>
    </w:p>
    <w:p w14:paraId="58AA08D5" w14:textId="77777777" w:rsidR="00033C28" w:rsidRDefault="00033C28">
      <w:pPr>
        <w:pStyle w:val="CorpoA"/>
      </w:pPr>
    </w:p>
    <w:p w14:paraId="0E21AA26" w14:textId="77777777" w:rsidR="00033C28" w:rsidRDefault="00033C28">
      <w:pPr>
        <w:pStyle w:val="Ttulo1"/>
        <w:sectPr w:rsidR="00033C28">
          <w:headerReference w:type="default" r:id="rId30"/>
          <w:pgSz w:w="8220" w:h="11900"/>
          <w:pgMar w:top="1134" w:right="850" w:bottom="1134" w:left="1134" w:header="0" w:footer="0" w:gutter="0"/>
          <w:cols w:space="720"/>
        </w:sectPr>
      </w:pPr>
    </w:p>
    <w:p w14:paraId="3C893452" w14:textId="77777777" w:rsidR="00033C28" w:rsidRDefault="00033C28">
      <w:pPr>
        <w:pStyle w:val="Ttulo1"/>
      </w:pPr>
    </w:p>
    <w:p w14:paraId="76A8F053" w14:textId="77777777" w:rsidR="00033C28" w:rsidRDefault="00033C28">
      <w:pPr>
        <w:pStyle w:val="Ttulo1"/>
      </w:pPr>
    </w:p>
    <w:p w14:paraId="4A188561" w14:textId="77777777" w:rsidR="00033C28" w:rsidRDefault="00033C28">
      <w:pPr>
        <w:pStyle w:val="Ttulo1"/>
      </w:pPr>
    </w:p>
    <w:p w14:paraId="29C1C35D" w14:textId="77777777" w:rsidR="00033C28" w:rsidRDefault="00033C28">
      <w:pPr>
        <w:pStyle w:val="Ttulo1"/>
      </w:pPr>
    </w:p>
    <w:p w14:paraId="09709A8F" w14:textId="77777777" w:rsidR="00033C28" w:rsidRDefault="00033C28">
      <w:pPr>
        <w:pStyle w:val="Ttulo1"/>
      </w:pPr>
    </w:p>
    <w:p w14:paraId="3FE61646" w14:textId="77777777" w:rsidR="00033C28" w:rsidRDefault="008241CE">
      <w:pPr>
        <w:pStyle w:val="titulo1"/>
        <w:rPr>
          <w:smallCaps/>
        </w:rPr>
      </w:pPr>
      <w:bookmarkStart w:id="5" w:name="_Toc3"/>
      <w:r>
        <w:rPr>
          <w:smallCaps/>
        </w:rPr>
        <w:t xml:space="preserve">Perfil del cohermano redentorista </w:t>
      </w:r>
      <w:r w:rsidRPr="008E40EB">
        <w:rPr>
          <w:smallCaps/>
          <w:lang w:val="es-ES"/>
        </w:rPr>
        <w:t>formado en esta Nueva Visión</w:t>
      </w:r>
      <w:bookmarkEnd w:id="5"/>
    </w:p>
    <w:p w14:paraId="78F1495A" w14:textId="77777777" w:rsidR="00033C28" w:rsidRDefault="008241CE">
      <w:pPr>
        <w:pStyle w:val="CorpoA"/>
        <w:spacing w:before="240" w:after="240" w:line="240" w:lineRule="auto"/>
        <w:jc w:val="center"/>
        <w:rPr>
          <w:rFonts w:ascii="Times New Roman" w:eastAsia="Times New Roman" w:hAnsi="Times New Roman" w:cs="Times New Roman"/>
          <w:b/>
          <w:bCs/>
          <w:color w:val="0070C0"/>
          <w:sz w:val="32"/>
          <w:szCs w:val="32"/>
          <w:u w:color="0070C0"/>
        </w:rPr>
      </w:pPr>
      <w:r>
        <w:rPr>
          <w:rFonts w:ascii="Times New Roman" w:hAnsi="Times New Roman"/>
          <w:b/>
          <w:bCs/>
          <w:color w:val="0070C0"/>
          <w:sz w:val="32"/>
          <w:szCs w:val="32"/>
          <w:u w:color="0070C0"/>
        </w:rPr>
        <w:t>XXIV Capítulo General 2009</w:t>
      </w:r>
    </w:p>
    <w:p w14:paraId="5B97FE4D" w14:textId="77777777" w:rsidR="00033C28" w:rsidRDefault="008241CE">
      <w:pPr>
        <w:pStyle w:val="CorpoA"/>
        <w:spacing w:before="240" w:after="240" w:line="240" w:lineRule="auto"/>
        <w:jc w:val="center"/>
        <w:rPr>
          <w:rFonts w:ascii="Times New Roman" w:eastAsia="Times New Roman" w:hAnsi="Times New Roman" w:cs="Times New Roman"/>
          <w:b/>
          <w:bCs/>
          <w:color w:val="0070C0"/>
          <w:sz w:val="32"/>
          <w:szCs w:val="32"/>
          <w:u w:color="0070C0"/>
        </w:rPr>
      </w:pPr>
      <w:r>
        <w:rPr>
          <w:rFonts w:ascii="Times New Roman" w:hAnsi="Times New Roman"/>
          <w:b/>
          <w:bCs/>
          <w:color w:val="0070C0"/>
          <w:sz w:val="32"/>
          <w:szCs w:val="32"/>
          <w:u w:color="0070C0"/>
        </w:rPr>
        <w:t>Decisiones 6, 12-17</w:t>
      </w:r>
    </w:p>
    <w:p w14:paraId="7103AC82" w14:textId="77777777" w:rsidR="00033C28" w:rsidRDefault="00033C28">
      <w:pPr>
        <w:pStyle w:val="CorpoA"/>
        <w:spacing w:before="240" w:after="240" w:line="240" w:lineRule="auto"/>
        <w:jc w:val="both"/>
        <w:rPr>
          <w:rFonts w:ascii="Times New Roman" w:eastAsia="Times New Roman" w:hAnsi="Times New Roman" w:cs="Times New Roman"/>
        </w:rPr>
      </w:pPr>
    </w:p>
    <w:p w14:paraId="34FDDD94"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rPr>
        <w:t xml:space="preserve">6.12. Los Principios de la Reestructuración garantizan la continuidad de nuestra identidad y nuestra misión como Redentoristas en la Iglesia y en el mundo. Al mismo tiempo, estos principios exigen nuevas realidades y estructuras que ofrezcan un renovado impulso a nuestra </w:t>
      </w:r>
      <w:proofErr w:type="spellStart"/>
      <w:r>
        <w:rPr>
          <w:rFonts w:ascii="Times New Roman" w:hAnsi="Times New Roman"/>
        </w:rPr>
        <w:t>misió</w:t>
      </w:r>
      <w:proofErr w:type="spellEnd"/>
      <w:r>
        <w:rPr>
          <w:rFonts w:ascii="Times New Roman" w:hAnsi="Times New Roman"/>
          <w:lang w:val="pt-PT"/>
        </w:rPr>
        <w:t>n e identidad.</w:t>
      </w:r>
    </w:p>
    <w:p w14:paraId="0A2A5567"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rPr>
        <w:t>6.13. En té</w:t>
      </w:r>
      <w:r>
        <w:rPr>
          <w:rFonts w:ascii="Times New Roman" w:hAnsi="Times New Roman"/>
          <w:lang w:val="pt-PT"/>
        </w:rPr>
        <w:t xml:space="preserve">rminos concretos, </w:t>
      </w:r>
      <w:r>
        <w:rPr>
          <w:rFonts w:ascii="Times New Roman" w:hAnsi="Times New Roman"/>
        </w:rPr>
        <w:t>éste podría ser el perfil del cohermano de la Congregación recientemente reestructurada.</w:t>
      </w:r>
    </w:p>
    <w:p w14:paraId="151B13B5"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rPr>
        <w:t>6.14. Este hermano participará de un noviciado interprovincial, programado por Unidades pertenecientes, generalmente, a una misma Conferencia. Vivirá en comunidad con cohermanos de otros países, culturas e incluso otros idiomas.</w:t>
      </w:r>
    </w:p>
    <w:p w14:paraId="4ACFBE93"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rPr>
        <w:lastRenderedPageBreak/>
        <w:t xml:space="preserve">6.15. Durante su formación inicial conocerá el carisma de la Congregación y tomará conciencia de las </w:t>
      </w:r>
      <w:proofErr w:type="spellStart"/>
      <w:r>
        <w:rPr>
          <w:rFonts w:ascii="Times New Roman" w:hAnsi="Times New Roman"/>
        </w:rPr>
        <w:t>caracterí</w:t>
      </w:r>
      <w:proofErr w:type="spellEnd"/>
      <w:r>
        <w:rPr>
          <w:rFonts w:ascii="Times New Roman" w:hAnsi="Times New Roman"/>
          <w:lang w:val="pt-PT"/>
        </w:rPr>
        <w:t>sticas espec</w:t>
      </w:r>
      <w:proofErr w:type="spellStart"/>
      <w:r>
        <w:rPr>
          <w:rFonts w:ascii="Times New Roman" w:hAnsi="Times New Roman"/>
        </w:rPr>
        <w:t>íficas</w:t>
      </w:r>
      <w:proofErr w:type="spellEnd"/>
      <w:r>
        <w:rPr>
          <w:rFonts w:ascii="Times New Roman" w:hAnsi="Times New Roman"/>
        </w:rPr>
        <w:t xml:space="preserve"> y apostolados especiales de su propia Unidad. Comprenderá, a partir de nuestra historia, que la constante renovación y la reestructuración son vitales para la continuidad de nuestra misión.</w:t>
      </w:r>
    </w:p>
    <w:p w14:paraId="1ECEF39B"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rPr>
        <w:t xml:space="preserve">6.16. El cohermano, al hacer sus votos, se compromete con toda la Congregación, y no solo con su Unidad particular. En la práctica, este compromiso tendrá expresión concreta en el ámbito de su Unidad y de la Conferencia a la que pertenece. En otras palabras, se le exigirá tener una comprensión más amplia de las circunstancias cambiantes, de las realidades humanas y las prioridades apostólicas, no solo de su Unidad, sino también de la Conferencia a la que pertenece. Por ejemplo, conocerá el fenómeno de la migración que se da dentro de la </w:t>
      </w:r>
      <w:proofErr w:type="spellStart"/>
      <w:r>
        <w:rPr>
          <w:rFonts w:ascii="Times New Roman" w:hAnsi="Times New Roman"/>
        </w:rPr>
        <w:t>regió</w:t>
      </w:r>
      <w:proofErr w:type="spellEnd"/>
      <w:r>
        <w:rPr>
          <w:rFonts w:ascii="Times New Roman" w:hAnsi="Times New Roman"/>
          <w:lang w:val="de-DE"/>
        </w:rPr>
        <w:t xml:space="preserve">n </w:t>
      </w:r>
      <w:proofErr w:type="spellStart"/>
      <w:r>
        <w:rPr>
          <w:rFonts w:ascii="Times New Roman" w:hAnsi="Times New Roman"/>
          <w:lang w:val="de-DE"/>
        </w:rPr>
        <w:t>geogr</w:t>
      </w:r>
      <w:r>
        <w:rPr>
          <w:rFonts w:ascii="Times New Roman" w:hAnsi="Times New Roman"/>
        </w:rPr>
        <w:t>áfica</w:t>
      </w:r>
      <w:proofErr w:type="spellEnd"/>
      <w:r>
        <w:rPr>
          <w:rFonts w:ascii="Times New Roman" w:hAnsi="Times New Roman"/>
        </w:rPr>
        <w:t xml:space="preserve"> de su Conferencia. Otro ejemplo, él podrá participar en el ministerio de los santuarios redentoristas dentro de su Conferencia. Este ministerio está en expansión como parte del fenómeno moderno de la </w:t>
      </w:r>
      <w:proofErr w:type="spellStart"/>
      <w:r>
        <w:rPr>
          <w:rFonts w:ascii="Times New Roman" w:hAnsi="Times New Roman"/>
        </w:rPr>
        <w:t>devoció</w:t>
      </w:r>
      <w:proofErr w:type="spellEnd"/>
      <w:r>
        <w:rPr>
          <w:rFonts w:ascii="Times New Roman" w:hAnsi="Times New Roman"/>
          <w:lang w:val="pt-PT"/>
        </w:rPr>
        <w:t>n religiosa popular.</w:t>
      </w:r>
    </w:p>
    <w:p w14:paraId="046451DC" w14:textId="77777777" w:rsidR="00033C28" w:rsidRDefault="008241CE">
      <w:pPr>
        <w:pStyle w:val="CorpoA"/>
        <w:spacing w:before="240" w:after="240" w:line="240" w:lineRule="auto"/>
        <w:jc w:val="both"/>
        <w:sectPr w:rsidR="00033C28">
          <w:headerReference w:type="default" r:id="rId31"/>
          <w:pgSz w:w="8220" w:h="11900"/>
          <w:pgMar w:top="1134" w:right="850" w:bottom="1134" w:left="1134" w:header="0" w:footer="0" w:gutter="0"/>
          <w:cols w:space="720"/>
          <w:titlePg/>
        </w:sectPr>
      </w:pPr>
      <w:r>
        <w:rPr>
          <w:rFonts w:ascii="Times New Roman" w:hAnsi="Times New Roman"/>
        </w:rPr>
        <w:t>6.17. Sobre todo, sabrá que él es miembro y que participa voluntariamente de la misión de una Congregación mundial, que se toma muy en serio el desafío de estar atenta a los signos de los tiempos y de adoptar decisiones apostólicas vitales que respondan siempre de modo nuevo a nuestra vocación misionera</w:t>
      </w:r>
      <w:r>
        <w:rPr>
          <w:rFonts w:ascii="Times New Roman" w:hAnsi="Times New Roman"/>
          <w:sz w:val="22"/>
          <w:szCs w:val="22"/>
        </w:rPr>
        <w:t>.</w:t>
      </w:r>
    </w:p>
    <w:p w14:paraId="17A52284" w14:textId="77777777" w:rsidR="00033C28" w:rsidRDefault="00033C28">
      <w:pPr>
        <w:pStyle w:val="Ttulo2"/>
        <w:jc w:val="left"/>
        <w:rPr>
          <w:caps/>
          <w:sz w:val="32"/>
          <w:szCs w:val="32"/>
        </w:rPr>
      </w:pPr>
    </w:p>
    <w:p w14:paraId="3529E145" w14:textId="77777777" w:rsidR="00033C28" w:rsidRDefault="00033C28">
      <w:pPr>
        <w:pStyle w:val="CorpoA"/>
        <w:rPr>
          <w:sz w:val="32"/>
          <w:szCs w:val="32"/>
        </w:rPr>
      </w:pPr>
    </w:p>
    <w:p w14:paraId="22B3DA34" w14:textId="77777777" w:rsidR="00033C28" w:rsidRDefault="00033C28">
      <w:pPr>
        <w:pStyle w:val="CorpoA"/>
        <w:rPr>
          <w:sz w:val="32"/>
          <w:szCs w:val="32"/>
        </w:rPr>
      </w:pPr>
    </w:p>
    <w:p w14:paraId="68C6B0F7" w14:textId="77777777" w:rsidR="00033C28" w:rsidRDefault="00033C28">
      <w:pPr>
        <w:pStyle w:val="CorpoA"/>
        <w:rPr>
          <w:sz w:val="32"/>
          <w:szCs w:val="32"/>
        </w:rPr>
      </w:pPr>
    </w:p>
    <w:p w14:paraId="297FD6CA" w14:textId="77777777" w:rsidR="00033C28" w:rsidRDefault="00033C28">
      <w:pPr>
        <w:pStyle w:val="CorpoA"/>
        <w:rPr>
          <w:sz w:val="32"/>
          <w:szCs w:val="32"/>
        </w:rPr>
      </w:pPr>
    </w:p>
    <w:p w14:paraId="285FBBCE" w14:textId="77777777" w:rsidR="00033C28" w:rsidRDefault="008241CE">
      <w:pPr>
        <w:pStyle w:val="titulo1"/>
        <w:rPr>
          <w:caps/>
        </w:rPr>
      </w:pPr>
      <w:bookmarkStart w:id="6" w:name="_Toc4"/>
      <w:r w:rsidRPr="008E40EB">
        <w:rPr>
          <w:rFonts w:eastAsia="Arial Unicode MS" w:cs="Arial Unicode MS"/>
          <w:lang w:val="es-ES"/>
        </w:rPr>
        <w:t>I</w:t>
      </w:r>
      <w:r>
        <w:rPr>
          <w:rFonts w:eastAsia="Arial Unicode MS" w:cs="Arial Unicode MS"/>
          <w:caps/>
        </w:rPr>
        <w:t xml:space="preserve">ntroducción </w:t>
      </w:r>
      <w:r w:rsidRPr="008E40EB">
        <w:rPr>
          <w:rFonts w:eastAsia="Arial Unicode MS" w:cs="Arial Unicode MS"/>
          <w:caps/>
          <w:lang w:val="es-ES"/>
        </w:rPr>
        <w:t>G</w:t>
      </w:r>
      <w:r>
        <w:rPr>
          <w:rFonts w:eastAsia="Arial Unicode MS" w:cs="Arial Unicode MS"/>
          <w:caps/>
        </w:rPr>
        <w:t>eneral</w:t>
      </w:r>
      <w:bookmarkEnd w:id="6"/>
    </w:p>
    <w:p w14:paraId="7BB49F0E" w14:textId="77777777" w:rsidR="00033C28" w:rsidRDefault="00033C28">
      <w:pPr>
        <w:pStyle w:val="CorpoA"/>
        <w:rPr>
          <w:rFonts w:ascii="Times New Roman" w:eastAsia="Times New Roman" w:hAnsi="Times New Roman" w:cs="Times New Roman"/>
          <w:b/>
          <w:bCs/>
          <w:color w:val="0070C0"/>
          <w:u w:color="0070C0"/>
        </w:rPr>
      </w:pPr>
    </w:p>
    <w:p w14:paraId="5B46D864" w14:textId="77777777" w:rsidR="00033C28" w:rsidRDefault="008241CE">
      <w:pPr>
        <w:pStyle w:val="Ttulo1"/>
        <w:keepLines w:val="0"/>
        <w:tabs>
          <w:tab w:val="left" w:pos="380"/>
          <w:tab w:val="left" w:pos="760"/>
          <w:tab w:val="left" w:pos="1140"/>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5736"/>
        </w:tabs>
        <w:spacing w:after="240" w:line="240" w:lineRule="auto"/>
        <w:jc w:val="left"/>
        <w:rPr>
          <w:smallCaps/>
          <w:color w:val="0070C0"/>
          <w:sz w:val="24"/>
          <w:szCs w:val="24"/>
          <w:u w:color="0070C0"/>
        </w:rPr>
      </w:pPr>
      <w:r>
        <w:rPr>
          <w:smallCaps/>
          <w:color w:val="0070C0"/>
          <w:sz w:val="24"/>
          <w:szCs w:val="24"/>
          <w:u w:color="0070C0"/>
        </w:rPr>
        <w:t xml:space="preserve">Aquellos a los que se dirige esta </w:t>
      </w:r>
      <w:r w:rsidRPr="00DF2023">
        <w:rPr>
          <w:i/>
          <w:iCs/>
          <w:smallCaps/>
          <w:color w:val="0070C0"/>
          <w:sz w:val="24"/>
          <w:szCs w:val="24"/>
          <w:u w:color="0070C0"/>
        </w:rPr>
        <w:t>Ratio</w:t>
      </w:r>
      <w:r>
        <w:rPr>
          <w:smallCaps/>
          <w:color w:val="0070C0"/>
          <w:sz w:val="24"/>
          <w:szCs w:val="24"/>
          <w:u w:color="0070C0"/>
        </w:rPr>
        <w:t xml:space="preserve"> </w:t>
      </w:r>
      <w:r>
        <w:rPr>
          <w:i/>
          <w:iCs/>
          <w:smallCaps/>
          <w:color w:val="0070C0"/>
          <w:sz w:val="24"/>
          <w:szCs w:val="24"/>
          <w:u w:color="0070C0"/>
        </w:rPr>
        <w:t>Formationis Generalis actualizada (2020)</w:t>
      </w:r>
    </w:p>
    <w:p w14:paraId="47E85B5B" w14:textId="77777777" w:rsidR="00033C28" w:rsidRPr="008E40EB" w:rsidRDefault="008241CE">
      <w:pPr>
        <w:pStyle w:val="Prrafodelista"/>
        <w:numPr>
          <w:ilvl w:val="0"/>
          <w:numId w:val="2"/>
        </w:numPr>
        <w:spacing w:before="240" w:after="240" w:line="240" w:lineRule="auto"/>
        <w:jc w:val="both"/>
        <w:rPr>
          <w:rFonts w:ascii="Times New Roman" w:hAnsi="Times New Roman"/>
          <w:lang w:val="es-ES"/>
        </w:rPr>
      </w:pPr>
      <w:r w:rsidRPr="008E40EB">
        <w:rPr>
          <w:rFonts w:ascii="Times New Roman" w:hAnsi="Times New Roman"/>
          <w:smallCaps/>
          <w:color w:val="0070C0"/>
          <w:u w:color="0070C0"/>
          <w:lang w:val="es-ES"/>
        </w:rPr>
        <w:t xml:space="preserve"> </w:t>
      </w:r>
      <w:r>
        <w:rPr>
          <w:rFonts w:ascii="Times New Roman" w:hAnsi="Times New Roman"/>
        </w:rPr>
        <w:t xml:space="preserve">La nueva edición, </w:t>
      </w:r>
      <w:r>
        <w:rPr>
          <w:rFonts w:ascii="Times New Roman" w:hAnsi="Times New Roman"/>
          <w:i/>
          <w:iCs/>
        </w:rPr>
        <w:t xml:space="preserve">Ratio Formationis actualizada </w:t>
      </w:r>
      <w:r>
        <w:rPr>
          <w:rFonts w:ascii="Times New Roman" w:hAnsi="Times New Roman"/>
        </w:rPr>
        <w:t>(2020)</w:t>
      </w:r>
      <w:r>
        <w:rPr>
          <w:rFonts w:ascii="Times New Roman" w:hAnsi="Times New Roman"/>
          <w:i/>
          <w:iCs/>
        </w:rPr>
        <w:t xml:space="preserve"> </w:t>
      </w:r>
      <w:r>
        <w:rPr>
          <w:rFonts w:ascii="Times New Roman" w:hAnsi="Times New Roman"/>
        </w:rPr>
        <w:t>está dirigida a todos los miembros de la Congregación en formación: jóvenes, mayores, Hermanos, diáconos permanentes, clérigos, como misioneros laicos de la familia Redentorista</w:t>
      </w:r>
      <w:r>
        <w:rPr>
          <w:rFonts w:ascii="Times New Roman" w:hAnsi="Times New Roman"/>
          <w:color w:val="FF0000"/>
          <w:u w:color="FF0000"/>
        </w:rPr>
        <w:t xml:space="preserve"> </w:t>
      </w:r>
      <w:r>
        <w:rPr>
          <w:rFonts w:ascii="Times New Roman" w:hAnsi="Times New Roman"/>
        </w:rPr>
        <w:t xml:space="preserve">y que viven la misma </w:t>
      </w:r>
      <w:r>
        <w:rPr>
          <w:rFonts w:ascii="Times New Roman" w:hAnsi="Times New Roman"/>
          <w:i/>
          <w:iCs/>
        </w:rPr>
        <w:t xml:space="preserve">Vita </w:t>
      </w:r>
      <w:proofErr w:type="spellStart"/>
      <w:r>
        <w:rPr>
          <w:rFonts w:ascii="Times New Roman" w:hAnsi="Times New Roman"/>
          <w:i/>
          <w:iCs/>
        </w:rPr>
        <w:t>Apostolica</w:t>
      </w:r>
      <w:proofErr w:type="spellEnd"/>
      <w:r>
        <w:rPr>
          <w:rFonts w:ascii="Times New Roman" w:hAnsi="Times New Roman"/>
        </w:rPr>
        <w:t xml:space="preserve">. La formación religiosa en sí misma tiene el lugar más importante en el texto, ya que todos deberán tener la misma formación básica. Los requerimientos específicos para el presbiterado o la formación diaconal serán indicados como tales cuando no sea evidente por el contexto. </w:t>
      </w:r>
    </w:p>
    <w:p w14:paraId="38058288" w14:textId="77777777" w:rsidR="00033C28" w:rsidRPr="008E40EB" w:rsidRDefault="008241CE">
      <w:pPr>
        <w:pStyle w:val="Prrafodelista"/>
        <w:numPr>
          <w:ilvl w:val="0"/>
          <w:numId w:val="2"/>
        </w:numPr>
        <w:spacing w:before="240" w:after="240" w:line="240" w:lineRule="auto"/>
        <w:jc w:val="both"/>
        <w:rPr>
          <w:rFonts w:ascii="Times New Roman" w:hAnsi="Times New Roman"/>
          <w:lang w:val="es-ES"/>
        </w:rPr>
      </w:pPr>
      <w:r w:rsidRPr="008E40EB">
        <w:rPr>
          <w:rFonts w:ascii="Times New Roman" w:hAnsi="Times New Roman"/>
          <w:lang w:val="es-ES"/>
        </w:rPr>
        <w:t xml:space="preserve"> </w:t>
      </w:r>
      <w:r>
        <w:rPr>
          <w:rFonts w:ascii="Times New Roman" w:hAnsi="Times New Roman"/>
        </w:rPr>
        <w:t>Está dirigida particularmente a los que se preparan para ser Misioneros Redentoristas de</w:t>
      </w:r>
      <w:r w:rsidRPr="008E40EB">
        <w:rPr>
          <w:rFonts w:ascii="Times New Roman" w:hAnsi="Times New Roman"/>
          <w:lang w:val="es-ES"/>
        </w:rPr>
        <w:t xml:space="preserve"> votos perpetuos</w:t>
      </w:r>
      <w:r>
        <w:rPr>
          <w:rFonts w:ascii="Times New Roman" w:hAnsi="Times New Roman"/>
        </w:rPr>
        <w:t>; sean candidatos, novicios, o profesos temporales. Para ellos, especialmente, conforma un programa formativo para ayudarles a identificarse activa y conscientemente con el carisma redentorista.</w:t>
      </w:r>
    </w:p>
    <w:p w14:paraId="466D7864" w14:textId="77777777" w:rsidR="00033C28" w:rsidRPr="008E40EB" w:rsidRDefault="008241CE">
      <w:pPr>
        <w:pStyle w:val="Prrafodelista"/>
        <w:numPr>
          <w:ilvl w:val="0"/>
          <w:numId w:val="2"/>
        </w:numPr>
        <w:spacing w:before="240" w:after="240" w:line="240" w:lineRule="auto"/>
        <w:jc w:val="both"/>
        <w:rPr>
          <w:rFonts w:ascii="Times New Roman" w:hAnsi="Times New Roman"/>
          <w:lang w:val="es-ES"/>
        </w:rPr>
      </w:pPr>
      <w:r w:rsidRPr="008E40EB">
        <w:rPr>
          <w:rFonts w:ascii="Times New Roman" w:hAnsi="Times New Roman"/>
          <w:lang w:val="es-ES"/>
        </w:rPr>
        <w:t xml:space="preserve"> </w:t>
      </w:r>
      <w:r>
        <w:rPr>
          <w:rFonts w:ascii="Times New Roman" w:hAnsi="Times New Roman"/>
        </w:rPr>
        <w:t xml:space="preserve">El Estatuto General 0169a dice: “Bajo el nombre de directores de la formación se entienden aquí: el director del jovenado, el maestro de novicios, el prefecto de estudiantes, los prefectos de estudios, los profesores del estudiantado, el maestro del curso de pastoral, el prefecto de los Hermanos jóvenes de </w:t>
      </w:r>
      <w:r>
        <w:rPr>
          <w:rFonts w:ascii="Times New Roman" w:hAnsi="Times New Roman"/>
        </w:rPr>
        <w:lastRenderedPageBreak/>
        <w:t xml:space="preserve">toda la (Vice) Provincia”. Esta </w:t>
      </w:r>
      <w:r>
        <w:rPr>
          <w:rFonts w:ascii="Times New Roman" w:hAnsi="Times New Roman"/>
          <w:i/>
          <w:iCs/>
        </w:rPr>
        <w:t>Ratio</w:t>
      </w:r>
      <w:r>
        <w:rPr>
          <w:rFonts w:ascii="Times New Roman" w:hAnsi="Times New Roman"/>
        </w:rPr>
        <w:t xml:space="preserve"> ha sido concebida como una guía esencial para ellos, que son los más inmediatamente implicados en cuanto encargados de la coordinación y evaluación del progreso del formando durante el proceso de Formación Inicial en la Congregación. </w:t>
      </w:r>
    </w:p>
    <w:p w14:paraId="70B07E20" w14:textId="77777777" w:rsidR="00033C28" w:rsidRPr="008E40EB" w:rsidRDefault="008241CE">
      <w:pPr>
        <w:pStyle w:val="Prrafodelista"/>
        <w:numPr>
          <w:ilvl w:val="0"/>
          <w:numId w:val="2"/>
        </w:numPr>
        <w:spacing w:before="240" w:after="240" w:line="240" w:lineRule="auto"/>
        <w:jc w:val="both"/>
        <w:rPr>
          <w:lang w:val="es-ES"/>
        </w:rPr>
      </w:pPr>
      <w:r w:rsidRPr="008E40EB">
        <w:rPr>
          <w:lang w:val="es-ES"/>
        </w:rPr>
        <w:t xml:space="preserve"> </w:t>
      </w:r>
      <w:r>
        <w:rPr>
          <w:rFonts w:ascii="Times New Roman" w:hAnsi="Times New Roman"/>
        </w:rPr>
        <w:t xml:space="preserve">Esta </w:t>
      </w:r>
      <w:r>
        <w:rPr>
          <w:rFonts w:ascii="Times New Roman" w:hAnsi="Times New Roman"/>
          <w:i/>
          <w:iCs/>
        </w:rPr>
        <w:t>Ratio</w:t>
      </w:r>
      <w:r>
        <w:rPr>
          <w:rFonts w:ascii="Times New Roman" w:hAnsi="Times New Roman"/>
        </w:rPr>
        <w:t xml:space="preserve"> se dirige así mismo a los Coordinadores, los Superiores (Vice) Provinciales y Superiores Regionales (</w:t>
      </w:r>
      <w:proofErr w:type="spellStart"/>
      <w:r>
        <w:rPr>
          <w:rFonts w:ascii="Times New Roman" w:hAnsi="Times New Roman"/>
        </w:rPr>
        <w:t>cf</w:t>
      </w:r>
      <w:proofErr w:type="spellEnd"/>
      <w:r>
        <w:rPr>
          <w:rFonts w:ascii="Times New Roman" w:hAnsi="Times New Roman"/>
        </w:rPr>
        <w:t xml:space="preserve"> C 82b), a los miembros de los Secretariados de Formación, a los cohermanos que forman parte de las comunidades de formación, y a todos los que forman parte del equipo de formación (incluyendo a los laicos). Por otra parte, aunque esta </w:t>
      </w:r>
      <w:r>
        <w:rPr>
          <w:rFonts w:ascii="Times New Roman" w:hAnsi="Times New Roman"/>
          <w:i/>
          <w:iCs/>
        </w:rPr>
        <w:t>Ratio</w:t>
      </w:r>
      <w:r>
        <w:rPr>
          <w:rFonts w:ascii="Times New Roman" w:hAnsi="Times New Roman"/>
        </w:rPr>
        <w:t xml:space="preserve"> no se dirige explícitamente a la formación de misioneros laicos, ella puede ser útil en ese campo. </w:t>
      </w:r>
    </w:p>
    <w:p w14:paraId="3DE37DBF" w14:textId="77777777" w:rsidR="00033C28" w:rsidRDefault="008241CE">
      <w:pPr>
        <w:pStyle w:val="CorpoA"/>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736"/>
        </w:tabs>
        <w:spacing w:before="240" w:after="240" w:line="240" w:lineRule="auto"/>
        <w:rPr>
          <w:rFonts w:ascii="Times New Roman" w:eastAsia="Times New Roman" w:hAnsi="Times New Roman" w:cs="Times New Roman"/>
          <w:b/>
          <w:bCs/>
          <w:smallCaps/>
          <w:color w:val="4472C4"/>
          <w:u w:color="0070C0"/>
        </w:rPr>
      </w:pPr>
      <w:r w:rsidRPr="008E40EB">
        <w:rPr>
          <w:rFonts w:ascii="Times New Roman" w:hAnsi="Times New Roman"/>
          <w:b/>
          <w:bCs/>
          <w:smallCaps/>
          <w:color w:val="4472C4"/>
          <w:u w:color="0070C0"/>
          <w:lang w:val="es-ES"/>
        </w:rPr>
        <w:t xml:space="preserve">Objetivo de esta </w:t>
      </w:r>
      <w:r w:rsidRPr="008E40EB">
        <w:rPr>
          <w:rFonts w:ascii="Times New Roman" w:hAnsi="Times New Roman"/>
          <w:b/>
          <w:bCs/>
          <w:i/>
          <w:iCs/>
          <w:smallCaps/>
          <w:color w:val="4472C4"/>
          <w:u w:color="0070C0"/>
          <w:lang w:val="es-ES"/>
        </w:rPr>
        <w:t>Ratio Formationis Generalis:</w:t>
      </w:r>
      <w:r w:rsidRPr="008E40EB">
        <w:rPr>
          <w:rFonts w:ascii="Times New Roman" w:hAnsi="Times New Roman"/>
          <w:b/>
          <w:bCs/>
          <w:smallCaps/>
          <w:color w:val="4472C4"/>
          <w:u w:color="0070C0"/>
          <w:lang w:val="es-ES"/>
        </w:rPr>
        <w:t xml:space="preserve"> </w:t>
      </w:r>
    </w:p>
    <w:p w14:paraId="5B5BE66C" w14:textId="77777777" w:rsidR="00033C28" w:rsidRPr="008E40EB" w:rsidRDefault="008241CE">
      <w:pPr>
        <w:pStyle w:val="Prrafodelista"/>
        <w:numPr>
          <w:ilvl w:val="0"/>
          <w:numId w:val="2"/>
        </w:numPr>
        <w:spacing w:before="120" w:after="120" w:line="240" w:lineRule="auto"/>
        <w:jc w:val="both"/>
        <w:rPr>
          <w:rFonts w:ascii="Times New Roman" w:hAnsi="Times New Roman"/>
          <w:lang w:val="es-ES"/>
        </w:rPr>
      </w:pPr>
      <w:r w:rsidRPr="008E40EB">
        <w:rPr>
          <w:rFonts w:ascii="Times New Roman" w:hAnsi="Times New Roman"/>
          <w:b/>
          <w:bCs/>
          <w:u w:color="0070C0"/>
          <w:lang w:val="es-ES"/>
        </w:rPr>
        <w:t xml:space="preserve"> </w:t>
      </w:r>
      <w:r>
        <w:rPr>
          <w:rFonts w:ascii="Times New Roman" w:hAnsi="Times New Roman"/>
        </w:rPr>
        <w:t xml:space="preserve">Los objetivos fundamentales de esta </w:t>
      </w:r>
      <w:r>
        <w:rPr>
          <w:rFonts w:ascii="Times New Roman" w:hAnsi="Times New Roman"/>
          <w:i/>
          <w:iCs/>
        </w:rPr>
        <w:t>Ratio Formationis</w:t>
      </w:r>
      <w:r>
        <w:rPr>
          <w:rFonts w:ascii="Times New Roman" w:hAnsi="Times New Roman"/>
        </w:rPr>
        <w:t xml:space="preserve"> </w:t>
      </w:r>
      <w:r>
        <w:rPr>
          <w:rFonts w:ascii="Times New Roman" w:hAnsi="Times New Roman"/>
          <w:i/>
          <w:iCs/>
        </w:rPr>
        <w:t>Generalis</w:t>
      </w:r>
      <w:r>
        <w:rPr>
          <w:rFonts w:ascii="Times New Roman" w:hAnsi="Times New Roman"/>
        </w:rPr>
        <w:t xml:space="preserve"> son:</w:t>
      </w:r>
    </w:p>
    <w:p w14:paraId="6FA3957F" w14:textId="77777777" w:rsidR="00033C28" w:rsidRDefault="008241CE">
      <w:pPr>
        <w:pStyle w:val="Prrafodelista"/>
        <w:numPr>
          <w:ilvl w:val="0"/>
          <w:numId w:val="4"/>
        </w:numPr>
        <w:spacing w:before="120" w:after="120" w:line="240" w:lineRule="auto"/>
        <w:jc w:val="both"/>
        <w:rPr>
          <w:rFonts w:ascii="Times New Roman" w:hAnsi="Times New Roman"/>
        </w:rPr>
      </w:pPr>
      <w:r>
        <w:rPr>
          <w:rFonts w:ascii="Times New Roman" w:hAnsi="Times New Roman"/>
        </w:rPr>
        <w:t>Garantizar que la Misión de la Congregación inspire todo el proceso de formación (</w:t>
      </w:r>
      <w:proofErr w:type="spellStart"/>
      <w:r>
        <w:rPr>
          <w:rFonts w:ascii="Times New Roman" w:hAnsi="Times New Roman"/>
        </w:rPr>
        <w:t>cf</w:t>
      </w:r>
      <w:proofErr w:type="spellEnd"/>
      <w:r>
        <w:rPr>
          <w:rFonts w:ascii="Times New Roman" w:hAnsi="Times New Roman"/>
        </w:rPr>
        <w:t xml:space="preserve"> C 77).</w:t>
      </w:r>
    </w:p>
    <w:p w14:paraId="71AB284A" w14:textId="77777777" w:rsidR="00033C28" w:rsidRDefault="008241CE">
      <w:pPr>
        <w:pStyle w:val="Prrafodelista"/>
        <w:numPr>
          <w:ilvl w:val="0"/>
          <w:numId w:val="4"/>
        </w:numPr>
        <w:spacing w:before="120" w:after="120" w:line="240" w:lineRule="auto"/>
        <w:jc w:val="both"/>
        <w:rPr>
          <w:rFonts w:ascii="Times New Roman" w:hAnsi="Times New Roman"/>
        </w:rPr>
      </w:pPr>
      <w:r>
        <w:rPr>
          <w:rFonts w:ascii="Times New Roman" w:hAnsi="Times New Roman"/>
        </w:rPr>
        <w:t>“…llevar a los candidatos y a los congregados a tal grado de madurez humana y cristiana que ellos mismos, con la gracia de Dios, puedan entregarse total, consciente y libremente al servicio de la Iglesia misionera en la vida comunitaria de los redentoristas para anunciar el evangelio a los pobres” (C 78).</w:t>
      </w:r>
    </w:p>
    <w:p w14:paraId="4E35822A" w14:textId="77777777" w:rsidR="00033C28" w:rsidRDefault="008241CE">
      <w:pPr>
        <w:pStyle w:val="Prrafodelista"/>
        <w:numPr>
          <w:ilvl w:val="0"/>
          <w:numId w:val="4"/>
        </w:numPr>
        <w:spacing w:before="120" w:after="120" w:line="240" w:lineRule="auto"/>
        <w:jc w:val="both"/>
        <w:rPr>
          <w:rFonts w:ascii="Times New Roman" w:hAnsi="Times New Roman"/>
        </w:rPr>
      </w:pPr>
      <w:r>
        <w:rPr>
          <w:rFonts w:ascii="Times New Roman" w:hAnsi="Times New Roman"/>
        </w:rPr>
        <w:t>Dar consistencia a todas las etapas del recorrido de la formación desde el primer contacto con los candidatos, durante el proceso de Formación Inicial y prolongado en la Formación Continua de los cohermanos.</w:t>
      </w:r>
    </w:p>
    <w:p w14:paraId="75CF52A8" w14:textId="77777777" w:rsidR="00033C28" w:rsidRDefault="008241CE">
      <w:pPr>
        <w:pStyle w:val="Prrafodelista"/>
        <w:numPr>
          <w:ilvl w:val="0"/>
          <w:numId w:val="4"/>
        </w:numPr>
        <w:spacing w:before="120" w:after="120" w:line="240" w:lineRule="auto"/>
        <w:jc w:val="both"/>
        <w:rPr>
          <w:rFonts w:ascii="Times New Roman" w:hAnsi="Times New Roman"/>
        </w:rPr>
      </w:pPr>
      <w:r>
        <w:rPr>
          <w:rFonts w:ascii="Times New Roman" w:hAnsi="Times New Roman"/>
        </w:rPr>
        <w:lastRenderedPageBreak/>
        <w:t xml:space="preserve">Ser una guía para la elaboración de la </w:t>
      </w:r>
      <w:r>
        <w:rPr>
          <w:rFonts w:ascii="Times New Roman" w:hAnsi="Times New Roman"/>
          <w:i/>
          <w:iCs/>
        </w:rPr>
        <w:t>Ratio</w:t>
      </w:r>
      <w:r>
        <w:rPr>
          <w:rFonts w:ascii="Times New Roman" w:hAnsi="Times New Roman"/>
        </w:rPr>
        <w:t xml:space="preserve"> o Directorios de las Conferencias, (Vice) Provincias, los proyectos interprovinciales y locales de formación.</w:t>
      </w:r>
    </w:p>
    <w:p w14:paraId="2DA2E939" w14:textId="77777777" w:rsidR="00033C28" w:rsidRDefault="008241CE">
      <w:pPr>
        <w:pStyle w:val="Prrafodelista"/>
        <w:numPr>
          <w:ilvl w:val="0"/>
          <w:numId w:val="4"/>
        </w:numPr>
        <w:spacing w:before="120" w:after="120" w:line="240" w:lineRule="auto"/>
        <w:jc w:val="both"/>
        <w:rPr>
          <w:rFonts w:ascii="Times New Roman" w:hAnsi="Times New Roman"/>
        </w:rPr>
      </w:pPr>
      <w:r>
        <w:rPr>
          <w:rFonts w:ascii="Times New Roman" w:hAnsi="Times New Roman"/>
        </w:rPr>
        <w:t xml:space="preserve">Promover una mayor solidaridad en la Congregación (25º Cap. Gen., 2016, </w:t>
      </w:r>
      <w:proofErr w:type="spellStart"/>
      <w:r>
        <w:rPr>
          <w:rFonts w:ascii="Times New Roman" w:hAnsi="Times New Roman"/>
        </w:rPr>
        <w:t>Dec</w:t>
      </w:r>
      <w:proofErr w:type="spellEnd"/>
      <w:r>
        <w:rPr>
          <w:rFonts w:ascii="Times New Roman" w:hAnsi="Times New Roman"/>
        </w:rPr>
        <w:t>. n. 2, Cuatro principios para la Solidaridad).</w:t>
      </w:r>
    </w:p>
    <w:p w14:paraId="5DDA02A7" w14:textId="77777777" w:rsidR="00033C28" w:rsidRDefault="008241CE">
      <w:pPr>
        <w:pStyle w:val="Prrafodelista"/>
        <w:numPr>
          <w:ilvl w:val="0"/>
          <w:numId w:val="4"/>
        </w:numPr>
        <w:spacing w:before="120" w:after="120" w:line="240" w:lineRule="auto"/>
        <w:jc w:val="both"/>
        <w:rPr>
          <w:rFonts w:ascii="Times New Roman" w:hAnsi="Times New Roman"/>
        </w:rPr>
      </w:pPr>
      <w:r>
        <w:rPr>
          <w:rFonts w:ascii="Times New Roman" w:hAnsi="Times New Roman"/>
        </w:rPr>
        <w:t xml:space="preserve">Describir las metas de todas las etapas de la formación. </w:t>
      </w:r>
    </w:p>
    <w:p w14:paraId="0FA49D6F" w14:textId="77777777" w:rsidR="00033C28" w:rsidRPr="008E40EB" w:rsidRDefault="008241CE">
      <w:pPr>
        <w:pStyle w:val="Prrafodelista"/>
        <w:numPr>
          <w:ilvl w:val="0"/>
          <w:numId w:val="5"/>
        </w:numPr>
        <w:spacing w:before="120" w:after="120" w:line="240" w:lineRule="auto"/>
        <w:jc w:val="both"/>
        <w:rPr>
          <w:rFonts w:ascii="Times New Roman" w:hAnsi="Times New Roman"/>
          <w:lang w:val="es-ES"/>
        </w:rPr>
      </w:pPr>
      <w:r w:rsidRPr="008E40EB">
        <w:rPr>
          <w:rFonts w:ascii="Times New Roman" w:hAnsi="Times New Roman"/>
          <w:lang w:val="es-ES"/>
        </w:rPr>
        <w:t xml:space="preserve"> </w:t>
      </w:r>
      <w:r>
        <w:rPr>
          <w:rFonts w:ascii="Times New Roman" w:hAnsi="Times New Roman"/>
        </w:rPr>
        <w:t xml:space="preserve">Esta versión actualizada de la </w:t>
      </w:r>
      <w:r>
        <w:rPr>
          <w:rFonts w:ascii="Times New Roman" w:hAnsi="Times New Roman"/>
          <w:i/>
          <w:iCs/>
        </w:rPr>
        <w:t>Ratio</w:t>
      </w:r>
      <w:r>
        <w:rPr>
          <w:rFonts w:ascii="Times New Roman" w:hAnsi="Times New Roman"/>
        </w:rPr>
        <w:t xml:space="preserve"> (2020) ha tomado muchos elementos de ediciones anteriores de la </w:t>
      </w:r>
      <w:r>
        <w:rPr>
          <w:rFonts w:ascii="Times New Roman" w:hAnsi="Times New Roman"/>
          <w:i/>
          <w:iCs/>
        </w:rPr>
        <w:t xml:space="preserve">Ratio Formationis Generalis </w:t>
      </w:r>
      <w:r>
        <w:rPr>
          <w:rFonts w:ascii="Times New Roman" w:hAnsi="Times New Roman"/>
        </w:rPr>
        <w:t>(2003</w:t>
      </w:r>
      <w:r>
        <w:rPr>
          <w:rFonts w:ascii="Times New Roman" w:hAnsi="Times New Roman"/>
          <w:i/>
          <w:iCs/>
        </w:rPr>
        <w:t xml:space="preserve">). </w:t>
      </w:r>
      <w:r>
        <w:rPr>
          <w:rFonts w:ascii="Times New Roman" w:hAnsi="Times New Roman"/>
        </w:rPr>
        <w:t xml:space="preserve">Ahora reemplaza formalmente a las previas ediciones dirigidas tanto a los Clérigos como a los Hermanos. Esta </w:t>
      </w:r>
      <w:r>
        <w:rPr>
          <w:rFonts w:ascii="Times New Roman" w:hAnsi="Times New Roman"/>
          <w:i/>
          <w:iCs/>
        </w:rPr>
        <w:t>Ratio</w:t>
      </w:r>
      <w:r>
        <w:rPr>
          <w:rFonts w:ascii="Times New Roman" w:hAnsi="Times New Roman"/>
        </w:rPr>
        <w:t xml:space="preserve"> quiere responder a las necesidades actuales de la Iglesia y de la Congregación (</w:t>
      </w:r>
      <w:proofErr w:type="spellStart"/>
      <w:r>
        <w:rPr>
          <w:rFonts w:ascii="Times New Roman" w:hAnsi="Times New Roman"/>
        </w:rPr>
        <w:t>cf</w:t>
      </w:r>
      <w:proofErr w:type="spellEnd"/>
      <w:r>
        <w:rPr>
          <w:rFonts w:ascii="Times New Roman" w:hAnsi="Times New Roman"/>
        </w:rPr>
        <w:t xml:space="preserve"> Can 659, 2), y enfatizar los criterios comunes y establecidos para la formación redentorista, que aseguran:</w:t>
      </w:r>
    </w:p>
    <w:p w14:paraId="393859DB" w14:textId="77777777" w:rsidR="00033C28" w:rsidRDefault="008241CE">
      <w:pPr>
        <w:pStyle w:val="Prrafodelista"/>
        <w:numPr>
          <w:ilvl w:val="0"/>
          <w:numId w:val="7"/>
        </w:numPr>
        <w:spacing w:before="120" w:after="120" w:line="240" w:lineRule="auto"/>
        <w:jc w:val="both"/>
        <w:rPr>
          <w:rFonts w:ascii="Times New Roman" w:hAnsi="Times New Roman"/>
        </w:rPr>
      </w:pPr>
      <w:r>
        <w:rPr>
          <w:rFonts w:ascii="Times New Roman" w:hAnsi="Times New Roman"/>
        </w:rPr>
        <w:t>Que sea una formación para la misión y para toda la vida.</w:t>
      </w:r>
    </w:p>
    <w:p w14:paraId="41DBF8AE" w14:textId="77777777" w:rsidR="00033C28" w:rsidRDefault="008241CE">
      <w:pPr>
        <w:pStyle w:val="Prrafodelista"/>
        <w:numPr>
          <w:ilvl w:val="0"/>
          <w:numId w:val="7"/>
        </w:numPr>
        <w:spacing w:before="120" w:after="120" w:line="240" w:lineRule="auto"/>
        <w:jc w:val="both"/>
        <w:rPr>
          <w:rFonts w:ascii="Times New Roman" w:hAnsi="Times New Roman"/>
        </w:rPr>
      </w:pPr>
      <w:r>
        <w:rPr>
          <w:rFonts w:ascii="Times New Roman" w:hAnsi="Times New Roman"/>
        </w:rPr>
        <w:t>Que el principal agente de la formación es el mismo sujeto y su respuesta al Espíritu Santo, pero ayudado por los formadores para que pueda lograr la integración de las distintas dimensiones de la formación, colocando siempre como centro de su vida la persona de Cristo.</w:t>
      </w:r>
    </w:p>
    <w:p w14:paraId="2EE0080C" w14:textId="77777777" w:rsidR="00033C28" w:rsidRDefault="008241CE">
      <w:pPr>
        <w:pStyle w:val="Prrafodelista"/>
        <w:numPr>
          <w:ilvl w:val="0"/>
          <w:numId w:val="7"/>
        </w:numPr>
        <w:spacing w:before="120" w:after="120" w:line="240" w:lineRule="auto"/>
        <w:jc w:val="both"/>
        <w:rPr>
          <w:rFonts w:ascii="Times New Roman" w:hAnsi="Times New Roman"/>
        </w:rPr>
      </w:pPr>
      <w:r>
        <w:rPr>
          <w:rFonts w:ascii="Times New Roman" w:hAnsi="Times New Roman"/>
        </w:rPr>
        <w:t>Que la comunidad es parte esencial de todo el proceso formativo.</w:t>
      </w:r>
    </w:p>
    <w:p w14:paraId="63A19038" w14:textId="77777777" w:rsidR="00033C28" w:rsidRDefault="008241CE">
      <w:pPr>
        <w:pStyle w:val="CorpoA"/>
        <w:spacing w:before="120" w:after="120" w:line="240" w:lineRule="auto"/>
        <w:jc w:val="both"/>
        <w:rPr>
          <w:rFonts w:ascii="Times New Roman" w:eastAsia="Times New Roman" w:hAnsi="Times New Roman" w:cs="Times New Roman"/>
        </w:rPr>
      </w:pPr>
      <w:r>
        <w:rPr>
          <w:rFonts w:ascii="Times New Roman" w:hAnsi="Times New Roman"/>
          <w:lang w:val="pt-PT"/>
        </w:rPr>
        <w:t xml:space="preserve">Esta </w:t>
      </w:r>
      <w:r>
        <w:rPr>
          <w:rFonts w:ascii="Times New Roman" w:hAnsi="Times New Roman"/>
          <w:i/>
          <w:iCs/>
        </w:rPr>
        <w:t>Ratio</w:t>
      </w:r>
      <w:r>
        <w:rPr>
          <w:rFonts w:ascii="Times New Roman" w:hAnsi="Times New Roman"/>
        </w:rPr>
        <w:t xml:space="preserve"> será </w:t>
      </w:r>
      <w:r>
        <w:rPr>
          <w:rFonts w:ascii="Times New Roman" w:hAnsi="Times New Roman"/>
          <w:lang w:val="pt-PT"/>
        </w:rPr>
        <w:t xml:space="preserve">la base de cada </w:t>
      </w:r>
      <w:r>
        <w:rPr>
          <w:rFonts w:ascii="Times New Roman" w:hAnsi="Times New Roman"/>
          <w:i/>
          <w:iCs/>
        </w:rPr>
        <w:t>Ratio Formationis</w:t>
      </w:r>
      <w:r>
        <w:rPr>
          <w:rFonts w:ascii="Times New Roman" w:hAnsi="Times New Roman"/>
        </w:rPr>
        <w:t xml:space="preserve"> particular, de los Directorios de las casas de formación y de los diferentes Programas de Formación Redentorista adaptados al Plan Apostólico de la Conferencia y de la Unidad en su nuevo contexto cultural, eclesial y congregacional restructurado. </w:t>
      </w:r>
    </w:p>
    <w:p w14:paraId="4826A8B5" w14:textId="77777777" w:rsidR="00033C28" w:rsidRPr="00E950FB" w:rsidRDefault="008241CE">
      <w:pPr>
        <w:pStyle w:val="Prrafodelista"/>
        <w:numPr>
          <w:ilvl w:val="0"/>
          <w:numId w:val="8"/>
        </w:numPr>
        <w:spacing w:before="120" w:after="120" w:line="240" w:lineRule="auto"/>
        <w:jc w:val="both"/>
        <w:rPr>
          <w:rFonts w:ascii="Times New Roman" w:hAnsi="Times New Roman"/>
        </w:rPr>
      </w:pPr>
      <w:r w:rsidRPr="00E950FB">
        <w:rPr>
          <w:rFonts w:ascii="Times New Roman" w:hAnsi="Times New Roman"/>
        </w:rPr>
        <w:t xml:space="preserve"> </w:t>
      </w:r>
      <w:r>
        <w:rPr>
          <w:rFonts w:ascii="Times New Roman" w:hAnsi="Times New Roman"/>
        </w:rPr>
        <w:t xml:space="preserve">Los Redentoristas actualmente se encuentran como herederos de una rica historia. Estamos desarrollando nuestra misión en más de ochenta (80) países por todo el mundo y organizados en </w:t>
      </w:r>
      <w:r>
        <w:rPr>
          <w:rFonts w:ascii="Times New Roman" w:hAnsi="Times New Roman"/>
        </w:rPr>
        <w:lastRenderedPageBreak/>
        <w:t>cinco (5) Conferencias. La diversidad de la Congregación se muestra de un modo muy especial en una rica herencia litúrgica y espiritual que nos pertenece como Congregación compuesta por cohermanos que pertenecen no solo al rito latino, sino también, a distintos ritos orientales (</w:t>
      </w:r>
      <w:proofErr w:type="spellStart"/>
      <w:r>
        <w:rPr>
          <w:rFonts w:ascii="Times New Roman" w:hAnsi="Times New Roman"/>
        </w:rPr>
        <w:t>cf</w:t>
      </w:r>
      <w:proofErr w:type="spellEnd"/>
      <w:r>
        <w:rPr>
          <w:rFonts w:ascii="Times New Roman" w:hAnsi="Times New Roman"/>
        </w:rPr>
        <w:t xml:space="preserve"> C 1). Las distintas </w:t>
      </w:r>
      <w:r>
        <w:rPr>
          <w:rFonts w:ascii="Times New Roman" w:hAnsi="Times New Roman"/>
          <w:i/>
          <w:iCs/>
        </w:rPr>
        <w:t>Ratio</w:t>
      </w:r>
      <w:r>
        <w:rPr>
          <w:rFonts w:ascii="Times New Roman" w:hAnsi="Times New Roman"/>
        </w:rPr>
        <w:t xml:space="preserve"> específicas de las Conferencias, (Vice) Provincias, Directorios y Programas de formación deberían respetar esta </w:t>
      </w:r>
      <w:r>
        <w:rPr>
          <w:rFonts w:ascii="Times New Roman" w:hAnsi="Times New Roman"/>
          <w:i/>
          <w:iCs/>
        </w:rPr>
        <w:t>diversidad en la unidad</w:t>
      </w:r>
      <w:r>
        <w:rPr>
          <w:rFonts w:ascii="Times New Roman" w:hAnsi="Times New Roman"/>
        </w:rPr>
        <w:t xml:space="preserve"> que caracteriza nuestro Instituto. </w:t>
      </w:r>
    </w:p>
    <w:p w14:paraId="0E2304F8" w14:textId="77777777" w:rsidR="00033C28" w:rsidRPr="008E40EB" w:rsidRDefault="008241CE">
      <w:pPr>
        <w:pStyle w:val="Prrafodelista"/>
        <w:numPr>
          <w:ilvl w:val="0"/>
          <w:numId w:val="2"/>
        </w:numPr>
        <w:spacing w:before="120" w:after="120" w:line="240" w:lineRule="auto"/>
        <w:jc w:val="both"/>
        <w:rPr>
          <w:rFonts w:ascii="Times New Roman" w:hAnsi="Times New Roman"/>
          <w:lang w:val="es-ES"/>
        </w:rPr>
      </w:pPr>
      <w:r w:rsidRPr="00E950FB">
        <w:rPr>
          <w:rFonts w:ascii="Times New Roman" w:hAnsi="Times New Roman"/>
        </w:rPr>
        <w:t xml:space="preserve"> </w:t>
      </w:r>
      <w:r>
        <w:rPr>
          <w:rFonts w:ascii="Times New Roman" w:hAnsi="Times New Roman"/>
        </w:rPr>
        <w:t>Esta pluralidad en el contexto de Reestructuración y Reconfiguración en que se encuentra la Congregación implica no solo una riqueza única para todos sus miembros sino también importantes desafíos. Los responsables de la formación deben promover en los formandos tanto un claro entendimiento de la cultura y las necesidades de su Conferencia y Unidad en particular, así como también un fuerte sentido de solidaridad con toda la Congregación, con su historia misionera y su realidad actual a través del mundo.</w:t>
      </w:r>
    </w:p>
    <w:p w14:paraId="70825011" w14:textId="77777777" w:rsidR="00033C28" w:rsidRDefault="00033C28">
      <w:pPr>
        <w:pStyle w:val="Ttulo1"/>
        <w:sectPr w:rsidR="00033C28">
          <w:headerReference w:type="default" r:id="rId32"/>
          <w:footerReference w:type="default" r:id="rId33"/>
          <w:pgSz w:w="8220" w:h="11900"/>
          <w:pgMar w:top="1134" w:right="850" w:bottom="1134" w:left="1134" w:header="0" w:footer="0" w:gutter="0"/>
          <w:cols w:space="720"/>
          <w:titlePg/>
        </w:sectPr>
      </w:pPr>
    </w:p>
    <w:p w14:paraId="5246A24C" w14:textId="77777777" w:rsidR="00033C28" w:rsidRDefault="00033C28">
      <w:pPr>
        <w:pStyle w:val="Ttulo1"/>
        <w:jc w:val="left"/>
      </w:pPr>
    </w:p>
    <w:p w14:paraId="7ACD1CD7" w14:textId="77777777" w:rsidR="00033C28" w:rsidRDefault="00033C28">
      <w:pPr>
        <w:pStyle w:val="CorpoA"/>
        <w:rPr>
          <w:sz w:val="32"/>
          <w:szCs w:val="32"/>
        </w:rPr>
      </w:pPr>
    </w:p>
    <w:p w14:paraId="29D85F24" w14:textId="77777777" w:rsidR="00033C28" w:rsidRDefault="00033C28">
      <w:pPr>
        <w:pStyle w:val="CorpoA"/>
        <w:rPr>
          <w:sz w:val="32"/>
          <w:szCs w:val="32"/>
        </w:rPr>
      </w:pPr>
    </w:p>
    <w:p w14:paraId="6CC6A571" w14:textId="77777777" w:rsidR="00033C28" w:rsidRDefault="00033C28">
      <w:pPr>
        <w:pStyle w:val="CorpoA"/>
        <w:rPr>
          <w:sz w:val="32"/>
          <w:szCs w:val="32"/>
        </w:rPr>
      </w:pPr>
    </w:p>
    <w:p w14:paraId="1BC5D730" w14:textId="77777777" w:rsidR="00033C28" w:rsidRDefault="00033C28">
      <w:pPr>
        <w:pStyle w:val="CorpoA"/>
      </w:pPr>
    </w:p>
    <w:p w14:paraId="0FDD1F16" w14:textId="029FE0C4" w:rsidR="00033C28" w:rsidRDefault="008241CE">
      <w:pPr>
        <w:pStyle w:val="titulo1"/>
        <w:spacing w:line="480" w:lineRule="auto"/>
      </w:pPr>
      <w:bookmarkStart w:id="7" w:name="_Toc5"/>
      <w:r>
        <w:t>CAPÍTULO I</w:t>
      </w:r>
      <w:r>
        <w:br/>
        <w:t>LA FORMACIÓN EN LA</w:t>
      </w:r>
      <w:r w:rsidRPr="008E40EB">
        <w:rPr>
          <w:lang w:val="es-ES"/>
        </w:rPr>
        <w:t xml:space="preserve"> </w:t>
      </w:r>
      <w:r>
        <w:t>CONGREGACIÓN</w:t>
      </w:r>
      <w:bookmarkEnd w:id="7"/>
    </w:p>
    <w:p w14:paraId="30FE4FE2" w14:textId="77777777" w:rsidR="00033C28" w:rsidRDefault="00033C28">
      <w:pPr>
        <w:pStyle w:val="CorpoA"/>
        <w:rPr>
          <w:sz w:val="32"/>
          <w:szCs w:val="32"/>
        </w:rPr>
      </w:pPr>
    </w:p>
    <w:p w14:paraId="274B501E" w14:textId="77777777" w:rsidR="00033C28" w:rsidRPr="008E40EB" w:rsidRDefault="008241CE">
      <w:pPr>
        <w:pStyle w:val="Prrafodelista"/>
        <w:numPr>
          <w:ilvl w:val="0"/>
          <w:numId w:val="9"/>
        </w:numPr>
        <w:spacing w:before="240" w:after="240" w:line="240" w:lineRule="auto"/>
        <w:jc w:val="both"/>
        <w:rPr>
          <w:rFonts w:ascii="Times New Roman" w:hAnsi="Times New Roman"/>
          <w:lang w:val="es-ES"/>
        </w:rPr>
      </w:pPr>
      <w:r w:rsidRPr="008E40EB">
        <w:rPr>
          <w:rFonts w:ascii="Times New Roman" w:hAnsi="Times New Roman"/>
          <w:lang w:val="es-ES"/>
        </w:rPr>
        <w:t xml:space="preserve"> </w:t>
      </w:r>
      <w:r>
        <w:rPr>
          <w:rFonts w:ascii="Times New Roman" w:hAnsi="Times New Roman"/>
        </w:rPr>
        <w:t>La vocación Redentorista es un misterio del amor de Dios por la Iglesia y cada uno de nosotros, en el que toda la vida se convierte en un proceso dialógico. Movidos y fortalecidos por el Espíritu Santo, seguimos a Jesucristo, el Redentor, anunciando la Buena Noticia a los pobres (</w:t>
      </w:r>
      <w:proofErr w:type="spellStart"/>
      <w:r>
        <w:rPr>
          <w:rFonts w:ascii="Times New Roman" w:hAnsi="Times New Roman"/>
        </w:rPr>
        <w:t>cf</w:t>
      </w:r>
      <w:proofErr w:type="spellEnd"/>
      <w:r>
        <w:rPr>
          <w:rFonts w:ascii="Times New Roman" w:hAnsi="Times New Roman"/>
        </w:rPr>
        <w:t xml:space="preserve"> C 1). Como un misterio de amor y fe, no es fácilmente reducible a las obras de la razón humana. Así esta </w:t>
      </w:r>
      <w:r>
        <w:rPr>
          <w:rFonts w:ascii="Times New Roman" w:hAnsi="Times New Roman"/>
          <w:i/>
          <w:iCs/>
        </w:rPr>
        <w:t>Ratio</w:t>
      </w:r>
      <w:r>
        <w:rPr>
          <w:rFonts w:ascii="Times New Roman" w:hAnsi="Times New Roman"/>
        </w:rPr>
        <w:t xml:space="preserve"> </w:t>
      </w:r>
      <w:r>
        <w:rPr>
          <w:rFonts w:ascii="Times New Roman" w:hAnsi="Times New Roman"/>
          <w:i/>
          <w:iCs/>
        </w:rPr>
        <w:t>Formationis</w:t>
      </w:r>
      <w:r>
        <w:rPr>
          <w:rFonts w:ascii="Times New Roman" w:hAnsi="Times New Roman"/>
        </w:rPr>
        <w:t xml:space="preserve"> reconoce, de una parte, las limitaciones que conlleva todo intento por explicar ese designio del amor divino, y, por otra, quiere ser una ayuda para todos los Redentoristas, ya que todos nos encontramos en el proceso de ser formados por el Espíritu Santo como misioneros en la Congregación del Santísimo Redentor. </w:t>
      </w:r>
    </w:p>
    <w:p w14:paraId="0F4D5F86" w14:textId="77777777" w:rsidR="00033C28" w:rsidRPr="008E40EB" w:rsidRDefault="008241CE" w:rsidP="008241CE">
      <w:pPr>
        <w:pStyle w:val="Prrafodelista"/>
        <w:numPr>
          <w:ilvl w:val="0"/>
          <w:numId w:val="2"/>
        </w:numPr>
        <w:spacing w:before="240" w:after="240" w:line="288" w:lineRule="auto"/>
        <w:jc w:val="both"/>
        <w:rPr>
          <w:rFonts w:ascii="Times New Roman" w:hAnsi="Times New Roman"/>
          <w:lang w:val="es-ES"/>
        </w:rPr>
      </w:pPr>
      <w:r w:rsidRPr="008E40EB">
        <w:rPr>
          <w:rFonts w:ascii="Times New Roman" w:hAnsi="Times New Roman"/>
          <w:lang w:val="es-ES"/>
        </w:rPr>
        <w:t xml:space="preserve"> </w:t>
      </w:r>
      <w:r>
        <w:rPr>
          <w:rFonts w:ascii="Times New Roman" w:hAnsi="Times New Roman"/>
        </w:rPr>
        <w:t xml:space="preserve">La Constitución 77 especifica que: “El fin apostólico de la Congregación ha de inspirar y abarcar todo el proceso de la formación de sus miembros. Este proceso comprende la </w:t>
      </w:r>
      <w:r>
        <w:rPr>
          <w:rFonts w:ascii="Times New Roman" w:hAnsi="Times New Roman"/>
        </w:rPr>
        <w:lastRenderedPageBreak/>
        <w:t>selección de vocaciones, los diversos períodos formativos y también la formación que se prolonga a lo largo de toda la existencia”. A partir de esto, es claro que la formación en la Congregación es un proceso para toda la vida con diversas dimensiones centrado en la dedicación a la persona y la misión de Cristo. En el proceso formativo continuado de toda la vida, generalmente se habla de dos grandes momentos formativos: la formación Inicial y la formación Continua.</w:t>
      </w:r>
      <w:r>
        <w:rPr>
          <w:rFonts w:ascii="Times New Roman" w:eastAsia="Times New Roman" w:hAnsi="Times New Roman" w:cs="Times New Roman"/>
          <w:vertAlign w:val="superscript"/>
        </w:rPr>
        <w:footnoteReference w:id="2"/>
      </w:r>
      <w:r>
        <w:rPr>
          <w:rFonts w:ascii="Times New Roman" w:hAnsi="Times New Roman"/>
        </w:rPr>
        <w:t xml:space="preserve"> Cada uno de estos momentos formativos están configurados por los principios e ideales que son necesariamente los mismos, aunque sean aplicados y vividos diferentemente en los distintos períodos de la vida de cada persona. </w:t>
      </w:r>
    </w:p>
    <w:p w14:paraId="26565C3E" w14:textId="77777777" w:rsidR="00033C28" w:rsidRPr="008E40EB" w:rsidRDefault="008241CE" w:rsidP="008241CE">
      <w:pPr>
        <w:pStyle w:val="Prrafodelista"/>
        <w:numPr>
          <w:ilvl w:val="0"/>
          <w:numId w:val="2"/>
        </w:numPr>
        <w:spacing w:before="240" w:after="240" w:line="288" w:lineRule="auto"/>
        <w:jc w:val="both"/>
        <w:rPr>
          <w:rFonts w:ascii="Times New Roman" w:hAnsi="Times New Roman"/>
          <w:lang w:val="es-ES"/>
        </w:rPr>
      </w:pPr>
      <w:r w:rsidRPr="008E40EB">
        <w:rPr>
          <w:rFonts w:ascii="Times New Roman" w:hAnsi="Times New Roman"/>
          <w:lang w:val="es-ES"/>
        </w:rPr>
        <w:t xml:space="preserve"> </w:t>
      </w:r>
      <w:r>
        <w:rPr>
          <w:rFonts w:ascii="Times New Roman" w:hAnsi="Times New Roman"/>
        </w:rPr>
        <w:t>Es esencial tener siempre en cuenta que la formación es un proceso interactivo no solo en los individuos, sino también en las comunidades locales y la Congregación en su conjunto. “La Congregación es un cuerpo que está en constante desarrollo y formación, según las necesidades de aquellos a quienes los congregados proclaman el evangelio” (C 82) y las comunidades “consideren la comunidad como una realidad en continuo progreso que se debe renovar desde dentro” (C 40).</w:t>
      </w:r>
    </w:p>
    <w:p w14:paraId="5A1D71B7" w14:textId="77777777" w:rsidR="00033C28" w:rsidRPr="008E40EB" w:rsidRDefault="008241CE">
      <w:pPr>
        <w:pStyle w:val="titulo2"/>
        <w:ind w:left="0"/>
        <w:jc w:val="left"/>
        <w:rPr>
          <w:smallCaps/>
          <w:color w:val="0070C0"/>
          <w:sz w:val="28"/>
          <w:szCs w:val="28"/>
          <w:u w:color="0070C0"/>
          <w:lang w:val="es-ES"/>
        </w:rPr>
      </w:pPr>
      <w:bookmarkStart w:id="8" w:name="_Toc6"/>
      <w:r>
        <w:rPr>
          <w:smallCaps/>
          <w:color w:val="0070C0"/>
          <w:sz w:val="28"/>
          <w:szCs w:val="28"/>
          <w:u w:color="0070C0"/>
          <w:lang w:val="es-ES_tradnl"/>
        </w:rPr>
        <w:lastRenderedPageBreak/>
        <w:t>1.1 Formación en el carisma</w:t>
      </w:r>
      <w:r>
        <w:rPr>
          <w:smallCaps/>
          <w:color w:val="0070C0"/>
          <w:sz w:val="28"/>
          <w:szCs w:val="28"/>
          <w:u w:color="0070C0"/>
          <w:vertAlign w:val="superscript"/>
          <w:lang w:val="en-US"/>
        </w:rPr>
        <w:footnoteReference w:id="3"/>
      </w:r>
      <w:r>
        <w:rPr>
          <w:smallCaps/>
          <w:color w:val="0070C0"/>
          <w:sz w:val="28"/>
          <w:szCs w:val="28"/>
          <w:u w:color="0070C0"/>
          <w:lang w:val="es-ES_tradnl"/>
        </w:rPr>
        <w:t xml:space="preserve"> de la Congregación </w:t>
      </w:r>
      <w:bookmarkEnd w:id="8"/>
    </w:p>
    <w:p w14:paraId="36A0665A" w14:textId="77777777" w:rsidR="00033C28" w:rsidRPr="008E40EB" w:rsidRDefault="008241CE">
      <w:pPr>
        <w:pStyle w:val="Prrafodelista"/>
        <w:numPr>
          <w:ilvl w:val="0"/>
          <w:numId w:val="10"/>
        </w:numPr>
        <w:spacing w:before="240" w:after="240" w:line="240" w:lineRule="auto"/>
        <w:jc w:val="both"/>
        <w:rPr>
          <w:rFonts w:ascii="Times New Roman" w:hAnsi="Times New Roman"/>
          <w:sz w:val="28"/>
          <w:szCs w:val="28"/>
          <w:lang w:val="es-ES"/>
        </w:rPr>
      </w:pPr>
      <w:r w:rsidRPr="008E40EB">
        <w:rPr>
          <w:rFonts w:ascii="Times New Roman" w:hAnsi="Times New Roman"/>
          <w:smallCaps/>
          <w:color w:val="0070C0"/>
          <w:sz w:val="28"/>
          <w:szCs w:val="28"/>
          <w:u w:color="0070C0"/>
          <w:lang w:val="es-ES"/>
        </w:rPr>
        <w:t xml:space="preserve"> </w:t>
      </w:r>
      <w:r>
        <w:rPr>
          <w:rFonts w:ascii="Times New Roman" w:hAnsi="Times New Roman"/>
        </w:rPr>
        <w:t xml:space="preserve">Desde el inicio de la Congregación, el tema de la formación para la misión específica del Instituto ha sido parte de las discusiones y decisiones de los distintos Capítulos, como puede verse en la legislación en el tiempo de San Alfonso. Más aún, cuando los Redentoristas fueron acusados de abrir una casa de formación sin el permiso del gobierno civil, nuestro fundador se defendió afirmando: “Si no hubiéramos aceptado nuevos jóvenes en este tiempo (para formarlos), se podría decir que prácticamente estábamos acabados (como Congregación) … Además, estos jóvenes no vienen de sus casas listos para conducir misiones, más bien es necesario que les enseñemos a predicar, dar instrucciones, conducir ejercicios espirituales para el clero local, y especialmente que puedan escuchar las confesiones de la gente que viene a las misiones. Por eso, para que esta obra se mantenga, </w:t>
      </w:r>
      <w:r>
        <w:rPr>
          <w:rFonts w:ascii="Times New Roman" w:hAnsi="Times New Roman"/>
        </w:rPr>
        <w:lastRenderedPageBreak/>
        <w:t>es absolutamente necesario que aceptemos a estos jóvenes y que les enseñemos lo que es necesario”</w:t>
      </w:r>
      <w:r>
        <w:rPr>
          <w:rFonts w:ascii="Times New Roman" w:eastAsia="Times New Roman" w:hAnsi="Times New Roman" w:cs="Times New Roman"/>
          <w:vertAlign w:val="superscript"/>
        </w:rPr>
        <w:footnoteReference w:id="4"/>
      </w:r>
      <w:r>
        <w:rPr>
          <w:rFonts w:ascii="Times New Roman" w:hAnsi="Times New Roman"/>
        </w:rPr>
        <w:t xml:space="preserve">. </w:t>
      </w:r>
    </w:p>
    <w:p w14:paraId="4283619D" w14:textId="7A1815F0" w:rsidR="00033C28" w:rsidRPr="008E40EB" w:rsidRDefault="008241CE" w:rsidP="0029602B">
      <w:pPr>
        <w:pStyle w:val="Prrafodelista"/>
        <w:spacing w:before="240" w:after="240" w:line="240" w:lineRule="auto"/>
        <w:ind w:left="0"/>
        <w:jc w:val="both"/>
        <w:rPr>
          <w:rFonts w:ascii="Times New Roman" w:hAnsi="Times New Roman"/>
          <w:lang w:val="es-ES"/>
        </w:rPr>
      </w:pPr>
      <w:r>
        <w:rPr>
          <w:rFonts w:ascii="Times New Roman" w:hAnsi="Times New Roman"/>
        </w:rPr>
        <w:t>Esto fue muy evidente también en las décadas que siguieron</w:t>
      </w:r>
      <w:r w:rsidR="00B35FE9">
        <w:rPr>
          <w:rFonts w:ascii="Times New Roman" w:hAnsi="Times New Roman"/>
        </w:rPr>
        <w:t>,</w:t>
      </w:r>
      <w:r>
        <w:rPr>
          <w:rFonts w:ascii="Times New Roman" w:hAnsi="Times New Roman"/>
        </w:rPr>
        <w:t xml:space="preserve"> cuando San Clemente María </w:t>
      </w:r>
      <w:proofErr w:type="spellStart"/>
      <w:r>
        <w:rPr>
          <w:rFonts w:ascii="Times New Roman" w:hAnsi="Times New Roman"/>
        </w:rPr>
        <w:t>Hofbauer</w:t>
      </w:r>
      <w:proofErr w:type="spellEnd"/>
      <w:r>
        <w:rPr>
          <w:rFonts w:ascii="Times New Roman" w:hAnsi="Times New Roman"/>
        </w:rPr>
        <w:t xml:space="preserve"> comenzó un programa de formación en San </w:t>
      </w:r>
      <w:proofErr w:type="spellStart"/>
      <w:r>
        <w:rPr>
          <w:rFonts w:ascii="Times New Roman" w:hAnsi="Times New Roman"/>
        </w:rPr>
        <w:t>Benón</w:t>
      </w:r>
      <w:proofErr w:type="spellEnd"/>
      <w:r w:rsidR="00B35FE9">
        <w:rPr>
          <w:rFonts w:ascii="Times New Roman" w:hAnsi="Times New Roman"/>
        </w:rPr>
        <w:t>.</w:t>
      </w:r>
      <w:r>
        <w:rPr>
          <w:rFonts w:ascii="Times New Roman" w:hAnsi="Times New Roman"/>
        </w:rPr>
        <w:t xml:space="preserve"> Nuevamente, cuando la</w:t>
      </w:r>
      <w:r w:rsidR="000A39DB">
        <w:rPr>
          <w:rFonts w:ascii="Times New Roman" w:hAnsi="Times New Roman"/>
        </w:rPr>
        <w:t>s</w:t>
      </w:r>
      <w:r>
        <w:rPr>
          <w:rFonts w:ascii="Times New Roman" w:hAnsi="Times New Roman"/>
        </w:rPr>
        <w:t xml:space="preserve"> estructura</w:t>
      </w:r>
      <w:r w:rsidR="000A39DB">
        <w:rPr>
          <w:rFonts w:ascii="Times New Roman" w:hAnsi="Times New Roman"/>
        </w:rPr>
        <w:t>s</w:t>
      </w:r>
      <w:r>
        <w:rPr>
          <w:rFonts w:ascii="Times New Roman" w:hAnsi="Times New Roman"/>
        </w:rPr>
        <w:t xml:space="preserve"> del seminario menor (jovenado) y la del seminario interprovincial para el estudio de la filosofía y la teología (estudiantado) fueron introducidas, siempre hubo una viva conciencia de la necesidad de proveer una formación guiada por las necesidades de nuestro vivo carisma misionero como una parte de la identidad de nuestra comunidad apostólica. Esta formación no es un lujo, sino una necesidad vital </w:t>
      </w:r>
      <w:proofErr w:type="gramStart"/>
      <w:r>
        <w:rPr>
          <w:rFonts w:ascii="Times New Roman" w:hAnsi="Times New Roman"/>
        </w:rPr>
        <w:t>y</w:t>
      </w:r>
      <w:proofErr w:type="gramEnd"/>
      <w:r>
        <w:rPr>
          <w:rFonts w:ascii="Times New Roman" w:hAnsi="Times New Roman"/>
        </w:rPr>
        <w:t xml:space="preserve"> por lo tanto: “El vigor de la Congregación para continuar su misión apostólica depende del número y de la calidad de los candidatos que quieran incorporarse a la comunidad redentorista” (C 79). </w:t>
      </w:r>
    </w:p>
    <w:p w14:paraId="4544927C" w14:textId="77777777" w:rsidR="00033C28" w:rsidRPr="008E40EB" w:rsidRDefault="008241CE">
      <w:pPr>
        <w:pStyle w:val="Prrafodelista"/>
        <w:numPr>
          <w:ilvl w:val="0"/>
          <w:numId w:val="2"/>
        </w:numPr>
        <w:spacing w:before="240" w:after="240" w:line="240" w:lineRule="auto"/>
        <w:jc w:val="both"/>
        <w:rPr>
          <w:rFonts w:ascii="Times New Roman" w:hAnsi="Times New Roman"/>
          <w:lang w:val="es-ES"/>
        </w:rPr>
      </w:pPr>
      <w:r w:rsidRPr="008E40EB">
        <w:rPr>
          <w:rFonts w:ascii="Times New Roman" w:hAnsi="Times New Roman"/>
          <w:lang w:val="es-ES"/>
        </w:rPr>
        <w:t xml:space="preserve"> </w:t>
      </w:r>
      <w:r>
        <w:rPr>
          <w:rFonts w:ascii="Times New Roman" w:hAnsi="Times New Roman"/>
        </w:rPr>
        <w:t xml:space="preserve">Resulta fundamental para nuestra espiritualidad y carisma la profunda vivencia de lo que significa el “discipulado”, que supone ser y actuar en el Espíritu de Cristo, nuestro Redentor. El discipulado está reflejado en los temas de los Capítulos Generales: de (1985 y 1991) “Evangelizare </w:t>
      </w:r>
      <w:proofErr w:type="spellStart"/>
      <w:r>
        <w:rPr>
          <w:rFonts w:ascii="Times New Roman" w:hAnsi="Times New Roman"/>
        </w:rPr>
        <w:t>pauperibus</w:t>
      </w:r>
      <w:proofErr w:type="spellEnd"/>
      <w:r>
        <w:rPr>
          <w:rFonts w:ascii="Times New Roman" w:hAnsi="Times New Roman"/>
        </w:rPr>
        <w:t xml:space="preserve"> et a </w:t>
      </w:r>
      <w:proofErr w:type="spellStart"/>
      <w:r>
        <w:rPr>
          <w:rFonts w:ascii="Times New Roman" w:hAnsi="Times New Roman"/>
        </w:rPr>
        <w:t>pauperibus</w:t>
      </w:r>
      <w:proofErr w:type="spellEnd"/>
      <w:r>
        <w:rPr>
          <w:rFonts w:ascii="Times New Roman" w:hAnsi="Times New Roman"/>
        </w:rPr>
        <w:t xml:space="preserve"> </w:t>
      </w:r>
      <w:proofErr w:type="spellStart"/>
      <w:r>
        <w:rPr>
          <w:rFonts w:ascii="Times New Roman" w:hAnsi="Times New Roman"/>
        </w:rPr>
        <w:t>evangelizari</w:t>
      </w:r>
      <w:proofErr w:type="spellEnd"/>
      <w:r>
        <w:rPr>
          <w:rFonts w:ascii="Times New Roman" w:hAnsi="Times New Roman"/>
        </w:rPr>
        <w:t>”, (1997) Espiritualidad, (2003) “Dar la vida por la abundante Redención”, (2009) "Proclamar el Evangelio de manera siempre nueva (San Clemente) - renovada esperanza, renovados corazones, renovadas estructuras para la Misión", (2016) “Testigos del Redentor, solidarios para la misión en un mundo herido”.</w:t>
      </w:r>
    </w:p>
    <w:p w14:paraId="72B47FB4" w14:textId="77777777" w:rsidR="00033C28" w:rsidRPr="008E40EB" w:rsidRDefault="008241CE" w:rsidP="008241CE">
      <w:pPr>
        <w:pStyle w:val="Prrafodelista"/>
        <w:numPr>
          <w:ilvl w:val="0"/>
          <w:numId w:val="2"/>
        </w:numPr>
        <w:spacing w:before="240" w:after="240" w:line="264" w:lineRule="auto"/>
        <w:jc w:val="both"/>
        <w:rPr>
          <w:rFonts w:ascii="Times New Roman" w:hAnsi="Times New Roman"/>
          <w:lang w:val="es-ES"/>
        </w:rPr>
      </w:pPr>
      <w:r w:rsidRPr="008E40EB">
        <w:rPr>
          <w:rFonts w:ascii="Times New Roman" w:hAnsi="Times New Roman"/>
          <w:lang w:val="es-ES"/>
        </w:rPr>
        <w:t xml:space="preserve"> </w:t>
      </w:r>
      <w:r>
        <w:rPr>
          <w:rFonts w:ascii="Times New Roman" w:hAnsi="Times New Roman"/>
        </w:rPr>
        <w:t xml:space="preserve">Las estructuras específicas y los sistemas formativos pueden variar, pero la formación en nuestro propio carisma es esencial en cada etapa, en todo tiempo y lugar. Solo de esta manera las </w:t>
      </w:r>
      <w:r>
        <w:rPr>
          <w:rFonts w:ascii="Times New Roman" w:hAnsi="Times New Roman"/>
        </w:rPr>
        <w:lastRenderedPageBreak/>
        <w:t xml:space="preserve">futuras generaciones de Redentoristas podrán ser fieles a nuestra misión específica en la Iglesia. El hecho de que en las últimas décadas tantas vocaciones a la Congregación están estudiando en colegios, seminarios, o universidades, cuya tarea no es precisamente la de formar en nuestro carisma, coloca a la Formación Misionera Redentorista, propiamente dicha, ante nuevos desafíos. </w:t>
      </w:r>
    </w:p>
    <w:p w14:paraId="1194025F" w14:textId="77777777" w:rsidR="00033C28" w:rsidRPr="008E40EB" w:rsidRDefault="008241CE" w:rsidP="008241CE">
      <w:pPr>
        <w:pStyle w:val="Prrafodelista"/>
        <w:numPr>
          <w:ilvl w:val="0"/>
          <w:numId w:val="2"/>
        </w:numPr>
        <w:spacing w:before="240" w:after="240" w:line="264" w:lineRule="auto"/>
        <w:jc w:val="both"/>
        <w:rPr>
          <w:rFonts w:ascii="Times New Roman" w:hAnsi="Times New Roman"/>
          <w:lang w:val="es-ES"/>
        </w:rPr>
      </w:pPr>
      <w:r w:rsidRPr="008E40EB">
        <w:rPr>
          <w:rFonts w:ascii="Times New Roman" w:hAnsi="Times New Roman"/>
          <w:lang w:val="es-ES"/>
        </w:rPr>
        <w:t xml:space="preserve"> </w:t>
      </w:r>
      <w:r>
        <w:rPr>
          <w:rFonts w:ascii="Times New Roman" w:hAnsi="Times New Roman"/>
        </w:rPr>
        <w:t xml:space="preserve">Para los Redentoristas, la formación está determinada por nuestro carisma y está orientada a profundizar y vivir nuestra identidad. A través de la formación, el formando es ayudado a pasar del entusiasmo inicial fruto de una misión, o el encuentro personal con un Redentorista o con una comunidad, para llegar a una verdadera identificación con Cristo y su misión redentora tal como es vivida en la Congregación. </w:t>
      </w:r>
    </w:p>
    <w:p w14:paraId="762BB23A" w14:textId="77777777" w:rsidR="00033C28" w:rsidRPr="008E40EB" w:rsidRDefault="008241CE" w:rsidP="008241CE">
      <w:pPr>
        <w:pStyle w:val="Prrafodelista"/>
        <w:numPr>
          <w:ilvl w:val="0"/>
          <w:numId w:val="2"/>
        </w:numPr>
        <w:spacing w:before="240" w:after="240" w:line="264" w:lineRule="auto"/>
        <w:jc w:val="both"/>
        <w:rPr>
          <w:rFonts w:ascii="Times New Roman" w:hAnsi="Times New Roman"/>
          <w:lang w:val="es-ES"/>
        </w:rPr>
      </w:pPr>
      <w:r w:rsidRPr="008E40EB">
        <w:rPr>
          <w:rFonts w:ascii="Times New Roman" w:hAnsi="Times New Roman"/>
          <w:lang w:val="es-ES"/>
        </w:rPr>
        <w:t xml:space="preserve"> </w:t>
      </w:r>
      <w:r>
        <w:rPr>
          <w:rFonts w:ascii="Times New Roman" w:hAnsi="Times New Roman"/>
        </w:rPr>
        <w:t xml:space="preserve">“Para que los futuros Misioneros Redentoristas estén mejor preparados para evangelizar en una sociedad secularizada, el Secretariado de Formación de cada Conferencia recurrirá al asesoramiento de profesionales cualificados laicos y a congregados cuyo estudio, investigación, experiencia y orientación en esta área puedan ponerse al servicio de la formación redentorista” (25º Capítulo General, 2016, </w:t>
      </w:r>
      <w:proofErr w:type="spellStart"/>
      <w:r>
        <w:rPr>
          <w:rFonts w:ascii="Times New Roman" w:hAnsi="Times New Roman"/>
        </w:rPr>
        <w:t>Dec</w:t>
      </w:r>
      <w:proofErr w:type="spellEnd"/>
      <w:r>
        <w:rPr>
          <w:rFonts w:ascii="Times New Roman" w:hAnsi="Times New Roman"/>
        </w:rPr>
        <w:t xml:space="preserve">. 31). </w:t>
      </w:r>
    </w:p>
    <w:p w14:paraId="0561525C" w14:textId="77777777" w:rsidR="00033C28" w:rsidRDefault="00033C28">
      <w:pPr>
        <w:pStyle w:val="Prrafodelista"/>
        <w:spacing w:before="240" w:after="240" w:line="240" w:lineRule="auto"/>
        <w:ind w:left="0"/>
        <w:jc w:val="both"/>
        <w:rPr>
          <w:rFonts w:ascii="Times New Roman" w:eastAsia="Times New Roman" w:hAnsi="Times New Roman" w:cs="Times New Roman"/>
        </w:rPr>
      </w:pPr>
    </w:p>
    <w:p w14:paraId="01A14D7F" w14:textId="77777777" w:rsidR="00033C28" w:rsidRDefault="008241CE">
      <w:pPr>
        <w:pStyle w:val="titulo2"/>
        <w:ind w:left="0"/>
        <w:rPr>
          <w:smallCaps/>
          <w:color w:val="0070C0"/>
          <w:sz w:val="28"/>
          <w:szCs w:val="28"/>
          <w:u w:color="0070C0"/>
        </w:rPr>
      </w:pPr>
      <w:bookmarkStart w:id="9" w:name="_Toc7"/>
      <w:r>
        <w:rPr>
          <w:smallCaps/>
          <w:color w:val="0070C0"/>
          <w:sz w:val="28"/>
          <w:szCs w:val="28"/>
          <w:u w:color="0070C0"/>
        </w:rPr>
        <w:t>1.2</w:t>
      </w:r>
      <w:r>
        <w:rPr>
          <w:smallCaps/>
          <w:color w:val="0070C0"/>
          <w:sz w:val="28"/>
          <w:szCs w:val="28"/>
          <w:u w:color="0070C0"/>
          <w:lang w:val="en-US"/>
        </w:rPr>
        <w:t xml:space="preserve"> Etapas y períodos de Formación </w:t>
      </w:r>
      <w:bookmarkEnd w:id="9"/>
    </w:p>
    <w:p w14:paraId="2426ABD9" w14:textId="77777777" w:rsidR="00033C28" w:rsidRPr="008E40EB" w:rsidRDefault="008241CE" w:rsidP="008241CE">
      <w:pPr>
        <w:pStyle w:val="Prrafodelista"/>
        <w:numPr>
          <w:ilvl w:val="0"/>
          <w:numId w:val="2"/>
        </w:numPr>
        <w:spacing w:before="240" w:after="240" w:line="264" w:lineRule="auto"/>
        <w:jc w:val="both"/>
        <w:rPr>
          <w:rFonts w:ascii="Times New Roman" w:hAnsi="Times New Roman"/>
          <w:lang w:val="es-ES"/>
        </w:rPr>
      </w:pPr>
      <w:r w:rsidRPr="008E40EB">
        <w:rPr>
          <w:rFonts w:ascii="Times New Roman" w:hAnsi="Times New Roman"/>
          <w:smallCaps/>
          <w:color w:val="0070C0"/>
          <w:u w:color="0070C0"/>
          <w:lang w:val="es-ES"/>
        </w:rPr>
        <w:t xml:space="preserve"> </w:t>
      </w:r>
      <w:r>
        <w:rPr>
          <w:rFonts w:ascii="Times New Roman" w:hAnsi="Times New Roman"/>
        </w:rPr>
        <w:t xml:space="preserve">En esta </w:t>
      </w:r>
      <w:r>
        <w:rPr>
          <w:rFonts w:ascii="Times New Roman" w:hAnsi="Times New Roman"/>
          <w:i/>
          <w:iCs/>
        </w:rPr>
        <w:t>Ratio</w:t>
      </w:r>
      <w:r>
        <w:rPr>
          <w:rFonts w:ascii="Times New Roman" w:hAnsi="Times New Roman"/>
        </w:rPr>
        <w:t xml:space="preserve"> se presentan las diferentes etapas de la formación. Como fundamento está siempre el llamado amoroso de Dios (aunque al principio la forma de entenderlo puede ser frágil e incompleta), que gradualmente lleva a cada uno a </w:t>
      </w:r>
      <w:r>
        <w:rPr>
          <w:rFonts w:ascii="Times New Roman" w:hAnsi="Times New Roman"/>
        </w:rPr>
        <w:lastRenderedPageBreak/>
        <w:t>dedicar toda su vida (</w:t>
      </w:r>
      <w:proofErr w:type="spellStart"/>
      <w:r>
        <w:rPr>
          <w:rFonts w:ascii="Times New Roman" w:hAnsi="Times New Roman"/>
        </w:rPr>
        <w:t>cf</w:t>
      </w:r>
      <w:proofErr w:type="spellEnd"/>
      <w:r>
        <w:rPr>
          <w:rFonts w:ascii="Times New Roman" w:hAnsi="Times New Roman"/>
        </w:rPr>
        <w:t xml:space="preserve"> C 77) a la persona de Cristo en la Misión de la Congregación para ser vivida según nuestro carisma específico, tradiciones, Constituciones y Estatutos. Es un proceso dialógico sin fin que llama a una vida de santidad y alegría en el amor de Dios, que lo configura desde el principio hasta el final. </w:t>
      </w:r>
    </w:p>
    <w:p w14:paraId="7A9B6BD6" w14:textId="77777777" w:rsidR="00033C28" w:rsidRPr="008E40EB" w:rsidRDefault="008241CE" w:rsidP="008241CE">
      <w:pPr>
        <w:pStyle w:val="Prrafodelista"/>
        <w:numPr>
          <w:ilvl w:val="0"/>
          <w:numId w:val="2"/>
        </w:numPr>
        <w:spacing w:before="240" w:after="240" w:line="264" w:lineRule="auto"/>
        <w:jc w:val="both"/>
        <w:rPr>
          <w:rFonts w:ascii="Times New Roman" w:hAnsi="Times New Roman"/>
          <w:lang w:val="es-ES"/>
        </w:rPr>
      </w:pPr>
      <w:r w:rsidRPr="008E40EB">
        <w:rPr>
          <w:rFonts w:ascii="Times New Roman" w:hAnsi="Times New Roman"/>
          <w:lang w:val="es-ES"/>
        </w:rPr>
        <w:t xml:space="preserve"> </w:t>
      </w:r>
      <w:r>
        <w:rPr>
          <w:rFonts w:ascii="Times New Roman" w:hAnsi="Times New Roman"/>
        </w:rPr>
        <w:t xml:space="preserve">Debido a la diversidad que existe al interno de la Congregación y del hecho de que en el presente no hay una nomenclatura precisa de términos que describa las distintas etapas de la formación, las distintas Unidades de la Congregación usan terminología distinta. Así nos encontramos con que las Unidades usan términos idénticos con distintos significados. También, el sistema educacional de cada región, a nivel mundial, usa palabras distintas para describir el proceso. Para evitar confusiones, en esta </w:t>
      </w:r>
      <w:r>
        <w:rPr>
          <w:rFonts w:ascii="Times New Roman" w:hAnsi="Times New Roman"/>
          <w:i/>
          <w:iCs/>
        </w:rPr>
        <w:t>Ratio</w:t>
      </w:r>
      <w:r>
        <w:rPr>
          <w:rFonts w:ascii="Times New Roman" w:hAnsi="Times New Roman"/>
        </w:rPr>
        <w:t>, la terminología que se usará en referencia a las distintas etapas de la formación tal como está indicado en la Constitución 77 es la usada por el Gobierno General en el Decreto tocante la Formación de (2015):</w:t>
      </w:r>
    </w:p>
    <w:p w14:paraId="3784EB70" w14:textId="77777777" w:rsidR="00033C28" w:rsidRDefault="008241CE">
      <w:pPr>
        <w:pStyle w:val="Prrafodelista"/>
        <w:numPr>
          <w:ilvl w:val="1"/>
          <w:numId w:val="12"/>
        </w:numPr>
        <w:spacing w:before="240" w:after="240" w:line="240" w:lineRule="auto"/>
        <w:jc w:val="both"/>
        <w:rPr>
          <w:rFonts w:ascii="Times New Roman" w:hAnsi="Times New Roman"/>
        </w:rPr>
      </w:pPr>
      <w:r>
        <w:rPr>
          <w:rFonts w:ascii="Times New Roman" w:hAnsi="Times New Roman"/>
        </w:rPr>
        <w:t>Promoción vocacional y Acompañamiento (incluyendo “vocaciones de personas adultas”)</w:t>
      </w:r>
      <w:r>
        <w:rPr>
          <w:rFonts w:ascii="Times New Roman" w:eastAsia="Times New Roman" w:hAnsi="Times New Roman" w:cs="Times New Roman"/>
          <w:vertAlign w:val="superscript"/>
        </w:rPr>
        <w:footnoteReference w:id="5"/>
      </w:r>
      <w:r>
        <w:rPr>
          <w:rFonts w:ascii="Times New Roman" w:hAnsi="Times New Roman"/>
        </w:rPr>
        <w:t>,</w:t>
      </w:r>
    </w:p>
    <w:p w14:paraId="0148FF22" w14:textId="77777777" w:rsidR="00033C28" w:rsidRDefault="008241CE">
      <w:pPr>
        <w:pStyle w:val="Prrafodelista"/>
        <w:numPr>
          <w:ilvl w:val="1"/>
          <w:numId w:val="12"/>
        </w:numPr>
        <w:spacing w:before="240" w:after="240" w:line="240" w:lineRule="auto"/>
        <w:jc w:val="both"/>
        <w:rPr>
          <w:rFonts w:ascii="Times New Roman" w:hAnsi="Times New Roman"/>
        </w:rPr>
      </w:pPr>
      <w:r>
        <w:rPr>
          <w:rFonts w:ascii="Times New Roman" w:hAnsi="Times New Roman"/>
        </w:rPr>
        <w:t>Formación Previa al Noviciado (Candidatos),</w:t>
      </w:r>
    </w:p>
    <w:p w14:paraId="68706DDA" w14:textId="77777777" w:rsidR="00033C28" w:rsidRDefault="008241CE">
      <w:pPr>
        <w:pStyle w:val="Prrafodelista"/>
        <w:numPr>
          <w:ilvl w:val="1"/>
          <w:numId w:val="12"/>
        </w:numPr>
        <w:spacing w:before="240" w:after="240" w:line="240" w:lineRule="auto"/>
        <w:jc w:val="both"/>
        <w:rPr>
          <w:rFonts w:ascii="Times New Roman" w:hAnsi="Times New Roman"/>
        </w:rPr>
      </w:pPr>
      <w:r>
        <w:rPr>
          <w:rFonts w:ascii="Times New Roman" w:hAnsi="Times New Roman"/>
        </w:rPr>
        <w:lastRenderedPageBreak/>
        <w:t>Noviciado (Novicios),</w:t>
      </w:r>
    </w:p>
    <w:p w14:paraId="3C332E5F" w14:textId="77777777" w:rsidR="00033C28" w:rsidRDefault="008241CE">
      <w:pPr>
        <w:pStyle w:val="Prrafodelista"/>
        <w:numPr>
          <w:ilvl w:val="1"/>
          <w:numId w:val="12"/>
        </w:numPr>
        <w:spacing w:before="240" w:after="240" w:line="240" w:lineRule="auto"/>
        <w:jc w:val="both"/>
        <w:rPr>
          <w:rFonts w:ascii="Times New Roman" w:hAnsi="Times New Roman"/>
        </w:rPr>
      </w:pPr>
      <w:r>
        <w:rPr>
          <w:rFonts w:ascii="Times New Roman" w:hAnsi="Times New Roman"/>
        </w:rPr>
        <w:t>Etapa que abarca desde la Profesión Temporal hasta la Profesión Perpetua (Profesos de votos temporales) (Formación para los Hermanos)</w:t>
      </w:r>
      <w:r>
        <w:rPr>
          <w:rFonts w:ascii="Times New Roman" w:eastAsia="Times New Roman" w:hAnsi="Times New Roman" w:cs="Times New Roman"/>
          <w:vertAlign w:val="superscript"/>
        </w:rPr>
        <w:footnoteReference w:id="6"/>
      </w:r>
      <w:r>
        <w:rPr>
          <w:rFonts w:ascii="Times New Roman" w:hAnsi="Times New Roman"/>
        </w:rPr>
        <w:t>,</w:t>
      </w:r>
    </w:p>
    <w:p w14:paraId="1286C037" w14:textId="77777777" w:rsidR="00033C28" w:rsidRDefault="008241CE">
      <w:pPr>
        <w:pStyle w:val="Prrafodelista"/>
        <w:numPr>
          <w:ilvl w:val="1"/>
          <w:numId w:val="12"/>
        </w:numPr>
        <w:spacing w:before="240" w:after="240" w:line="240" w:lineRule="auto"/>
        <w:jc w:val="both"/>
        <w:rPr>
          <w:rFonts w:ascii="Times New Roman" w:hAnsi="Times New Roman"/>
        </w:rPr>
      </w:pPr>
      <w:r>
        <w:rPr>
          <w:rFonts w:ascii="Times New Roman" w:hAnsi="Times New Roman"/>
        </w:rPr>
        <w:t>Etapa de Experiencia Pastoral durante los votos temporales,</w:t>
      </w:r>
    </w:p>
    <w:p w14:paraId="5688BF51" w14:textId="77777777" w:rsidR="00033C28" w:rsidRDefault="008241CE">
      <w:pPr>
        <w:pStyle w:val="Prrafodelista"/>
        <w:numPr>
          <w:ilvl w:val="1"/>
          <w:numId w:val="12"/>
        </w:numPr>
        <w:spacing w:before="240" w:after="240" w:line="240" w:lineRule="auto"/>
        <w:jc w:val="both"/>
        <w:rPr>
          <w:rFonts w:ascii="Times New Roman" w:hAnsi="Times New Roman"/>
        </w:rPr>
      </w:pPr>
      <w:r>
        <w:rPr>
          <w:rFonts w:ascii="Times New Roman" w:hAnsi="Times New Roman"/>
        </w:rPr>
        <w:t>Preparación para la Profesión Perpetua,</w:t>
      </w:r>
    </w:p>
    <w:p w14:paraId="57206F40" w14:textId="77777777" w:rsidR="00033C28" w:rsidRDefault="008241CE">
      <w:pPr>
        <w:pStyle w:val="Prrafodelista"/>
        <w:numPr>
          <w:ilvl w:val="1"/>
          <w:numId w:val="12"/>
        </w:numPr>
        <w:spacing w:before="240" w:after="240" w:line="240" w:lineRule="auto"/>
        <w:jc w:val="both"/>
        <w:rPr>
          <w:rFonts w:ascii="Times New Roman" w:hAnsi="Times New Roman"/>
        </w:rPr>
      </w:pPr>
      <w:r>
        <w:rPr>
          <w:rFonts w:ascii="Times New Roman" w:hAnsi="Times New Roman"/>
        </w:rPr>
        <w:t>Transición al Ministerio,</w:t>
      </w:r>
    </w:p>
    <w:p w14:paraId="1258C883" w14:textId="77777777" w:rsidR="00033C28" w:rsidRDefault="008241CE">
      <w:pPr>
        <w:pStyle w:val="Prrafodelista"/>
        <w:numPr>
          <w:ilvl w:val="1"/>
          <w:numId w:val="12"/>
        </w:numPr>
        <w:spacing w:before="240" w:after="240" w:line="240" w:lineRule="auto"/>
        <w:jc w:val="both"/>
        <w:rPr>
          <w:rFonts w:ascii="Times New Roman" w:hAnsi="Times New Roman"/>
        </w:rPr>
      </w:pPr>
      <w:r>
        <w:rPr>
          <w:rFonts w:ascii="Times New Roman" w:hAnsi="Times New Roman"/>
        </w:rPr>
        <w:t>Formación Continua</w:t>
      </w:r>
      <w:r>
        <w:rPr>
          <w:rFonts w:ascii="Times New Roman" w:eastAsia="Times New Roman" w:hAnsi="Times New Roman" w:cs="Times New Roman"/>
          <w:vertAlign w:val="superscript"/>
        </w:rPr>
        <w:footnoteReference w:id="7"/>
      </w:r>
      <w:r>
        <w:rPr>
          <w:rFonts w:ascii="Times New Roman" w:hAnsi="Times New Roman"/>
        </w:rPr>
        <w:t>.</w:t>
      </w:r>
    </w:p>
    <w:p w14:paraId="73111065"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rPr>
        <w:t xml:space="preserve">La intención es insistir en que la formación, para los Redentoristas, es un camino continuo hasta el fin de la vida y no una serie de pasos aislados. La teología y la espiritualidad en la que se basa nuestra </w:t>
      </w:r>
      <w:r>
        <w:rPr>
          <w:rFonts w:ascii="Times New Roman" w:hAnsi="Times New Roman"/>
          <w:i/>
          <w:iCs/>
        </w:rPr>
        <w:t xml:space="preserve">Vita </w:t>
      </w:r>
      <w:proofErr w:type="spellStart"/>
      <w:r>
        <w:rPr>
          <w:rFonts w:ascii="Times New Roman" w:hAnsi="Times New Roman"/>
          <w:i/>
          <w:iCs/>
        </w:rPr>
        <w:t>Apostolica</w:t>
      </w:r>
      <w:proofErr w:type="spellEnd"/>
      <w:r>
        <w:rPr>
          <w:rFonts w:ascii="Times New Roman" w:hAnsi="Times New Roman"/>
        </w:rPr>
        <w:t xml:space="preserve"> es la misma en todas las etapas.</w:t>
      </w:r>
    </w:p>
    <w:p w14:paraId="70AEE57B" w14:textId="0063E1D3" w:rsidR="00033C28" w:rsidRPr="0099041D" w:rsidRDefault="0029602B" w:rsidP="0099041D">
      <w:pPr>
        <w:spacing w:before="240" w:after="240"/>
        <w:jc w:val="both"/>
        <w:rPr>
          <w:lang w:val="es-ES"/>
        </w:rPr>
      </w:pPr>
      <w:r>
        <w:rPr>
          <w:lang w:val="es-ES"/>
        </w:rPr>
        <w:lastRenderedPageBreak/>
        <w:t>19</w:t>
      </w:r>
      <w:r w:rsidR="0099041D">
        <w:rPr>
          <w:lang w:val="es-ES"/>
        </w:rPr>
        <w:t>.</w:t>
      </w:r>
      <w:r w:rsidR="008241CE" w:rsidRPr="0099041D">
        <w:rPr>
          <w:lang w:val="es-ES"/>
        </w:rPr>
        <w:t xml:space="preserve"> A continuación, sigue una descripción e indicaciones globales de cada etapa: </w:t>
      </w:r>
    </w:p>
    <w:p w14:paraId="00A68404" w14:textId="54B5BD01" w:rsidR="00033C28" w:rsidRDefault="008241CE">
      <w:pPr>
        <w:pStyle w:val="Prrafodelista"/>
        <w:numPr>
          <w:ilvl w:val="0"/>
          <w:numId w:val="15"/>
        </w:numPr>
        <w:spacing w:before="240" w:after="240" w:line="240" w:lineRule="auto"/>
        <w:jc w:val="both"/>
        <w:rPr>
          <w:rFonts w:ascii="Times New Roman" w:hAnsi="Times New Roman"/>
        </w:rPr>
      </w:pPr>
      <w:r>
        <w:rPr>
          <w:rFonts w:ascii="Times New Roman" w:hAnsi="Times New Roman"/>
          <w:b/>
          <w:bCs/>
        </w:rPr>
        <w:t>Promoción Vocacional y Acompañamiento</w:t>
      </w:r>
      <w:r>
        <w:rPr>
          <w:rFonts w:ascii="Times New Roman" w:hAnsi="Times New Roman"/>
        </w:rPr>
        <w:t>:</w:t>
      </w:r>
      <w:r>
        <w:rPr>
          <w:rFonts w:ascii="Times New Roman" w:hAnsi="Times New Roman"/>
          <w:b/>
          <w:bCs/>
        </w:rPr>
        <w:t xml:space="preserve"> </w:t>
      </w:r>
      <w:r>
        <w:rPr>
          <w:rFonts w:ascii="Times New Roman" w:hAnsi="Times New Roman"/>
        </w:rPr>
        <w:t xml:space="preserve"> En este contexto pastoral, dentro de un amplio proceso vocacional, hacia la Vida Consagrada y como Misioneros Laicos, los candidatos tienen su primer encuentro con la Congregación. </w:t>
      </w:r>
      <w:r w:rsidR="000A39DB">
        <w:rPr>
          <w:rFonts w:ascii="Times New Roman" w:hAnsi="Times New Roman"/>
        </w:rPr>
        <w:t>Después</w:t>
      </w:r>
      <w:r>
        <w:rPr>
          <w:rFonts w:ascii="Times New Roman" w:hAnsi="Times New Roman"/>
        </w:rPr>
        <w:t xml:space="preserve"> de un período inicial de discernimiento, un acompañamiento vocacional más personalizado puede llevar al candidato a la siguiente etapa de formación. Este acompañamiento ofrece dos posibilidades y procesos distintos, uno para los candidatos a la Vida Consagrada (Hermanos y Clérigos) y otra para los candidatos a Misioneros Laicos. Esta </w:t>
      </w:r>
      <w:r>
        <w:rPr>
          <w:rFonts w:ascii="Times New Roman" w:hAnsi="Times New Roman"/>
          <w:i/>
          <w:iCs/>
        </w:rPr>
        <w:t>Ratio</w:t>
      </w:r>
      <w:r>
        <w:rPr>
          <w:rFonts w:ascii="Times New Roman" w:hAnsi="Times New Roman"/>
        </w:rPr>
        <w:t xml:space="preserve"> se centra, principalmente, en el proceso formativo para los candidatos y formandos a la Vida Consagrada. Para los Misioneros Laicos, habrá un proceso distinto (</w:t>
      </w:r>
      <w:proofErr w:type="spellStart"/>
      <w:r>
        <w:rPr>
          <w:rFonts w:ascii="Times New Roman" w:hAnsi="Times New Roman"/>
        </w:rPr>
        <w:t>cf</w:t>
      </w:r>
      <w:proofErr w:type="spellEnd"/>
      <w:r>
        <w:rPr>
          <w:rFonts w:ascii="Times New Roman" w:hAnsi="Times New Roman"/>
        </w:rPr>
        <w:t xml:space="preserve"> </w:t>
      </w:r>
      <w:r>
        <w:rPr>
          <w:rFonts w:ascii="Times New Roman" w:hAnsi="Times New Roman"/>
          <w:i/>
          <w:iCs/>
        </w:rPr>
        <w:t>Ratio</w:t>
      </w:r>
      <w:r>
        <w:rPr>
          <w:rFonts w:ascii="Times New Roman" w:hAnsi="Times New Roman"/>
        </w:rPr>
        <w:t xml:space="preserve"> de Formación para Laicos Redentoristas, 25º Cap. Gen., 2016, </w:t>
      </w:r>
      <w:proofErr w:type="spellStart"/>
      <w:r>
        <w:rPr>
          <w:rFonts w:ascii="Times New Roman" w:hAnsi="Times New Roman"/>
        </w:rPr>
        <w:t>Dec</w:t>
      </w:r>
      <w:proofErr w:type="spellEnd"/>
      <w:r>
        <w:rPr>
          <w:rFonts w:ascii="Times New Roman" w:hAnsi="Times New Roman"/>
        </w:rPr>
        <w:t>. n.11).</w:t>
      </w:r>
    </w:p>
    <w:p w14:paraId="0F234953" w14:textId="77777777" w:rsidR="00033C28" w:rsidRDefault="008241CE">
      <w:pPr>
        <w:pStyle w:val="Prrafodelista"/>
        <w:numPr>
          <w:ilvl w:val="0"/>
          <w:numId w:val="15"/>
        </w:numPr>
        <w:spacing w:before="240" w:after="240" w:line="240" w:lineRule="auto"/>
        <w:jc w:val="both"/>
        <w:rPr>
          <w:rFonts w:ascii="Times New Roman" w:hAnsi="Times New Roman"/>
        </w:rPr>
      </w:pPr>
      <w:r>
        <w:rPr>
          <w:rFonts w:ascii="Times New Roman" w:hAnsi="Times New Roman"/>
          <w:b/>
          <w:bCs/>
        </w:rPr>
        <w:t>Formación Previa al Noviciado</w:t>
      </w:r>
      <w:r>
        <w:rPr>
          <w:rFonts w:ascii="Times New Roman" w:hAnsi="Times New Roman"/>
        </w:rPr>
        <w:t>:  esta es la fase en la cual un candidato, a pesar de no haber profesado aún, vive en una comunidad formativa en el espíritu de los consejos evangélicos (</w:t>
      </w:r>
      <w:proofErr w:type="spellStart"/>
      <w:r>
        <w:rPr>
          <w:rFonts w:ascii="Times New Roman" w:hAnsi="Times New Roman"/>
        </w:rPr>
        <w:t>cf</w:t>
      </w:r>
      <w:proofErr w:type="spellEnd"/>
      <w:r>
        <w:rPr>
          <w:rFonts w:ascii="Times New Roman" w:hAnsi="Times New Roman"/>
        </w:rPr>
        <w:t xml:space="preserve"> C 85) esforzándose por integrarse progresivamente en la Congregación. Su propósito es el de preparar al candidato para la entrada al Noviciado. Durante este tiempo, según los programas específicos de las Unidades, hay distintas </w:t>
      </w:r>
      <w:proofErr w:type="spellStart"/>
      <w:proofErr w:type="gramStart"/>
      <w:r>
        <w:rPr>
          <w:rFonts w:ascii="Times New Roman" w:hAnsi="Times New Roman"/>
        </w:rPr>
        <w:t>sub-etapas</w:t>
      </w:r>
      <w:proofErr w:type="spellEnd"/>
      <w:proofErr w:type="gramEnd"/>
      <w:r>
        <w:rPr>
          <w:rFonts w:ascii="Times New Roman" w:hAnsi="Times New Roman"/>
        </w:rPr>
        <w:t xml:space="preserve">: por ejemplo, Juniorado, </w:t>
      </w:r>
      <w:proofErr w:type="spellStart"/>
      <w:r>
        <w:rPr>
          <w:rFonts w:ascii="Times New Roman" w:hAnsi="Times New Roman"/>
        </w:rPr>
        <w:t>Aspirantado</w:t>
      </w:r>
      <w:proofErr w:type="spellEnd"/>
      <w:r>
        <w:rPr>
          <w:rFonts w:ascii="Times New Roman" w:hAnsi="Times New Roman"/>
        </w:rPr>
        <w:t xml:space="preserve">, Postulantado, </w:t>
      </w:r>
      <w:proofErr w:type="spellStart"/>
      <w:r>
        <w:rPr>
          <w:rFonts w:ascii="Times New Roman" w:hAnsi="Times New Roman"/>
        </w:rPr>
        <w:t>Prenoviciado</w:t>
      </w:r>
      <w:proofErr w:type="spellEnd"/>
      <w:r>
        <w:rPr>
          <w:rFonts w:ascii="Times New Roman" w:hAnsi="Times New Roman"/>
        </w:rPr>
        <w:t>, etc. Se debe prestar una especial atención a las vocaciones de personas adultas (</w:t>
      </w:r>
      <w:proofErr w:type="spellStart"/>
      <w:r>
        <w:rPr>
          <w:rFonts w:ascii="Times New Roman" w:hAnsi="Times New Roman"/>
        </w:rPr>
        <w:t>cf</w:t>
      </w:r>
      <w:proofErr w:type="spellEnd"/>
      <w:r>
        <w:rPr>
          <w:rFonts w:ascii="Times New Roman" w:hAnsi="Times New Roman"/>
        </w:rPr>
        <w:t xml:space="preserve"> RFG, 2020, Flexibilidad, n. 25).</w:t>
      </w:r>
    </w:p>
    <w:p w14:paraId="57C0ADA6" w14:textId="77777777" w:rsidR="00033C28" w:rsidRDefault="008241CE">
      <w:pPr>
        <w:pStyle w:val="Prrafodelista"/>
        <w:numPr>
          <w:ilvl w:val="0"/>
          <w:numId w:val="15"/>
        </w:numPr>
        <w:spacing w:before="240" w:after="240" w:line="240" w:lineRule="auto"/>
        <w:jc w:val="both"/>
        <w:rPr>
          <w:rFonts w:ascii="Times New Roman" w:hAnsi="Times New Roman"/>
        </w:rPr>
      </w:pPr>
      <w:r>
        <w:rPr>
          <w:rFonts w:ascii="Times New Roman" w:hAnsi="Times New Roman"/>
          <w:b/>
          <w:bCs/>
        </w:rPr>
        <w:t>Noviciado</w:t>
      </w:r>
      <w:r>
        <w:rPr>
          <w:rFonts w:ascii="Times New Roman" w:hAnsi="Times New Roman"/>
        </w:rPr>
        <w:t xml:space="preserve">: “El noviciado se ordena a que los candidatos examinen con más profundidad si realmente han sido llamados por Dios a seguir a Cristo por medio de la Profesión religiosa en la Vida Apostólica de la Congregación” (C 86.2). </w:t>
      </w:r>
      <w:r>
        <w:rPr>
          <w:rFonts w:ascii="Times New Roman" w:hAnsi="Times New Roman"/>
        </w:rPr>
        <w:lastRenderedPageBreak/>
        <w:t>Examen que es también responsabilidad de los formadores (maestro y socio) del noviciado que representan a la Congregación.</w:t>
      </w:r>
    </w:p>
    <w:p w14:paraId="15D29D00" w14:textId="77777777" w:rsidR="00033C28" w:rsidRDefault="008241CE">
      <w:pPr>
        <w:pStyle w:val="Prrafodelista"/>
        <w:numPr>
          <w:ilvl w:val="0"/>
          <w:numId w:val="15"/>
        </w:numPr>
        <w:spacing w:before="240" w:after="240" w:line="240" w:lineRule="auto"/>
        <w:jc w:val="both"/>
        <w:rPr>
          <w:rFonts w:ascii="Times New Roman" w:hAnsi="Times New Roman"/>
        </w:rPr>
      </w:pPr>
      <w:r>
        <w:rPr>
          <w:rFonts w:ascii="Times New Roman" w:hAnsi="Times New Roman"/>
          <w:b/>
          <w:bCs/>
        </w:rPr>
        <w:t>De la Profesión Temporal a la Profesión Perpetua</w:t>
      </w:r>
      <w:r>
        <w:rPr>
          <w:rFonts w:ascii="Times New Roman" w:hAnsi="Times New Roman"/>
        </w:rPr>
        <w:t xml:space="preserve">: Esta es una fase en la formación durante la cual los nuevos profesos continúan su crecimiento en la Vida Apostólica de la Congregación en una casa formativa y dentro de un ambiente de formación estructurado. Esta fase debe abarcar un período de, por lo menos, tres años. </w:t>
      </w:r>
    </w:p>
    <w:p w14:paraId="4BDDC325" w14:textId="77777777" w:rsidR="00033C28" w:rsidRDefault="008241CE">
      <w:pPr>
        <w:pStyle w:val="Prrafodelista"/>
        <w:spacing w:before="240" w:after="240" w:line="240" w:lineRule="auto"/>
        <w:ind w:left="426"/>
        <w:jc w:val="both"/>
        <w:rPr>
          <w:rFonts w:ascii="Times New Roman" w:eastAsia="Times New Roman" w:hAnsi="Times New Roman" w:cs="Times New Roman"/>
        </w:rPr>
      </w:pPr>
      <w:r>
        <w:rPr>
          <w:rFonts w:ascii="Times New Roman" w:hAnsi="Times New Roman"/>
          <w:b/>
          <w:bCs/>
        </w:rPr>
        <w:t>Formación de los Hermanos</w:t>
      </w:r>
      <w:r>
        <w:rPr>
          <w:rFonts w:ascii="Times New Roman" w:hAnsi="Times New Roman"/>
        </w:rPr>
        <w:t>: Un período de, no menos de tres años, debe ser implementado para la formación de los Hermanos, luego de la Profesión Temporal, con un programa de formación adecuado y en una comunidad de formación.</w:t>
      </w:r>
    </w:p>
    <w:p w14:paraId="15943A7C" w14:textId="77777777" w:rsidR="00033C28" w:rsidRDefault="008241CE">
      <w:pPr>
        <w:pStyle w:val="Prrafodelista"/>
        <w:numPr>
          <w:ilvl w:val="0"/>
          <w:numId w:val="16"/>
        </w:numPr>
        <w:spacing w:before="240" w:after="240" w:line="240" w:lineRule="auto"/>
        <w:jc w:val="both"/>
        <w:rPr>
          <w:rFonts w:ascii="Times New Roman" w:hAnsi="Times New Roman"/>
        </w:rPr>
      </w:pPr>
      <w:r>
        <w:rPr>
          <w:rFonts w:ascii="Times New Roman" w:hAnsi="Times New Roman"/>
          <w:b/>
          <w:bCs/>
        </w:rPr>
        <w:t>Etapa de la Experiencia Pastoral antes de la Profesión Perpetua</w:t>
      </w:r>
      <w:r>
        <w:rPr>
          <w:rFonts w:ascii="Times New Roman" w:hAnsi="Times New Roman"/>
        </w:rPr>
        <w:t xml:space="preserve">: Este es un período de tiempo ininterrumpido, que dura por lo menos seis meses, en el que el </w:t>
      </w:r>
      <w:proofErr w:type="spellStart"/>
      <w:r>
        <w:rPr>
          <w:rFonts w:ascii="Times New Roman" w:hAnsi="Times New Roman"/>
        </w:rPr>
        <w:t>profeso</w:t>
      </w:r>
      <w:proofErr w:type="spellEnd"/>
      <w:r>
        <w:rPr>
          <w:rFonts w:ascii="Times New Roman" w:hAnsi="Times New Roman"/>
        </w:rPr>
        <w:t xml:space="preserve"> de votos temporales experimenta la realidad concreta de la Comunidad Apostólica Redentorista, (de preferencia fuera de su Unidad de origen).</w:t>
      </w:r>
    </w:p>
    <w:p w14:paraId="72946AEE" w14:textId="77777777" w:rsidR="00033C28" w:rsidRDefault="008241CE">
      <w:pPr>
        <w:pStyle w:val="Prrafodelista"/>
        <w:numPr>
          <w:ilvl w:val="0"/>
          <w:numId w:val="16"/>
        </w:numPr>
        <w:spacing w:before="240" w:after="240" w:line="240" w:lineRule="auto"/>
        <w:jc w:val="both"/>
        <w:rPr>
          <w:rFonts w:ascii="Times New Roman" w:hAnsi="Times New Roman"/>
        </w:rPr>
      </w:pPr>
      <w:r>
        <w:rPr>
          <w:rFonts w:ascii="Times New Roman" w:hAnsi="Times New Roman"/>
          <w:b/>
          <w:bCs/>
        </w:rPr>
        <w:t>Preparación para la Profesión Perpetua</w:t>
      </w:r>
      <w:r>
        <w:rPr>
          <w:rFonts w:ascii="Times New Roman" w:hAnsi="Times New Roman"/>
        </w:rPr>
        <w:t>: Esta preparación a la Profesión Perpetua durará al menos un mes (</w:t>
      </w:r>
      <w:proofErr w:type="spellStart"/>
      <w:r>
        <w:rPr>
          <w:rFonts w:ascii="Times New Roman" w:hAnsi="Times New Roman"/>
        </w:rPr>
        <w:t>cf</w:t>
      </w:r>
      <w:proofErr w:type="spellEnd"/>
      <w:r>
        <w:rPr>
          <w:rFonts w:ascii="Times New Roman" w:hAnsi="Times New Roman"/>
        </w:rPr>
        <w:t xml:space="preserve"> E 075), además de un retiro de ocho días. “Que el programa que se lleve a cabo sea para aquellos cohermanos que hayan discernido su compromiso con la Congregación, que hayan pedido realizar la Profesión Perpetua y que hayan sido aceptados a la misma. Que, en la medida de lo posible, la preparación para la Profesión Perpetua se lleve a cabo a nivel </w:t>
      </w:r>
      <w:r>
        <w:rPr>
          <w:rFonts w:ascii="Times New Roman" w:hAnsi="Times New Roman"/>
        </w:rPr>
        <w:lastRenderedPageBreak/>
        <w:t>de la Conferencia” (Decreto sobre la Formación Inicial, abril 2015).</w:t>
      </w:r>
      <w:r>
        <w:rPr>
          <w:rFonts w:ascii="Times New Roman" w:eastAsia="Times New Roman" w:hAnsi="Times New Roman" w:cs="Times New Roman"/>
          <w:vertAlign w:val="superscript"/>
        </w:rPr>
        <w:footnoteReference w:id="8"/>
      </w:r>
    </w:p>
    <w:p w14:paraId="42D71C08" w14:textId="77777777" w:rsidR="00033C28" w:rsidRDefault="008241CE">
      <w:pPr>
        <w:pStyle w:val="Prrafodelista"/>
        <w:numPr>
          <w:ilvl w:val="0"/>
          <w:numId w:val="16"/>
        </w:numPr>
        <w:spacing w:before="240" w:after="240" w:line="240" w:lineRule="auto"/>
        <w:jc w:val="both"/>
        <w:rPr>
          <w:rFonts w:ascii="Times New Roman" w:hAnsi="Times New Roman"/>
        </w:rPr>
      </w:pPr>
      <w:r>
        <w:rPr>
          <w:rFonts w:ascii="Times New Roman" w:hAnsi="Times New Roman"/>
          <w:b/>
          <w:bCs/>
        </w:rPr>
        <w:t>Transición al Ministerio, la vida y misión redentorista</w:t>
      </w:r>
      <w:r>
        <w:rPr>
          <w:rFonts w:ascii="Times New Roman" w:hAnsi="Times New Roman"/>
        </w:rPr>
        <w:t xml:space="preserve">: Este es un período durante el cual un cohermano profeso perpetuo (Hermano o Clérigo) hace su transición desde la Formación Inicial a una de las comunidades apostólicas de la Unidad. Esto se lleva a cabo en dos etapas, dentro de una comunidad de formación y en una comunidad apostólica activa de la Unidad. </w:t>
      </w:r>
    </w:p>
    <w:p w14:paraId="515B2437" w14:textId="77777777" w:rsidR="00033C28" w:rsidRDefault="008241CE">
      <w:pPr>
        <w:pStyle w:val="Prrafodelista"/>
        <w:numPr>
          <w:ilvl w:val="0"/>
          <w:numId w:val="18"/>
        </w:numPr>
        <w:spacing w:before="240" w:after="240" w:line="240" w:lineRule="auto"/>
        <w:jc w:val="both"/>
        <w:rPr>
          <w:rFonts w:ascii="Times New Roman" w:hAnsi="Times New Roman"/>
        </w:rPr>
      </w:pPr>
      <w:r>
        <w:rPr>
          <w:rFonts w:ascii="Times New Roman" w:hAnsi="Times New Roman"/>
        </w:rPr>
        <w:t>Transición al ministerio presbiteral y a la vida y misión de la Congregación: que incluye el diaconado, la ordenación presbiteral, la práctica pastoral, etc.</w:t>
      </w:r>
    </w:p>
    <w:p w14:paraId="30892C7F" w14:textId="77777777" w:rsidR="00033C28" w:rsidRDefault="008241CE">
      <w:pPr>
        <w:pStyle w:val="Prrafodelista"/>
        <w:numPr>
          <w:ilvl w:val="0"/>
          <w:numId w:val="18"/>
        </w:numPr>
        <w:spacing w:before="240" w:after="240" w:line="240" w:lineRule="auto"/>
        <w:jc w:val="both"/>
        <w:rPr>
          <w:rFonts w:ascii="Times New Roman" w:hAnsi="Times New Roman"/>
        </w:rPr>
      </w:pPr>
      <w:r>
        <w:rPr>
          <w:rFonts w:ascii="Times New Roman" w:hAnsi="Times New Roman"/>
        </w:rPr>
        <w:t>Plena integración de los Hermanos en la vida y en la misión de la Congregación (</w:t>
      </w:r>
      <w:proofErr w:type="spellStart"/>
      <w:r>
        <w:rPr>
          <w:rFonts w:ascii="Times New Roman" w:hAnsi="Times New Roman"/>
        </w:rPr>
        <w:t>cf</w:t>
      </w:r>
      <w:proofErr w:type="spellEnd"/>
      <w:r>
        <w:rPr>
          <w:rFonts w:ascii="Times New Roman" w:hAnsi="Times New Roman"/>
        </w:rPr>
        <w:t xml:space="preserve"> las “Líneas directrices” o “Directorio” de la formación pastoral de los Hermanos).</w:t>
      </w:r>
    </w:p>
    <w:p w14:paraId="197CC7CD" w14:textId="77777777" w:rsidR="00033C28" w:rsidRDefault="008241CE" w:rsidP="00DB2480">
      <w:pPr>
        <w:pStyle w:val="CorpoA"/>
        <w:numPr>
          <w:ilvl w:val="0"/>
          <w:numId w:val="19"/>
        </w:numPr>
        <w:spacing w:before="240" w:after="240" w:line="240" w:lineRule="auto"/>
        <w:jc w:val="both"/>
        <w:rPr>
          <w:rFonts w:ascii="Times New Roman" w:hAnsi="Times New Roman"/>
        </w:rPr>
      </w:pPr>
      <w:r>
        <w:rPr>
          <w:rFonts w:ascii="Times New Roman" w:hAnsi="Times New Roman"/>
          <w:b/>
          <w:bCs/>
        </w:rPr>
        <w:t>Formación Continua</w:t>
      </w:r>
      <w:r>
        <w:rPr>
          <w:rFonts w:ascii="Times New Roman" w:eastAsia="Times New Roman" w:hAnsi="Times New Roman" w:cs="Times New Roman"/>
          <w:vertAlign w:val="superscript"/>
        </w:rPr>
        <w:footnoteReference w:id="9"/>
      </w:r>
      <w:r>
        <w:rPr>
          <w:rFonts w:ascii="Times New Roman" w:hAnsi="Times New Roman"/>
        </w:rPr>
        <w:t xml:space="preserve">: La Formación Continua es el proyecto realizado durante toda la vida como un proceso </w:t>
      </w:r>
      <w:r>
        <w:rPr>
          <w:rFonts w:ascii="Times New Roman" w:hAnsi="Times New Roman"/>
        </w:rPr>
        <w:lastRenderedPageBreak/>
        <w:t>continuado “misioneros más eficaces” (</w:t>
      </w:r>
      <w:proofErr w:type="spellStart"/>
      <w:r>
        <w:rPr>
          <w:rFonts w:ascii="Times New Roman" w:hAnsi="Times New Roman"/>
        </w:rPr>
        <w:t>cf</w:t>
      </w:r>
      <w:proofErr w:type="spellEnd"/>
      <w:r>
        <w:rPr>
          <w:rFonts w:ascii="Times New Roman" w:hAnsi="Times New Roman"/>
        </w:rPr>
        <w:t xml:space="preserve"> C 90) al servicio de la Iglesia. </w:t>
      </w:r>
    </w:p>
    <w:p w14:paraId="6309B7C5" w14:textId="77777777" w:rsidR="00033C28" w:rsidRDefault="008241CE" w:rsidP="00DB2480">
      <w:pPr>
        <w:pStyle w:val="Prrafodelista"/>
        <w:numPr>
          <w:ilvl w:val="0"/>
          <w:numId w:val="21"/>
        </w:numPr>
        <w:spacing w:before="240" w:after="240" w:line="240" w:lineRule="auto"/>
        <w:jc w:val="both"/>
        <w:rPr>
          <w:rFonts w:ascii="Times New Roman" w:hAnsi="Times New Roman"/>
        </w:rPr>
      </w:pPr>
      <w:r>
        <w:rPr>
          <w:rFonts w:ascii="Times New Roman" w:hAnsi="Times New Roman"/>
        </w:rPr>
        <w:t xml:space="preserve">Formación personal: </w:t>
      </w:r>
    </w:p>
    <w:p w14:paraId="06DBF888" w14:textId="77777777" w:rsidR="00033C28" w:rsidRDefault="008241CE">
      <w:pPr>
        <w:pStyle w:val="CorpoA"/>
        <w:spacing w:before="240" w:after="240" w:line="240" w:lineRule="auto"/>
        <w:ind w:left="850"/>
        <w:jc w:val="both"/>
        <w:rPr>
          <w:rFonts w:ascii="Times New Roman" w:eastAsia="Times New Roman" w:hAnsi="Times New Roman" w:cs="Times New Roman"/>
        </w:rPr>
      </w:pPr>
      <w:r>
        <w:rPr>
          <w:rFonts w:ascii="Times New Roman" w:hAnsi="Times New Roman"/>
        </w:rPr>
        <w:t>a.1. Formación a nivel del individuo y durante toda la vida.</w:t>
      </w:r>
    </w:p>
    <w:p w14:paraId="3FDA2577" w14:textId="77777777" w:rsidR="00033C28" w:rsidRDefault="008241CE">
      <w:pPr>
        <w:pStyle w:val="CorpoA"/>
        <w:spacing w:before="240" w:after="240" w:line="240" w:lineRule="auto"/>
        <w:ind w:left="851" w:hanging="1"/>
        <w:jc w:val="both"/>
        <w:rPr>
          <w:rFonts w:ascii="Times New Roman" w:eastAsia="Times New Roman" w:hAnsi="Times New Roman" w:cs="Times New Roman"/>
        </w:rPr>
      </w:pPr>
      <w:r>
        <w:rPr>
          <w:rFonts w:ascii="Times New Roman" w:hAnsi="Times New Roman"/>
        </w:rPr>
        <w:t xml:space="preserve">a.2. Formación especializada: licenciados, doctorados, magisterios de distintos tipos de estudios, según la necesidad de la Misión y según las Prioridades del Plan Apostólico de la Conferencia, la (Vice) Provincia, la Región y la Misión a la que pertenece en la Congregación.  </w:t>
      </w:r>
    </w:p>
    <w:p w14:paraId="2EDC1894" w14:textId="77777777" w:rsidR="00033C28" w:rsidRDefault="008241CE" w:rsidP="00DB2480">
      <w:pPr>
        <w:pStyle w:val="Prrafodelista"/>
        <w:numPr>
          <w:ilvl w:val="0"/>
          <w:numId w:val="21"/>
        </w:numPr>
        <w:spacing w:before="240" w:after="240" w:line="240" w:lineRule="auto"/>
        <w:jc w:val="both"/>
        <w:rPr>
          <w:rFonts w:ascii="Times New Roman" w:hAnsi="Times New Roman"/>
        </w:rPr>
      </w:pPr>
      <w:r>
        <w:rPr>
          <w:rFonts w:ascii="Times New Roman" w:hAnsi="Times New Roman"/>
        </w:rPr>
        <w:t>Formación comunitaria:</w:t>
      </w:r>
    </w:p>
    <w:p w14:paraId="4CA7B125" w14:textId="77777777" w:rsidR="00033C28" w:rsidRDefault="008241CE">
      <w:pPr>
        <w:pStyle w:val="Prrafodelista"/>
        <w:spacing w:before="240" w:after="240" w:line="240" w:lineRule="auto"/>
        <w:ind w:left="850"/>
        <w:jc w:val="both"/>
        <w:rPr>
          <w:rFonts w:ascii="Times New Roman" w:eastAsia="Times New Roman" w:hAnsi="Times New Roman" w:cs="Times New Roman"/>
        </w:rPr>
      </w:pPr>
      <w:r>
        <w:rPr>
          <w:rFonts w:ascii="Times New Roman" w:hAnsi="Times New Roman"/>
        </w:rPr>
        <w:t>b.1. Formación en las comunidades locales.</w:t>
      </w:r>
    </w:p>
    <w:p w14:paraId="5843A7F0" w14:textId="77777777" w:rsidR="00033C28" w:rsidRDefault="008241CE">
      <w:pPr>
        <w:pStyle w:val="Prrafodelista"/>
        <w:spacing w:before="240" w:after="240" w:line="240" w:lineRule="auto"/>
        <w:ind w:left="850"/>
        <w:jc w:val="both"/>
        <w:rPr>
          <w:rFonts w:ascii="Times New Roman" w:eastAsia="Times New Roman" w:hAnsi="Times New Roman" w:cs="Times New Roman"/>
        </w:rPr>
      </w:pPr>
      <w:r>
        <w:rPr>
          <w:rFonts w:ascii="Times New Roman" w:hAnsi="Times New Roman"/>
        </w:rPr>
        <w:t>b.2. Formación en las (Vice) Provincias, Regiones, Misiones.</w:t>
      </w:r>
    </w:p>
    <w:p w14:paraId="368E97AD" w14:textId="77777777" w:rsidR="00033C28" w:rsidRDefault="008241CE">
      <w:pPr>
        <w:pStyle w:val="Prrafodelista"/>
        <w:spacing w:before="240" w:after="240" w:line="240" w:lineRule="auto"/>
        <w:ind w:left="850"/>
        <w:jc w:val="both"/>
        <w:rPr>
          <w:rFonts w:ascii="Times New Roman" w:eastAsia="Times New Roman" w:hAnsi="Times New Roman" w:cs="Times New Roman"/>
        </w:rPr>
      </w:pPr>
      <w:r>
        <w:rPr>
          <w:rFonts w:ascii="Times New Roman" w:hAnsi="Times New Roman"/>
        </w:rPr>
        <w:t xml:space="preserve">b.3 Formación a nivel de la Conferencia y la Congregación. </w:t>
      </w:r>
    </w:p>
    <w:p w14:paraId="175D9A7F" w14:textId="7DD03FC0" w:rsidR="00033C28" w:rsidRDefault="008241CE" w:rsidP="0099041D">
      <w:pPr>
        <w:pStyle w:val="titulo3"/>
        <w:numPr>
          <w:ilvl w:val="2"/>
          <w:numId w:val="196"/>
        </w:numPr>
      </w:pPr>
      <w:bookmarkStart w:id="10" w:name="_Toc8"/>
      <w:r>
        <w:t>Momentos claves del proceso de Formación</w:t>
      </w:r>
      <w:bookmarkEnd w:id="10"/>
    </w:p>
    <w:p w14:paraId="7CFCBB05" w14:textId="75AFDB63" w:rsidR="00033C28" w:rsidRPr="0099041D" w:rsidRDefault="0099041D" w:rsidP="0099041D">
      <w:pPr>
        <w:spacing w:before="240" w:after="240"/>
        <w:jc w:val="both"/>
        <w:rPr>
          <w:lang w:val="es-ES"/>
        </w:rPr>
      </w:pPr>
      <w:r w:rsidRPr="0099041D">
        <w:rPr>
          <w:u w:color="0070C0"/>
          <w:lang w:val="es-ES"/>
        </w:rPr>
        <w:t>2</w:t>
      </w:r>
      <w:r w:rsidR="0029602B">
        <w:rPr>
          <w:u w:color="0070C0"/>
          <w:lang w:val="es-ES"/>
        </w:rPr>
        <w:t>0</w:t>
      </w:r>
      <w:r w:rsidRPr="0099041D">
        <w:rPr>
          <w:u w:color="0070C0"/>
          <w:lang w:val="es-ES"/>
        </w:rPr>
        <w:t>.</w:t>
      </w:r>
      <w:r w:rsidR="008241CE" w:rsidRPr="0099041D">
        <w:rPr>
          <w:u w:color="0070C0"/>
          <w:lang w:val="es-ES"/>
        </w:rPr>
        <w:t xml:space="preserve"> </w:t>
      </w:r>
      <w:r w:rsidR="008241CE" w:rsidRPr="0099041D">
        <w:rPr>
          <w:lang w:val="es-ES"/>
        </w:rPr>
        <w:t xml:space="preserve">Entre las etapas de la formación, los siguientes momentos tienen una relevancia y significado especial como experiencias del Kairós de Dios: </w:t>
      </w:r>
    </w:p>
    <w:p w14:paraId="069FBA90" w14:textId="77777777" w:rsidR="00033C28" w:rsidRDefault="008241CE" w:rsidP="00DB2480">
      <w:pPr>
        <w:pStyle w:val="Prrafodelista"/>
        <w:numPr>
          <w:ilvl w:val="0"/>
          <w:numId w:val="24"/>
        </w:numPr>
        <w:spacing w:before="240" w:after="240" w:line="240" w:lineRule="auto"/>
        <w:jc w:val="both"/>
        <w:rPr>
          <w:rFonts w:ascii="Times New Roman" w:hAnsi="Times New Roman"/>
        </w:rPr>
      </w:pPr>
      <w:r>
        <w:rPr>
          <w:rFonts w:ascii="Times New Roman" w:hAnsi="Times New Roman"/>
        </w:rPr>
        <w:t>Profesión Temporal,</w:t>
      </w:r>
    </w:p>
    <w:p w14:paraId="38C4D0A6" w14:textId="77777777" w:rsidR="00033C28" w:rsidRDefault="008241CE" w:rsidP="00DB2480">
      <w:pPr>
        <w:pStyle w:val="Prrafodelista"/>
        <w:numPr>
          <w:ilvl w:val="0"/>
          <w:numId w:val="24"/>
        </w:numPr>
        <w:spacing w:before="240" w:after="240" w:line="240" w:lineRule="auto"/>
        <w:jc w:val="both"/>
        <w:rPr>
          <w:rFonts w:ascii="Times New Roman" w:hAnsi="Times New Roman"/>
        </w:rPr>
      </w:pPr>
      <w:r>
        <w:rPr>
          <w:rFonts w:ascii="Times New Roman" w:hAnsi="Times New Roman"/>
        </w:rPr>
        <w:t>Profesión Perpetua,</w:t>
      </w:r>
    </w:p>
    <w:p w14:paraId="71853BD4" w14:textId="77777777" w:rsidR="00033C28" w:rsidRDefault="008241CE" w:rsidP="00DB2480">
      <w:pPr>
        <w:pStyle w:val="Prrafodelista"/>
        <w:numPr>
          <w:ilvl w:val="0"/>
          <w:numId w:val="24"/>
        </w:numPr>
        <w:spacing w:before="240" w:after="240" w:line="240" w:lineRule="auto"/>
        <w:jc w:val="both"/>
        <w:rPr>
          <w:rFonts w:ascii="Times New Roman" w:hAnsi="Times New Roman"/>
        </w:rPr>
      </w:pPr>
      <w:r>
        <w:rPr>
          <w:rFonts w:ascii="Times New Roman" w:hAnsi="Times New Roman"/>
        </w:rPr>
        <w:lastRenderedPageBreak/>
        <w:t>Ordenación al Diaconado Permanente o transitorio al Presbiterado (</w:t>
      </w:r>
      <w:proofErr w:type="spellStart"/>
      <w:r>
        <w:rPr>
          <w:rFonts w:ascii="Times New Roman" w:hAnsi="Times New Roman"/>
        </w:rPr>
        <w:t>cf</w:t>
      </w:r>
      <w:proofErr w:type="spellEnd"/>
      <w:r>
        <w:rPr>
          <w:rFonts w:ascii="Times New Roman" w:hAnsi="Times New Roman"/>
        </w:rPr>
        <w:t xml:space="preserve"> EE 01, 081b),</w:t>
      </w:r>
    </w:p>
    <w:p w14:paraId="1F5537D1" w14:textId="77777777" w:rsidR="00033C28" w:rsidRDefault="008241CE" w:rsidP="00DB2480">
      <w:pPr>
        <w:pStyle w:val="Prrafodelista"/>
        <w:numPr>
          <w:ilvl w:val="0"/>
          <w:numId w:val="24"/>
        </w:numPr>
        <w:spacing w:before="240" w:after="240" w:line="240" w:lineRule="auto"/>
        <w:jc w:val="both"/>
        <w:rPr>
          <w:rFonts w:ascii="Times New Roman" w:hAnsi="Times New Roman"/>
        </w:rPr>
      </w:pPr>
      <w:r>
        <w:rPr>
          <w:rFonts w:ascii="Times New Roman" w:hAnsi="Times New Roman"/>
        </w:rPr>
        <w:t>Ordenación Presbiteral.</w:t>
      </w:r>
    </w:p>
    <w:p w14:paraId="234B13E3"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rPr>
        <w:t>En estos tiempos especiales, se requiere particularmente al formador que acompañe al formando para ayudarlo a integrar los valores que son apropiados al momento que el formando está viviendo.</w:t>
      </w:r>
    </w:p>
    <w:p w14:paraId="12469F78" w14:textId="77777777" w:rsidR="00033C28" w:rsidRPr="008E40EB" w:rsidRDefault="008241CE">
      <w:pPr>
        <w:pStyle w:val="titulo2"/>
        <w:ind w:left="0"/>
        <w:jc w:val="left"/>
        <w:rPr>
          <w:smallCaps/>
          <w:color w:val="0070C0"/>
          <w:sz w:val="24"/>
          <w:szCs w:val="24"/>
          <w:u w:color="0070C0"/>
          <w:lang w:val="es-ES"/>
        </w:rPr>
      </w:pPr>
      <w:bookmarkStart w:id="11" w:name="_Toc9"/>
      <w:r>
        <w:rPr>
          <w:smallCaps/>
          <w:color w:val="0070C0"/>
          <w:sz w:val="28"/>
          <w:szCs w:val="28"/>
          <w:u w:color="0070C0"/>
          <w:lang w:val="es-ES_tradnl"/>
        </w:rPr>
        <w:t xml:space="preserve">1.3 Documentos Importantes para la Formación en la </w:t>
      </w:r>
      <w:r>
        <w:rPr>
          <w:smallCaps/>
          <w:color w:val="0070C0"/>
          <w:sz w:val="24"/>
          <w:szCs w:val="24"/>
          <w:u w:color="0070C0"/>
          <w:lang w:val="es-ES_tradnl"/>
        </w:rPr>
        <w:t>Congregació</w:t>
      </w:r>
      <w:r w:rsidRPr="008E40EB">
        <w:rPr>
          <w:smallCaps/>
          <w:color w:val="0070C0"/>
          <w:sz w:val="24"/>
          <w:szCs w:val="24"/>
          <w:u w:color="0070C0"/>
          <w:lang w:val="es-ES"/>
        </w:rPr>
        <w:t>n</w:t>
      </w:r>
      <w:bookmarkEnd w:id="11"/>
    </w:p>
    <w:p w14:paraId="3A607451" w14:textId="35F784E1" w:rsidR="00033C28" w:rsidRPr="0099041D" w:rsidRDefault="0099041D" w:rsidP="0099041D">
      <w:pPr>
        <w:spacing w:before="240" w:after="240"/>
        <w:jc w:val="both"/>
        <w:rPr>
          <w:lang w:val="es-ES"/>
        </w:rPr>
      </w:pPr>
      <w:r w:rsidRPr="0099041D">
        <w:rPr>
          <w:smallCaps/>
          <w:u w:color="0070C0"/>
          <w:lang w:val="es-ES"/>
        </w:rPr>
        <w:t>2</w:t>
      </w:r>
      <w:r w:rsidR="0029602B">
        <w:rPr>
          <w:smallCaps/>
          <w:u w:color="0070C0"/>
          <w:lang w:val="es-ES"/>
        </w:rPr>
        <w:t>1</w:t>
      </w:r>
      <w:r w:rsidRPr="0099041D">
        <w:rPr>
          <w:smallCaps/>
          <w:u w:color="0070C0"/>
          <w:lang w:val="es-ES"/>
        </w:rPr>
        <w:t>.</w:t>
      </w:r>
      <w:r w:rsidR="008241CE" w:rsidRPr="0099041D">
        <w:rPr>
          <w:smallCaps/>
          <w:u w:color="0070C0"/>
          <w:lang w:val="es-ES"/>
        </w:rPr>
        <w:t xml:space="preserve"> </w:t>
      </w:r>
      <w:r w:rsidR="008241CE" w:rsidRPr="0099041D">
        <w:rPr>
          <w:lang w:val="es-ES"/>
        </w:rPr>
        <w:t xml:space="preserve">Es importante se comprendan adecuadamente las diferencias entre estos documentos claves para la formación en la Congregación, para que haya claridad en la elaboración de cada uno y se garantice la eficacia, de los mismos, según sus objetivos.  </w:t>
      </w:r>
      <w:r w:rsidR="008241CE" w:rsidRPr="00B4138B">
        <w:rPr>
          <w:lang w:val="es-ES"/>
        </w:rPr>
        <w:t xml:space="preserve">A continuación, se presenta una breve descripción de los documentos comenzando por los más globales: Constituciones, Capítulos Generales, Decretos y la </w:t>
      </w:r>
      <w:r w:rsidR="008241CE" w:rsidRPr="00B4138B">
        <w:rPr>
          <w:i/>
          <w:iCs/>
          <w:lang w:val="es-ES"/>
        </w:rPr>
        <w:t>Ratio</w:t>
      </w:r>
      <w:r w:rsidR="008241CE" w:rsidRPr="00B4138B">
        <w:rPr>
          <w:lang w:val="es-ES"/>
        </w:rPr>
        <w:t>; para llegar a los más específicos, como son: los Directorios, los Programas de Formación Redentorista, y los Contratos o Acuerdos.</w:t>
      </w:r>
    </w:p>
    <w:p w14:paraId="215B2A55" w14:textId="77777777" w:rsidR="00033C28" w:rsidRDefault="008241CE">
      <w:pPr>
        <w:pStyle w:val="titulo3"/>
        <w:ind w:left="0"/>
      </w:pPr>
      <w:bookmarkStart w:id="12" w:name="_Toc10"/>
      <w:r>
        <w:t xml:space="preserve">1.3.1 Documentos oficiales de la Congregación: </w:t>
      </w:r>
      <w:bookmarkEnd w:id="12"/>
    </w:p>
    <w:p w14:paraId="4173CFBA" w14:textId="77777777" w:rsidR="00033C28" w:rsidRDefault="008241CE" w:rsidP="00DB2480">
      <w:pPr>
        <w:pStyle w:val="Ttulo2"/>
        <w:numPr>
          <w:ilvl w:val="0"/>
          <w:numId w:val="27"/>
        </w:numPr>
        <w:rPr>
          <w:b w:val="0"/>
          <w:bCs w:val="0"/>
          <w:color w:val="2F6DBB"/>
          <w:sz w:val="24"/>
          <w:szCs w:val="24"/>
          <w:lang w:val="it-IT"/>
        </w:rPr>
      </w:pPr>
      <w:r w:rsidRPr="008E40EB">
        <w:rPr>
          <w:b w:val="0"/>
          <w:bCs w:val="0"/>
          <w:color w:val="0070C0"/>
          <w:sz w:val="24"/>
          <w:szCs w:val="24"/>
          <w:u w:color="0070C0"/>
          <w:lang w:val="es-ES"/>
        </w:rPr>
        <w:t xml:space="preserve"> </w:t>
      </w:r>
      <w:r>
        <w:rPr>
          <w:b w:val="0"/>
          <w:bCs w:val="0"/>
          <w:i/>
          <w:iCs/>
          <w:color w:val="2F6DBB"/>
          <w:sz w:val="24"/>
          <w:szCs w:val="24"/>
        </w:rPr>
        <w:t>CONSTITUCIONES</w:t>
      </w:r>
    </w:p>
    <w:p w14:paraId="12F4EC0A" w14:textId="77777777" w:rsidR="00033C28" w:rsidRDefault="008241CE">
      <w:pPr>
        <w:pStyle w:val="Prrafodelista"/>
        <w:spacing w:before="240" w:after="240" w:line="240" w:lineRule="auto"/>
        <w:ind w:left="0"/>
        <w:jc w:val="both"/>
        <w:rPr>
          <w:rFonts w:ascii="Times New Roman" w:eastAsia="Times New Roman" w:hAnsi="Times New Roman" w:cs="Times New Roman"/>
        </w:rPr>
      </w:pPr>
      <w:r>
        <w:rPr>
          <w:rFonts w:ascii="Times New Roman" w:hAnsi="Times New Roman"/>
        </w:rPr>
        <w:t>Las Constituciones definen el carisma de los Misioneros Redentoristas en la Iglesia. Junto con los Estatutos Generales, suponen el código fundamental del derecho propio de un instituto religioso, elaborado por sus miembros y sancionado por la autoridad eclesiástica competente (</w:t>
      </w:r>
      <w:r>
        <w:rPr>
          <w:rFonts w:ascii="Times New Roman" w:hAnsi="Times New Roman"/>
          <w:i/>
          <w:iCs/>
        </w:rPr>
        <w:t>Codex iuris</w:t>
      </w:r>
      <w:r>
        <w:rPr>
          <w:rFonts w:ascii="Times New Roman" w:hAnsi="Times New Roman"/>
        </w:rPr>
        <w:t xml:space="preserve"> </w:t>
      </w:r>
      <w:proofErr w:type="spellStart"/>
      <w:r>
        <w:rPr>
          <w:rFonts w:ascii="Times New Roman" w:hAnsi="Times New Roman"/>
          <w:i/>
          <w:iCs/>
        </w:rPr>
        <w:t>canonici</w:t>
      </w:r>
      <w:proofErr w:type="spellEnd"/>
      <w:r>
        <w:rPr>
          <w:rFonts w:ascii="Times New Roman" w:hAnsi="Times New Roman"/>
        </w:rPr>
        <w:t xml:space="preserve"> Can 587 §2).  Las Constituciones de la Congregación del Santísimo Redentor fueron aprobadas por la Santa Sede en 1982.  Se hicieron cambios en (1984) y se sometieron a la aprobación de la </w:t>
      </w:r>
      <w:r>
        <w:rPr>
          <w:rFonts w:ascii="Times New Roman" w:hAnsi="Times New Roman"/>
        </w:rPr>
        <w:lastRenderedPageBreak/>
        <w:t xml:space="preserve">Santa Sede ese mismo año.  Estos cambios fueron aprobados por el decreto de la Sagrada Congregación para los Religiosos e Institutos Seculares el 23 de julio de (1986). Ellas, en su totalidad, son el principal documento oficial para los Redentoristas, pero, a este nivel de la Formación, debemos subrayar especialmente, el Capítulo 4º “La Formación para la Comunidad Apostólica” que comprende los números 77 al 90. </w:t>
      </w:r>
    </w:p>
    <w:p w14:paraId="590FEA76" w14:textId="77777777" w:rsidR="00033C28" w:rsidRDefault="008241CE" w:rsidP="00DB2480">
      <w:pPr>
        <w:pStyle w:val="Ttulo2"/>
        <w:numPr>
          <w:ilvl w:val="0"/>
          <w:numId w:val="27"/>
        </w:numPr>
        <w:rPr>
          <w:b w:val="0"/>
          <w:bCs w:val="0"/>
          <w:color w:val="2F6DBB"/>
          <w:sz w:val="24"/>
          <w:szCs w:val="24"/>
          <w:lang w:val="it-IT"/>
        </w:rPr>
      </w:pPr>
      <w:r w:rsidRPr="008E40EB">
        <w:rPr>
          <w:b w:val="0"/>
          <w:bCs w:val="0"/>
          <w:color w:val="2F6DBB"/>
          <w:sz w:val="24"/>
          <w:szCs w:val="24"/>
          <w:lang w:val="es-ES"/>
        </w:rPr>
        <w:t xml:space="preserve"> </w:t>
      </w:r>
      <w:r>
        <w:rPr>
          <w:b w:val="0"/>
          <w:bCs w:val="0"/>
          <w:i/>
          <w:iCs/>
          <w:color w:val="2F6DBB"/>
          <w:sz w:val="24"/>
          <w:szCs w:val="24"/>
        </w:rPr>
        <w:t>CAPÍTULOS GENERALES</w:t>
      </w:r>
    </w:p>
    <w:p w14:paraId="52A29EDC" w14:textId="77777777" w:rsidR="00033C28" w:rsidRDefault="008241CE">
      <w:pPr>
        <w:pStyle w:val="Prrafodelista"/>
        <w:spacing w:before="240" w:after="240" w:line="240" w:lineRule="auto"/>
        <w:ind w:left="0"/>
        <w:jc w:val="both"/>
        <w:rPr>
          <w:rFonts w:ascii="Times New Roman" w:eastAsia="Times New Roman" w:hAnsi="Times New Roman" w:cs="Times New Roman"/>
        </w:rPr>
      </w:pPr>
      <w:r>
        <w:rPr>
          <w:rFonts w:ascii="Times New Roman" w:hAnsi="Times New Roman"/>
        </w:rPr>
        <w:t xml:space="preserve">“El Capítulo General, legítimamente convocado y constituido, es el órgano supremo de régimen interno de la Congregación y la representa. Expresa la participación y el interés de todos los congregados por el bien de todo el Instituto” (C 104). Convocados cada 6 años, su deber es: “velar por la vida apostólica de todo el instituto; estrechar más los vínculos que unen entre sí las diversas unidades de éste, y promover la adaptación de las instituciones de la Congregación y sus normas de vida a las necesidades de la Iglesia y los hombres” (C 107). Por ello, además de las Constituciones y Estatutos Generales, las decisiones de los Capítulos Generales son normativas para la vida y misión de los Redentoristas. </w:t>
      </w:r>
    </w:p>
    <w:p w14:paraId="43B550A3" w14:textId="77777777" w:rsidR="00033C28" w:rsidRDefault="008241CE" w:rsidP="00DB2480">
      <w:pPr>
        <w:pStyle w:val="Ttulo2"/>
        <w:numPr>
          <w:ilvl w:val="0"/>
          <w:numId w:val="27"/>
        </w:numPr>
        <w:rPr>
          <w:b w:val="0"/>
          <w:bCs w:val="0"/>
          <w:color w:val="2F6DBB"/>
          <w:sz w:val="24"/>
          <w:szCs w:val="24"/>
          <w:lang w:val="it-IT"/>
        </w:rPr>
      </w:pPr>
      <w:r w:rsidRPr="00E950FB">
        <w:rPr>
          <w:b w:val="0"/>
          <w:bCs w:val="0"/>
          <w:color w:val="2F6DBB"/>
          <w:sz w:val="24"/>
          <w:szCs w:val="24"/>
        </w:rPr>
        <w:t xml:space="preserve"> </w:t>
      </w:r>
      <w:r>
        <w:rPr>
          <w:b w:val="0"/>
          <w:bCs w:val="0"/>
          <w:i/>
          <w:iCs/>
          <w:color w:val="2F6DBB"/>
          <w:sz w:val="24"/>
          <w:szCs w:val="24"/>
        </w:rPr>
        <w:t>DECRETOS DEL GOBIERNO GENERAL</w:t>
      </w:r>
    </w:p>
    <w:p w14:paraId="1DE35A94" w14:textId="77777777" w:rsidR="00033C28" w:rsidRDefault="008241CE">
      <w:pPr>
        <w:pStyle w:val="Prrafodelista"/>
        <w:spacing w:before="240" w:after="240" w:line="240" w:lineRule="auto"/>
        <w:ind w:left="0"/>
        <w:jc w:val="both"/>
        <w:rPr>
          <w:rFonts w:ascii="Times New Roman" w:eastAsia="Times New Roman" w:hAnsi="Times New Roman" w:cs="Times New Roman"/>
        </w:rPr>
      </w:pPr>
      <w:r>
        <w:rPr>
          <w:rFonts w:ascii="Times New Roman" w:hAnsi="Times New Roman"/>
        </w:rPr>
        <w:t>Los Capítulos legítimamente constituidos, tanto General como de cada Unidad, así como los Gobiernos, tanto General como de cada Unidad, legítimamente nombrados, pueden emitir decretos en sus ámbitos de autoridad (</w:t>
      </w:r>
      <w:proofErr w:type="spellStart"/>
      <w:r>
        <w:rPr>
          <w:rFonts w:ascii="Times New Roman" w:hAnsi="Times New Roman"/>
        </w:rPr>
        <w:t>cf</w:t>
      </w:r>
      <w:proofErr w:type="spellEnd"/>
      <w:r>
        <w:rPr>
          <w:rFonts w:ascii="Times New Roman" w:hAnsi="Times New Roman"/>
        </w:rPr>
        <w:t xml:space="preserve"> CC </w:t>
      </w:r>
      <w:proofErr w:type="gramStart"/>
      <w:r>
        <w:rPr>
          <w:rFonts w:ascii="Times New Roman" w:hAnsi="Times New Roman"/>
        </w:rPr>
        <w:t>109:b</w:t>
      </w:r>
      <w:proofErr w:type="gramEnd"/>
      <w:r>
        <w:rPr>
          <w:rFonts w:ascii="Times New Roman" w:hAnsi="Times New Roman"/>
        </w:rPr>
        <w:t xml:space="preserve">, 119:3, 137:b y EE 0140:a, 0143).  En este sentido, y referente a la Formación, no debemos pasar por alto las decisiones del Gobierno General en su “Decreto tocante la Formación” (abril de 2015). </w:t>
      </w:r>
    </w:p>
    <w:p w14:paraId="36169FAE" w14:textId="77777777" w:rsidR="00033C28" w:rsidRDefault="008241CE" w:rsidP="00DB2480">
      <w:pPr>
        <w:pStyle w:val="Ttulo2"/>
        <w:numPr>
          <w:ilvl w:val="0"/>
          <w:numId w:val="28"/>
        </w:numPr>
        <w:rPr>
          <w:b w:val="0"/>
          <w:bCs w:val="0"/>
          <w:color w:val="2F6DBB"/>
          <w:sz w:val="24"/>
          <w:szCs w:val="24"/>
          <w:lang w:val="it-IT"/>
        </w:rPr>
      </w:pPr>
      <w:r w:rsidRPr="008E40EB">
        <w:rPr>
          <w:b w:val="0"/>
          <w:bCs w:val="0"/>
          <w:color w:val="2F6DBB"/>
          <w:sz w:val="24"/>
          <w:szCs w:val="24"/>
          <w:lang w:val="es-ES"/>
        </w:rPr>
        <w:lastRenderedPageBreak/>
        <w:t xml:space="preserve"> </w:t>
      </w:r>
      <w:r>
        <w:rPr>
          <w:b w:val="0"/>
          <w:bCs w:val="0"/>
          <w:i/>
          <w:iCs/>
          <w:color w:val="2F6DBB"/>
          <w:sz w:val="24"/>
          <w:szCs w:val="24"/>
        </w:rPr>
        <w:t>RATIO FORMATIONIS GENERALIS</w:t>
      </w:r>
    </w:p>
    <w:p w14:paraId="1CF8ADBB"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rPr>
        <w:t xml:space="preserve">La palabra “ratio” es un vocablo latino que quiere decir “razón, racional”. </w:t>
      </w:r>
      <w:r>
        <w:rPr>
          <w:rFonts w:ascii="Times New Roman" w:hAnsi="Times New Roman"/>
          <w:i/>
          <w:iCs/>
        </w:rPr>
        <w:t xml:space="preserve">Ratio Formationis Generalis </w:t>
      </w:r>
      <w:r>
        <w:rPr>
          <w:rFonts w:ascii="Times New Roman" w:hAnsi="Times New Roman"/>
        </w:rPr>
        <w:t>es un término en latín que se usa para significar los principios y valores</w:t>
      </w:r>
      <w:r>
        <w:rPr>
          <w:rFonts w:ascii="Times New Roman" w:eastAsia="Times New Roman" w:hAnsi="Times New Roman" w:cs="Times New Roman"/>
          <w:vertAlign w:val="superscript"/>
        </w:rPr>
        <w:footnoteReference w:id="10"/>
      </w:r>
      <w:r>
        <w:rPr>
          <w:rFonts w:ascii="Times New Roman" w:hAnsi="Times New Roman"/>
        </w:rPr>
        <w:t xml:space="preserve"> para la formación en todas sus etapas. Desde estos principios y valores enunciados en la </w:t>
      </w:r>
      <w:r>
        <w:rPr>
          <w:rFonts w:ascii="Times New Roman" w:hAnsi="Times New Roman"/>
          <w:i/>
          <w:iCs/>
        </w:rPr>
        <w:t xml:space="preserve">Ratio Formationis Generalis </w:t>
      </w:r>
      <w:r>
        <w:rPr>
          <w:rFonts w:ascii="Times New Roman" w:hAnsi="Times New Roman"/>
        </w:rPr>
        <w:t xml:space="preserve">se elaboran las </w:t>
      </w:r>
      <w:r>
        <w:rPr>
          <w:rFonts w:ascii="Times New Roman" w:hAnsi="Times New Roman"/>
          <w:i/>
          <w:iCs/>
        </w:rPr>
        <w:t>Ratio</w:t>
      </w:r>
      <w:r>
        <w:rPr>
          <w:rFonts w:ascii="Times New Roman" w:hAnsi="Times New Roman"/>
        </w:rPr>
        <w:t xml:space="preserve"> particulares, los Directorios, los Programas y otros documentos relacionados con la formación. </w:t>
      </w:r>
    </w:p>
    <w:p w14:paraId="0B2D9868" w14:textId="77777777" w:rsidR="00033C28" w:rsidRDefault="008241CE">
      <w:pPr>
        <w:pStyle w:val="Prrafodelista"/>
        <w:spacing w:before="240" w:after="240" w:line="240" w:lineRule="auto"/>
        <w:ind w:left="0"/>
        <w:jc w:val="both"/>
        <w:rPr>
          <w:rFonts w:ascii="Times New Roman" w:eastAsia="Times New Roman" w:hAnsi="Times New Roman" w:cs="Times New Roman"/>
        </w:rPr>
      </w:pPr>
      <w:r>
        <w:rPr>
          <w:rFonts w:ascii="Times New Roman" w:hAnsi="Times New Roman"/>
        </w:rPr>
        <w:t xml:space="preserve">Las </w:t>
      </w:r>
      <w:r>
        <w:rPr>
          <w:rFonts w:ascii="Times New Roman" w:hAnsi="Times New Roman"/>
          <w:i/>
          <w:iCs/>
        </w:rPr>
        <w:t xml:space="preserve">Ratio </w:t>
      </w:r>
      <w:r>
        <w:rPr>
          <w:rFonts w:ascii="Times New Roman" w:hAnsi="Times New Roman"/>
        </w:rPr>
        <w:t xml:space="preserve">particulares deben basarse en la </w:t>
      </w:r>
      <w:r>
        <w:rPr>
          <w:rFonts w:ascii="Times New Roman" w:hAnsi="Times New Roman"/>
          <w:i/>
          <w:iCs/>
        </w:rPr>
        <w:t xml:space="preserve">Ratio Formationis Generalis. </w:t>
      </w:r>
      <w:r>
        <w:rPr>
          <w:rFonts w:ascii="Times New Roman" w:hAnsi="Times New Roman"/>
        </w:rPr>
        <w:t xml:space="preserve">Esta Ratio actualizada (2020) está organizada con una Introducción general, cuatro capítulos: 1) La Formación en la Congregación, 2) Principios básicos de nuestra </w:t>
      </w:r>
      <w:r>
        <w:rPr>
          <w:rFonts w:ascii="Times New Roman" w:hAnsi="Times New Roman"/>
          <w:i/>
          <w:iCs/>
        </w:rPr>
        <w:t xml:space="preserve">Vita </w:t>
      </w:r>
      <w:proofErr w:type="spellStart"/>
      <w:r>
        <w:rPr>
          <w:rFonts w:ascii="Times New Roman" w:hAnsi="Times New Roman"/>
          <w:i/>
          <w:iCs/>
        </w:rPr>
        <w:t>Apostolica</w:t>
      </w:r>
      <w:proofErr w:type="spellEnd"/>
      <w:r>
        <w:rPr>
          <w:rFonts w:ascii="Times New Roman" w:hAnsi="Times New Roman"/>
        </w:rPr>
        <w:t xml:space="preserve">, 3) Los Agentes y Otros Elementos de la Formación y 4) Esquema práctico para cada Etapa de Formación. Además, se incluyen dos Apéndices y cuatro Anexos. Para facilitar la elaboración de cada </w:t>
      </w:r>
      <w:r>
        <w:rPr>
          <w:rFonts w:ascii="Times New Roman" w:hAnsi="Times New Roman"/>
          <w:i/>
          <w:iCs/>
        </w:rPr>
        <w:t xml:space="preserve">Ratio Formationis </w:t>
      </w:r>
      <w:r>
        <w:rPr>
          <w:rFonts w:ascii="Times New Roman" w:hAnsi="Times New Roman"/>
        </w:rPr>
        <w:t xml:space="preserve">particular, se recomienda utilizar el esquema (Estructura práctica) ofrecido por la </w:t>
      </w:r>
      <w:r>
        <w:rPr>
          <w:rFonts w:ascii="Times New Roman" w:hAnsi="Times New Roman"/>
          <w:i/>
          <w:iCs/>
        </w:rPr>
        <w:t>Ratio Formationis Generalis</w:t>
      </w:r>
      <w:r>
        <w:rPr>
          <w:rFonts w:ascii="Times New Roman" w:hAnsi="Times New Roman"/>
        </w:rPr>
        <w:t>.</w:t>
      </w:r>
    </w:p>
    <w:p w14:paraId="6F3C8D78" w14:textId="77777777" w:rsidR="00033C28" w:rsidRPr="008241CE" w:rsidRDefault="008241CE" w:rsidP="008241CE">
      <w:pPr>
        <w:pStyle w:val="Prrafodelista"/>
        <w:spacing w:before="240" w:after="240" w:line="240" w:lineRule="auto"/>
        <w:ind w:left="0"/>
        <w:jc w:val="both"/>
        <w:rPr>
          <w:rFonts w:ascii="Times New Roman" w:eastAsia="Times New Roman" w:hAnsi="Times New Roman" w:cs="Times New Roman"/>
        </w:rPr>
      </w:pPr>
      <w:r>
        <w:rPr>
          <w:rFonts w:ascii="Times New Roman" w:hAnsi="Times New Roman"/>
        </w:rPr>
        <w:t xml:space="preserve">La Conferencia, las Casas comunes de formación y las Unidades no involucradas en un programa común de formación, dentro de la Conferencia, deben realizar sus respectivas </w:t>
      </w:r>
      <w:r>
        <w:rPr>
          <w:rFonts w:ascii="Times New Roman" w:hAnsi="Times New Roman"/>
          <w:i/>
          <w:iCs/>
        </w:rPr>
        <w:t>Ratio</w:t>
      </w:r>
      <w:r>
        <w:rPr>
          <w:rFonts w:ascii="Times New Roman" w:hAnsi="Times New Roman"/>
        </w:rPr>
        <w:t xml:space="preserve">. La aprobación final de las diferentes </w:t>
      </w:r>
      <w:r>
        <w:rPr>
          <w:rFonts w:ascii="Times New Roman" w:hAnsi="Times New Roman"/>
          <w:i/>
          <w:iCs/>
        </w:rPr>
        <w:t xml:space="preserve">Ratio </w:t>
      </w:r>
      <w:r>
        <w:rPr>
          <w:rFonts w:ascii="Times New Roman" w:hAnsi="Times New Roman"/>
        </w:rPr>
        <w:t>es responsabilidad del Gobierno General (EE 067, 081).</w:t>
      </w:r>
    </w:p>
    <w:p w14:paraId="010C1D93" w14:textId="77777777" w:rsidR="00033C28" w:rsidRDefault="008241CE">
      <w:pPr>
        <w:pStyle w:val="titulo3"/>
        <w:ind w:left="0"/>
      </w:pPr>
      <w:bookmarkStart w:id="13" w:name="_Toc11"/>
      <w:r>
        <w:rPr>
          <w:lang w:val="it-IT"/>
        </w:rPr>
        <w:lastRenderedPageBreak/>
        <w:t xml:space="preserve">1.3.2 </w:t>
      </w:r>
      <w:proofErr w:type="spellStart"/>
      <w:r>
        <w:rPr>
          <w:lang w:val="en-US"/>
        </w:rPr>
        <w:t>Otros</w:t>
      </w:r>
      <w:proofErr w:type="spellEnd"/>
      <w:r>
        <w:rPr>
          <w:lang w:val="en-US"/>
        </w:rPr>
        <w:t xml:space="preserve"> </w:t>
      </w:r>
      <w:proofErr w:type="spellStart"/>
      <w:r>
        <w:rPr>
          <w:lang w:val="en-US"/>
        </w:rPr>
        <w:t>documentos</w:t>
      </w:r>
      <w:bookmarkEnd w:id="13"/>
      <w:proofErr w:type="spellEnd"/>
    </w:p>
    <w:p w14:paraId="48D72FF2" w14:textId="77777777" w:rsidR="00033C28" w:rsidRDefault="008241CE" w:rsidP="00DB2480">
      <w:pPr>
        <w:pStyle w:val="Ttulo2"/>
        <w:numPr>
          <w:ilvl w:val="0"/>
          <w:numId w:val="30"/>
        </w:numPr>
        <w:spacing w:before="120" w:after="120" w:line="240" w:lineRule="auto"/>
        <w:rPr>
          <w:b w:val="0"/>
          <w:bCs w:val="0"/>
          <w:i/>
          <w:iCs/>
          <w:color w:val="2F6DBB"/>
          <w:sz w:val="24"/>
          <w:szCs w:val="24"/>
          <w:lang w:val="it-IT"/>
        </w:rPr>
      </w:pPr>
      <w:r>
        <w:rPr>
          <w:b w:val="0"/>
          <w:bCs w:val="0"/>
          <w:i/>
          <w:iCs/>
          <w:color w:val="0070C0"/>
          <w:sz w:val="24"/>
          <w:szCs w:val="24"/>
          <w:u w:color="0070C0"/>
          <w:lang w:val="it-IT"/>
        </w:rPr>
        <w:t xml:space="preserve"> </w:t>
      </w:r>
      <w:r>
        <w:rPr>
          <w:b w:val="0"/>
          <w:bCs w:val="0"/>
          <w:i/>
          <w:iCs/>
          <w:color w:val="2F6DBB"/>
          <w:sz w:val="24"/>
          <w:szCs w:val="24"/>
        </w:rPr>
        <w:t xml:space="preserve">DIRECTORIOS </w:t>
      </w:r>
    </w:p>
    <w:p w14:paraId="025742D1" w14:textId="77777777" w:rsidR="00033C28" w:rsidRDefault="008241CE" w:rsidP="008241CE">
      <w:pPr>
        <w:pStyle w:val="Prrafodelista"/>
        <w:spacing w:before="240" w:after="240" w:line="240" w:lineRule="auto"/>
        <w:ind w:left="0"/>
        <w:jc w:val="both"/>
        <w:rPr>
          <w:rFonts w:ascii="Times New Roman" w:eastAsia="Times New Roman" w:hAnsi="Times New Roman" w:cs="Times New Roman"/>
        </w:rPr>
      </w:pPr>
      <w:r>
        <w:rPr>
          <w:rFonts w:ascii="Times New Roman" w:hAnsi="Times New Roman"/>
        </w:rPr>
        <w:t>Los directorios definen la organización de las casas de formación, esto es, las áreas y aspectos prácticos que deben ser tenidos en cuenta en una casa de formación en particular. Los Directorios tienen, cada día, una relevancia y actualidad mayor en la gestión y administración, considerando el aumento de las casas de formación de la Conferencia e interprovinciales. En las circunstancias donde coexisten en una misma casa una comunidad misionera y una comunidad de formación, la relación entre ellas debe ser especificada en el directorio correspondiente.</w:t>
      </w:r>
    </w:p>
    <w:p w14:paraId="68AAFA14" w14:textId="77777777" w:rsidR="00033C28" w:rsidRDefault="008241CE" w:rsidP="00DB2480">
      <w:pPr>
        <w:pStyle w:val="Ttulo2"/>
        <w:numPr>
          <w:ilvl w:val="0"/>
          <w:numId w:val="30"/>
        </w:numPr>
        <w:spacing w:before="240" w:after="240" w:line="240" w:lineRule="auto"/>
        <w:rPr>
          <w:b w:val="0"/>
          <w:bCs w:val="0"/>
          <w:color w:val="2F6DBB"/>
          <w:sz w:val="24"/>
          <w:szCs w:val="24"/>
          <w:lang w:val="it-IT"/>
        </w:rPr>
      </w:pPr>
      <w:r w:rsidRPr="008E40EB">
        <w:rPr>
          <w:b w:val="0"/>
          <w:bCs w:val="0"/>
          <w:color w:val="2F6DBB"/>
          <w:sz w:val="24"/>
          <w:szCs w:val="24"/>
          <w:lang w:val="es-ES"/>
        </w:rPr>
        <w:t xml:space="preserve"> </w:t>
      </w:r>
      <w:r>
        <w:rPr>
          <w:b w:val="0"/>
          <w:bCs w:val="0"/>
          <w:i/>
          <w:iCs/>
          <w:color w:val="2F6DBB"/>
          <w:sz w:val="24"/>
          <w:szCs w:val="24"/>
        </w:rPr>
        <w:t>PROGRAMAS DE FORMACIÓN REDENTORISTA</w:t>
      </w:r>
    </w:p>
    <w:p w14:paraId="0248CD47" w14:textId="77777777" w:rsidR="00033C28" w:rsidRDefault="008241CE" w:rsidP="008241CE">
      <w:pPr>
        <w:pStyle w:val="Prrafodelista"/>
        <w:spacing w:before="240" w:after="240" w:line="240" w:lineRule="auto"/>
        <w:ind w:left="0"/>
        <w:jc w:val="both"/>
        <w:rPr>
          <w:rFonts w:ascii="Times New Roman" w:eastAsia="Times New Roman" w:hAnsi="Times New Roman" w:cs="Times New Roman"/>
        </w:rPr>
      </w:pPr>
      <w:r>
        <w:rPr>
          <w:rFonts w:ascii="Times New Roman" w:hAnsi="Times New Roman"/>
        </w:rPr>
        <w:t>En la Congregación, debido a la variedad de instituciones donde estudian nuestros formandos, se ofrecen diferentes cursos y programas. Cada Unidad y Conferencia debe escoger cuidadosamente los centros más adecuados para la preparación de los formandos redentoristas. Se deben cumplir los requisitos canónicos en lo que respecta a la formación clerical y se debe tener cuidado de asegurar que las deficiencias académicas en aquellos centros no-redentoristas se complementen en nuestras casas de formación.  Cuando aquí se habla de los Programas de Formación Redentorista, no se refiere a estos programas y contenidos estrictamente académicos, sino a la Formación Redentorista interna a impartir en nuestras casas de formación.</w:t>
      </w:r>
    </w:p>
    <w:p w14:paraId="3DF7D883" w14:textId="77777777" w:rsidR="00033C28" w:rsidRDefault="008241CE" w:rsidP="008241CE">
      <w:pPr>
        <w:pStyle w:val="Prrafodelista"/>
        <w:spacing w:before="240" w:after="240" w:line="240" w:lineRule="auto"/>
        <w:ind w:left="0"/>
        <w:jc w:val="both"/>
        <w:rPr>
          <w:rFonts w:ascii="Times New Roman" w:eastAsia="Times New Roman" w:hAnsi="Times New Roman" w:cs="Times New Roman"/>
        </w:rPr>
      </w:pPr>
      <w:r>
        <w:rPr>
          <w:rFonts w:ascii="Times New Roman" w:hAnsi="Times New Roman"/>
        </w:rPr>
        <w:t xml:space="preserve">Los programas específicos de formación redentorista deben incluir los contenidos y temas de la formación, con base en las 5 dimensiones, para cada etapa formativa establecidos en la </w:t>
      </w:r>
      <w:r>
        <w:rPr>
          <w:rFonts w:ascii="Times New Roman" w:hAnsi="Times New Roman"/>
          <w:i/>
          <w:iCs/>
        </w:rPr>
        <w:t>Ratio Formationis Generalis</w:t>
      </w:r>
      <w:r>
        <w:rPr>
          <w:rFonts w:ascii="Times New Roman" w:hAnsi="Times New Roman"/>
        </w:rPr>
        <w:t xml:space="preserve"> y aplicados a cada etapa formativa en cada Conferencia o Unidad. Así es que existe una relación directa entre la </w:t>
      </w:r>
      <w:r>
        <w:rPr>
          <w:rFonts w:ascii="Times New Roman" w:hAnsi="Times New Roman"/>
          <w:i/>
          <w:iCs/>
        </w:rPr>
        <w:t>Ratio Generalis</w:t>
      </w:r>
      <w:r>
        <w:rPr>
          <w:rFonts w:ascii="Times New Roman" w:hAnsi="Times New Roman"/>
        </w:rPr>
        <w:t xml:space="preserve">, la </w:t>
      </w:r>
      <w:r>
        <w:rPr>
          <w:rFonts w:ascii="Times New Roman" w:hAnsi="Times New Roman"/>
          <w:i/>
          <w:iCs/>
        </w:rPr>
        <w:t>Ratio</w:t>
      </w:r>
      <w:r>
        <w:rPr>
          <w:rFonts w:ascii="Times New Roman" w:hAnsi="Times New Roman"/>
        </w:rPr>
        <w:t xml:space="preserve"> particular y los Programas de </w:t>
      </w:r>
      <w:r>
        <w:rPr>
          <w:rFonts w:ascii="Times New Roman" w:hAnsi="Times New Roman"/>
        </w:rPr>
        <w:lastRenderedPageBreak/>
        <w:t xml:space="preserve">Formación Redentorista. Cada etapa de la Formación tendrá su propio programa de formación. Los programas deben responder a los temas de la formación personal y comunitaria, la espiritualidad y el carisma redentorista, y la preparación para las actividades pastorales y misioneras. Los programas deben estar siempre organizados hacia una formación continuada y progresiva. La gradualidad de la formación debe ser tenida en cuenta para evitar lagunas o repeticiones innecesarias en el programa de formación. </w:t>
      </w:r>
    </w:p>
    <w:p w14:paraId="6839EA83" w14:textId="77777777" w:rsidR="00033C28" w:rsidRDefault="008241CE" w:rsidP="00DB2480">
      <w:pPr>
        <w:pStyle w:val="Ttulo2"/>
        <w:numPr>
          <w:ilvl w:val="0"/>
          <w:numId w:val="30"/>
        </w:numPr>
        <w:spacing w:before="240" w:after="240" w:line="240" w:lineRule="auto"/>
        <w:rPr>
          <w:b w:val="0"/>
          <w:bCs w:val="0"/>
          <w:color w:val="2F6DBB"/>
          <w:sz w:val="24"/>
          <w:szCs w:val="24"/>
          <w:lang w:val="it-IT"/>
        </w:rPr>
      </w:pPr>
      <w:r w:rsidRPr="008E40EB">
        <w:rPr>
          <w:b w:val="0"/>
          <w:bCs w:val="0"/>
          <w:color w:val="2F6DBB"/>
          <w:sz w:val="24"/>
          <w:szCs w:val="24"/>
          <w:lang w:val="es-ES"/>
        </w:rPr>
        <w:t xml:space="preserve"> </w:t>
      </w:r>
      <w:r>
        <w:rPr>
          <w:b w:val="0"/>
          <w:bCs w:val="0"/>
          <w:i/>
          <w:iCs/>
          <w:color w:val="2F6DBB"/>
          <w:sz w:val="24"/>
          <w:szCs w:val="24"/>
        </w:rPr>
        <w:t>ACUERDOS Y CONTRATOS</w:t>
      </w:r>
    </w:p>
    <w:p w14:paraId="10E69B07" w14:textId="77777777" w:rsidR="00033C28" w:rsidRDefault="008241CE" w:rsidP="008241CE">
      <w:pPr>
        <w:pStyle w:val="Prrafodelista"/>
        <w:spacing w:before="240" w:after="240" w:line="240" w:lineRule="auto"/>
        <w:ind w:left="0"/>
        <w:jc w:val="both"/>
        <w:rPr>
          <w:rFonts w:ascii="Times New Roman" w:eastAsia="Times New Roman" w:hAnsi="Times New Roman" w:cs="Times New Roman"/>
        </w:rPr>
      </w:pPr>
      <w:r>
        <w:rPr>
          <w:rFonts w:ascii="Times New Roman" w:hAnsi="Times New Roman"/>
        </w:rPr>
        <w:t xml:space="preserve">Como se ha presentado previamente, la situación actual de la formación, tanto a nivel de la Conferencia, como interprovincial, requiere determinados acuerdos y contratos entre las Unidades participantes en las casas comunes de formación. </w:t>
      </w:r>
    </w:p>
    <w:p w14:paraId="79D6238C" w14:textId="77777777" w:rsidR="00033C28" w:rsidRDefault="008241CE" w:rsidP="008241CE">
      <w:pPr>
        <w:pStyle w:val="Prrafodelista"/>
        <w:spacing w:before="240" w:after="240" w:line="240" w:lineRule="auto"/>
        <w:ind w:left="0"/>
        <w:jc w:val="both"/>
      </w:pPr>
      <w:r>
        <w:rPr>
          <w:rFonts w:ascii="Times New Roman" w:hAnsi="Times New Roman"/>
        </w:rPr>
        <w:t>Los acuerdos y contratos acerca de la formación son elaborados</w:t>
      </w:r>
      <w:r>
        <w:rPr>
          <w:rFonts w:ascii="Times New Roman" w:hAnsi="Times New Roman"/>
          <w:color w:val="FF0000"/>
          <w:u w:color="FF0000"/>
        </w:rPr>
        <w:t xml:space="preserve"> </w:t>
      </w:r>
      <w:r>
        <w:rPr>
          <w:rFonts w:ascii="Times New Roman" w:hAnsi="Times New Roman"/>
        </w:rPr>
        <w:t>ordinariamente por los Superiores Mayores, acompañados por el Coordinador de la Conferencia. El Gobierno General debe ser consultado e informado de los acuerdos y contratos importantes, y, dependiendo del tema, debe aprobarlos. Cada acuerdo y contrato debe ser firmado por los directamente responsables del mismo. Normalmente, serán decididos y aprobados por el ‘</w:t>
      </w:r>
      <w:proofErr w:type="spellStart"/>
      <w:r>
        <w:rPr>
          <w:rFonts w:ascii="Times New Roman" w:hAnsi="Times New Roman"/>
          <w:i/>
          <w:iCs/>
        </w:rPr>
        <w:t>Board</w:t>
      </w:r>
      <w:proofErr w:type="spellEnd"/>
      <w:r>
        <w:rPr>
          <w:rFonts w:ascii="Times New Roman" w:hAnsi="Times New Roman"/>
        </w:rPr>
        <w:t xml:space="preserve">’ o Consejo Directivo, formado principalmente por los Superiores Mayores de las Unidades participantes, fechados, indicando quién es responsable de su ejecución, el momento de su revisión o evaluación, etc. Todos estos acuerdos o contratos oficiales deben ser archivados en cada Unidad, en la Conferencia y una copia </w:t>
      </w:r>
      <w:proofErr w:type="gramStart"/>
      <w:r>
        <w:rPr>
          <w:rFonts w:ascii="Times New Roman" w:hAnsi="Times New Roman"/>
        </w:rPr>
        <w:t>del mismo</w:t>
      </w:r>
      <w:proofErr w:type="gramEnd"/>
      <w:r>
        <w:rPr>
          <w:rFonts w:ascii="Times New Roman" w:hAnsi="Times New Roman"/>
        </w:rPr>
        <w:t xml:space="preserve"> deber ser enviada al Gobierno General. </w:t>
      </w:r>
      <w:r>
        <w:rPr>
          <w:rFonts w:ascii="Arial Unicode MS" w:hAnsi="Arial Unicode MS"/>
        </w:rPr>
        <w:br w:type="page"/>
      </w:r>
    </w:p>
    <w:p w14:paraId="271EA10E" w14:textId="77777777" w:rsidR="00033C28" w:rsidRDefault="00033C28">
      <w:pPr>
        <w:pStyle w:val="CorpoA"/>
        <w:rPr>
          <w:rFonts w:ascii="Times New Roman" w:eastAsia="Times New Roman" w:hAnsi="Times New Roman" w:cs="Times New Roman"/>
        </w:rPr>
      </w:pPr>
    </w:p>
    <w:p w14:paraId="5D155ED7" w14:textId="77777777" w:rsidR="00033C28" w:rsidRDefault="00033C28">
      <w:pPr>
        <w:pStyle w:val="CorpoA"/>
        <w:rPr>
          <w:rFonts w:ascii="Times New Roman" w:eastAsia="Times New Roman" w:hAnsi="Times New Roman" w:cs="Times New Roman"/>
        </w:rPr>
      </w:pPr>
    </w:p>
    <w:p w14:paraId="17E44642" w14:textId="77777777" w:rsidR="00033C28" w:rsidRDefault="00033C28">
      <w:pPr>
        <w:pStyle w:val="CorpoA"/>
        <w:rPr>
          <w:rFonts w:ascii="Times New Roman" w:eastAsia="Times New Roman" w:hAnsi="Times New Roman" w:cs="Times New Roman"/>
        </w:rPr>
      </w:pPr>
    </w:p>
    <w:p w14:paraId="2B6817E3" w14:textId="77777777" w:rsidR="00033C28" w:rsidRDefault="00033C28">
      <w:pPr>
        <w:pStyle w:val="CorpoA"/>
        <w:rPr>
          <w:rFonts w:ascii="Times New Roman" w:eastAsia="Times New Roman" w:hAnsi="Times New Roman" w:cs="Times New Roman"/>
        </w:rPr>
      </w:pPr>
    </w:p>
    <w:p w14:paraId="536924FF" w14:textId="77777777" w:rsidR="00033C28" w:rsidRDefault="00033C28">
      <w:pPr>
        <w:pStyle w:val="CorpoA"/>
        <w:rPr>
          <w:rFonts w:ascii="Times New Roman" w:eastAsia="Times New Roman" w:hAnsi="Times New Roman" w:cs="Times New Roman"/>
        </w:rPr>
      </w:pPr>
    </w:p>
    <w:p w14:paraId="03BD3A0F" w14:textId="4A7E7BE5" w:rsidR="00033C28" w:rsidRDefault="008241CE">
      <w:pPr>
        <w:pStyle w:val="titulo1"/>
        <w:spacing w:line="480" w:lineRule="auto"/>
        <w:rPr>
          <w:i/>
          <w:iCs/>
        </w:rPr>
      </w:pPr>
      <w:bookmarkStart w:id="14" w:name="_Toc12"/>
      <w:r>
        <w:t>CAPÍTULO II</w:t>
      </w:r>
      <w:r>
        <w:br/>
        <w:t xml:space="preserve">PRINCIPIOS BÁSICOS DE NUESTRA </w:t>
      </w:r>
      <w:r>
        <w:rPr>
          <w:i/>
          <w:iCs/>
        </w:rPr>
        <w:t>VITA APOSTOLICA</w:t>
      </w:r>
      <w:bookmarkEnd w:id="14"/>
    </w:p>
    <w:p w14:paraId="0D6908C0" w14:textId="77777777" w:rsidR="00033C28" w:rsidRDefault="00033C28">
      <w:pPr>
        <w:pStyle w:val="titulo1"/>
        <w:spacing w:line="480" w:lineRule="auto"/>
      </w:pPr>
    </w:p>
    <w:p w14:paraId="1181632D" w14:textId="7D3E8659" w:rsidR="00033C28" w:rsidRPr="00EC2D45" w:rsidRDefault="00EC2D45" w:rsidP="00EC2D45">
      <w:pPr>
        <w:spacing w:before="120" w:after="120"/>
        <w:jc w:val="both"/>
        <w:rPr>
          <w:lang w:val="es-ES"/>
        </w:rPr>
      </w:pPr>
      <w:r>
        <w:rPr>
          <w:lang w:val="es-ES"/>
        </w:rPr>
        <w:t>2</w:t>
      </w:r>
      <w:r w:rsidR="0029602B">
        <w:rPr>
          <w:lang w:val="es-ES"/>
        </w:rPr>
        <w:t>2</w:t>
      </w:r>
      <w:r>
        <w:rPr>
          <w:lang w:val="es-ES"/>
        </w:rPr>
        <w:t>.</w:t>
      </w:r>
      <w:r w:rsidR="008241CE" w:rsidRPr="00EC2D45">
        <w:rPr>
          <w:lang w:val="es-ES"/>
        </w:rPr>
        <w:t xml:space="preserve"> </w:t>
      </w:r>
      <w:r w:rsidR="008241CE" w:rsidRPr="00EC2D45">
        <w:rPr>
          <w:b/>
          <w:bCs/>
          <w:i/>
          <w:iCs/>
          <w:lang w:val="es-ES"/>
        </w:rPr>
        <w:t xml:space="preserve">Vita </w:t>
      </w:r>
      <w:proofErr w:type="spellStart"/>
      <w:r w:rsidR="008241CE" w:rsidRPr="00EC2D45">
        <w:rPr>
          <w:b/>
          <w:bCs/>
          <w:i/>
          <w:iCs/>
          <w:lang w:val="es-ES"/>
        </w:rPr>
        <w:t>Apostolica</w:t>
      </w:r>
      <w:proofErr w:type="spellEnd"/>
      <w:r w:rsidR="008241CE" w:rsidRPr="00EC2D45">
        <w:rPr>
          <w:lang w:val="es-ES"/>
        </w:rPr>
        <w:t xml:space="preserve">: Este término es el título de nuestras Constituciones y Estatutos Generales. </w:t>
      </w:r>
      <w:r w:rsidR="008241CE" w:rsidRPr="00B4138B">
        <w:rPr>
          <w:lang w:val="es-ES"/>
        </w:rPr>
        <w:t>Es un término usado en latín y casi exclusivamente entre los Redentoristas para expresar lo que es nuestra identidad misionera en el mundo, dentro de la Iglesia, como Congregación del Santísimo Redentor y siguiendo el ejemplo de Cristo que “comprende a la vez, la vida de especial consagración a Dios y la actividad misionera de los redentoristas” (C</w:t>
      </w:r>
      <w:r w:rsidR="00DF2023" w:rsidRPr="00B4138B">
        <w:rPr>
          <w:lang w:val="es-ES"/>
        </w:rPr>
        <w:t xml:space="preserve"> </w:t>
      </w:r>
      <w:r w:rsidR="008241CE" w:rsidRPr="00B4138B">
        <w:rPr>
          <w:lang w:val="es-ES"/>
        </w:rPr>
        <w:t xml:space="preserve">1), “viviendo en común, </w:t>
      </w:r>
      <w:r w:rsidR="00DF2023" w:rsidRPr="00B4138B">
        <w:rPr>
          <w:lang w:val="es-ES"/>
        </w:rPr>
        <w:t>constituyen</w:t>
      </w:r>
      <w:r w:rsidR="008241CE" w:rsidRPr="00B4138B">
        <w:rPr>
          <w:lang w:val="es-ES"/>
        </w:rPr>
        <w:t xml:space="preserve"> un único cuerpo misionero…, como cooperadores, socios y servidores de Jesucristo en la gran obra de la Redención” (C 2).</w:t>
      </w:r>
    </w:p>
    <w:p w14:paraId="2BC67C62" w14:textId="77777777" w:rsidR="00033C28" w:rsidRPr="008E40EB" w:rsidRDefault="00033C28">
      <w:pPr>
        <w:pStyle w:val="titulo2"/>
        <w:spacing w:before="120" w:after="120"/>
        <w:ind w:left="0"/>
        <w:rPr>
          <w:lang w:val="es-ES"/>
        </w:rPr>
      </w:pPr>
    </w:p>
    <w:p w14:paraId="789E7691" w14:textId="644442E4" w:rsidR="00033C28" w:rsidRPr="00EC2D45" w:rsidRDefault="008241CE" w:rsidP="00EC2D45">
      <w:pPr>
        <w:pStyle w:val="titulo2"/>
        <w:numPr>
          <w:ilvl w:val="1"/>
          <w:numId w:val="197"/>
        </w:numPr>
        <w:spacing w:before="120" w:after="120"/>
        <w:rPr>
          <w:smallCaps/>
          <w:color w:val="0070C0"/>
          <w:sz w:val="28"/>
          <w:szCs w:val="28"/>
          <w:u w:color="0070C0"/>
          <w:lang w:val="es-ES"/>
        </w:rPr>
      </w:pPr>
      <w:bookmarkStart w:id="15" w:name="_Toc13"/>
      <w:r>
        <w:rPr>
          <w:smallCaps/>
          <w:color w:val="0070C0"/>
          <w:sz w:val="28"/>
          <w:szCs w:val="28"/>
          <w:u w:color="0070C0"/>
          <w:lang w:val="es-ES_tradnl"/>
        </w:rPr>
        <w:t xml:space="preserve">El Programa y sus </w:t>
      </w:r>
      <w:r w:rsidRPr="00EC2D45">
        <w:rPr>
          <w:smallCaps/>
          <w:color w:val="0070C0"/>
          <w:sz w:val="28"/>
          <w:szCs w:val="28"/>
          <w:u w:color="0070C0"/>
          <w:lang w:val="es-ES"/>
        </w:rPr>
        <w:t>c</w:t>
      </w:r>
      <w:r>
        <w:rPr>
          <w:smallCaps/>
          <w:color w:val="0070C0"/>
          <w:sz w:val="28"/>
          <w:szCs w:val="28"/>
          <w:u w:color="0070C0"/>
          <w:lang w:val="pt-PT"/>
        </w:rPr>
        <w:t>ualidades</w:t>
      </w:r>
      <w:bookmarkEnd w:id="15"/>
    </w:p>
    <w:p w14:paraId="72379701" w14:textId="533CE761" w:rsidR="00033C28" w:rsidRPr="00EC2D45" w:rsidRDefault="00EC2D45" w:rsidP="00EC2D45">
      <w:pPr>
        <w:spacing w:before="120" w:after="120"/>
        <w:jc w:val="both"/>
        <w:rPr>
          <w:lang w:val="es-ES"/>
        </w:rPr>
      </w:pPr>
      <w:r w:rsidRPr="0029602B">
        <w:rPr>
          <w:smallCaps/>
          <w:u w:color="0070C0"/>
          <w:lang w:val="es-ES"/>
        </w:rPr>
        <w:t>2</w:t>
      </w:r>
      <w:r w:rsidR="0029602B" w:rsidRPr="0029602B">
        <w:rPr>
          <w:smallCaps/>
          <w:u w:color="0070C0"/>
          <w:lang w:val="es-ES"/>
        </w:rPr>
        <w:t>3</w:t>
      </w:r>
      <w:r w:rsidRPr="0029602B">
        <w:rPr>
          <w:smallCaps/>
          <w:u w:color="0070C0"/>
          <w:lang w:val="es-ES"/>
        </w:rPr>
        <w:t>.</w:t>
      </w:r>
      <w:r w:rsidR="008241CE" w:rsidRPr="0029602B">
        <w:rPr>
          <w:smallCaps/>
          <w:u w:color="0070C0"/>
          <w:lang w:val="es-ES"/>
        </w:rPr>
        <w:t xml:space="preserve"> </w:t>
      </w:r>
      <w:r w:rsidR="008241CE" w:rsidRPr="00EC2D45">
        <w:rPr>
          <w:lang w:val="es-ES"/>
        </w:rPr>
        <w:t xml:space="preserve">La formación, que es resultado de la obra de la gracia y del esfuerzo humano, es también un arte y una ciencia. </w:t>
      </w:r>
      <w:r w:rsidR="008241CE" w:rsidRPr="00B4138B">
        <w:rPr>
          <w:lang w:val="es-ES"/>
        </w:rPr>
        <w:t xml:space="preserve">La formación “ya no puede contentarse con formar en la docilidad y en las sanas costumbres y tradiciones de un grupo, sino que ha de hacer al </w:t>
      </w:r>
      <w:r w:rsidR="008241CE" w:rsidRPr="00B4138B">
        <w:rPr>
          <w:lang w:val="es-ES"/>
        </w:rPr>
        <w:lastRenderedPageBreak/>
        <w:t>joven consagrado realmente dócil (al llamado de Dios). Esto significa formar un corazón libre para aprender de la historia de cada día durante toda la vida, según el estilo de Cristo, para estar al servicio de todos” (AVNON, n. 35, d).</w:t>
      </w:r>
    </w:p>
    <w:p w14:paraId="59A8E4CB" w14:textId="32D41B9D" w:rsidR="00033C28" w:rsidRPr="000E45F2" w:rsidRDefault="000E45F2" w:rsidP="000E45F2">
      <w:pPr>
        <w:spacing w:before="240" w:after="240"/>
        <w:jc w:val="both"/>
        <w:rPr>
          <w:lang w:val="es-ES"/>
        </w:rPr>
      </w:pPr>
      <w:r>
        <w:rPr>
          <w:lang w:val="es-ES"/>
        </w:rPr>
        <w:t>2</w:t>
      </w:r>
      <w:r w:rsidR="0029602B">
        <w:rPr>
          <w:lang w:val="es-ES"/>
        </w:rPr>
        <w:t>4</w:t>
      </w:r>
      <w:r>
        <w:rPr>
          <w:lang w:val="es-ES"/>
        </w:rPr>
        <w:t>.</w:t>
      </w:r>
      <w:r w:rsidR="008241CE" w:rsidRPr="000E45F2">
        <w:rPr>
          <w:lang w:val="es-ES"/>
        </w:rPr>
        <w:t xml:space="preserve"> Consecuentemente, es esencial ser fiel a los criterios básicos que guían nuestra formación. </w:t>
      </w:r>
      <w:r w:rsidR="008241CE" w:rsidRPr="00B4138B">
        <w:rPr>
          <w:lang w:val="es-ES"/>
        </w:rPr>
        <w:t xml:space="preserve">En las últimas décadas, la Iglesia ha estado muy preocupada por la formación de los clérigos y religiosos, ya en un sentido amplio incluyendo a toda la Iglesia, o en las Conferencias Nacionales de Obispos, o religiosos. No son pocos los nuevos e importantes documentos acerca de la formación que ofrecen normas, criterios y orientaciones, en los últimos años. Esta </w:t>
      </w:r>
      <w:r w:rsidR="008241CE" w:rsidRPr="00B4138B">
        <w:rPr>
          <w:i/>
          <w:iCs/>
          <w:lang w:val="es-ES"/>
        </w:rPr>
        <w:t>Ratio</w:t>
      </w:r>
      <w:r w:rsidR="008241CE" w:rsidRPr="00B4138B">
        <w:rPr>
          <w:lang w:val="es-ES"/>
        </w:rPr>
        <w:t xml:space="preserve"> invita, de un modo especial a los formadores, a que conozcan y consulten frecuentemente los documentos existentes.</w:t>
      </w:r>
    </w:p>
    <w:p w14:paraId="3F5E1B16" w14:textId="2C7FE2DE" w:rsidR="00033C28" w:rsidRPr="000E45F2" w:rsidRDefault="000E45F2" w:rsidP="000E45F2">
      <w:pPr>
        <w:spacing w:before="240" w:after="240"/>
        <w:jc w:val="both"/>
        <w:rPr>
          <w:lang w:val="es-ES"/>
        </w:rPr>
      </w:pPr>
      <w:r>
        <w:rPr>
          <w:lang w:val="es-ES"/>
        </w:rPr>
        <w:t>2</w:t>
      </w:r>
      <w:r w:rsidR="0029602B">
        <w:rPr>
          <w:lang w:val="es-ES"/>
        </w:rPr>
        <w:t>5</w:t>
      </w:r>
      <w:r>
        <w:rPr>
          <w:lang w:val="es-ES"/>
        </w:rPr>
        <w:t>.</w:t>
      </w:r>
      <w:r w:rsidR="008241CE" w:rsidRPr="000E45F2">
        <w:rPr>
          <w:lang w:val="es-ES"/>
        </w:rPr>
        <w:t xml:space="preserve"> </w:t>
      </w:r>
      <w:r w:rsidR="008241CE" w:rsidRPr="000E45F2">
        <w:rPr>
          <w:b/>
          <w:bCs/>
          <w:lang w:val="es-ES"/>
        </w:rPr>
        <w:t xml:space="preserve">Flexibilidad: </w:t>
      </w:r>
      <w:r w:rsidR="008241CE" w:rsidRPr="000E45F2">
        <w:rPr>
          <w:lang w:val="es-ES"/>
        </w:rPr>
        <w:t xml:space="preserve">Los sistemas de formación deben partir desde las personas a las que buscan servir y no de mantener o crear estructuras rígidas en las que todos deben encajar de la misma manera. </w:t>
      </w:r>
      <w:r w:rsidR="008241CE" w:rsidRPr="00B4138B">
        <w:rPr>
          <w:lang w:val="es-ES"/>
        </w:rPr>
        <w:t>Estas estructuras deben ser flexibles y adaptadas a los procesos individuales de crecimiento. La formación conlleva un itinerario espiritual personal</w:t>
      </w:r>
      <w:r w:rsidR="00B35FE9">
        <w:rPr>
          <w:lang w:val="es-ES"/>
        </w:rPr>
        <w:t>,</w:t>
      </w:r>
      <w:r w:rsidR="008241CE" w:rsidRPr="00B4138B">
        <w:rPr>
          <w:lang w:val="es-ES"/>
        </w:rPr>
        <w:t xml:space="preserve"> y este itinerario siempre está conectado con la obra misteriosa de Dios en cada persona. Por lo tanto, respetando este misterio, y contemplando la unicidad de cada individuo, los programas de formación deben proveer una estructura que contemple las legítimas diferencias entre las personas y sus posibilidades de conversión y crecimiento. Esto es particularmente importante cuando se trata de vocaciones de personas adultas. </w:t>
      </w:r>
    </w:p>
    <w:p w14:paraId="1841DE95" w14:textId="5B857B2E" w:rsidR="00033C28" w:rsidRPr="000E45F2" w:rsidRDefault="000E45F2" w:rsidP="000E45F2">
      <w:pPr>
        <w:spacing w:before="240" w:after="240"/>
        <w:jc w:val="both"/>
        <w:rPr>
          <w:lang w:val="es-ES"/>
        </w:rPr>
      </w:pPr>
      <w:r>
        <w:rPr>
          <w:lang w:val="es-ES"/>
        </w:rPr>
        <w:t>2</w:t>
      </w:r>
      <w:r w:rsidR="0029602B">
        <w:rPr>
          <w:lang w:val="es-ES"/>
        </w:rPr>
        <w:t>6</w:t>
      </w:r>
      <w:r>
        <w:rPr>
          <w:lang w:val="es-ES"/>
        </w:rPr>
        <w:t>.</w:t>
      </w:r>
      <w:r w:rsidR="008241CE" w:rsidRPr="000E45F2">
        <w:rPr>
          <w:lang w:val="es-ES"/>
        </w:rPr>
        <w:t xml:space="preserve"> El paso de una etapa a la siguiente no debe ser algo automático, sino que ocurre cuando el crecimiento personal y espiritual garantizan su paso a la siguiente etapa. </w:t>
      </w:r>
      <w:r w:rsidR="008241CE" w:rsidRPr="00B4138B">
        <w:rPr>
          <w:lang w:val="es-ES"/>
        </w:rPr>
        <w:t xml:space="preserve">Esto se determinará en un diálogo abierto entre el candidato y su director de formación y luego de la consulta con los otros miembros del </w:t>
      </w:r>
      <w:r w:rsidR="008241CE" w:rsidRPr="00B4138B">
        <w:rPr>
          <w:lang w:val="es-ES"/>
        </w:rPr>
        <w:lastRenderedPageBreak/>
        <w:t xml:space="preserve">equipo de formación/la comunidad. La decisión definitiva siempre descansa en el Superior Mayor de la Unidad y su Consejo. </w:t>
      </w:r>
    </w:p>
    <w:p w14:paraId="3204A776" w14:textId="0CED2693" w:rsidR="00033C28" w:rsidRPr="000E45F2" w:rsidRDefault="000E45F2" w:rsidP="000E45F2">
      <w:pPr>
        <w:spacing w:before="240" w:after="240"/>
        <w:jc w:val="both"/>
        <w:rPr>
          <w:lang w:val="es-ES"/>
        </w:rPr>
      </w:pPr>
      <w:r>
        <w:rPr>
          <w:lang w:val="es-ES"/>
        </w:rPr>
        <w:t>2</w:t>
      </w:r>
      <w:r w:rsidR="0029602B">
        <w:rPr>
          <w:lang w:val="es-ES"/>
        </w:rPr>
        <w:t>7</w:t>
      </w:r>
      <w:r>
        <w:rPr>
          <w:lang w:val="es-ES"/>
        </w:rPr>
        <w:t>.</w:t>
      </w:r>
      <w:r w:rsidR="008241CE" w:rsidRPr="000E45F2">
        <w:rPr>
          <w:lang w:val="es-ES"/>
        </w:rPr>
        <w:t xml:space="preserve"> </w:t>
      </w:r>
      <w:r w:rsidR="008241CE" w:rsidRPr="000E45F2">
        <w:rPr>
          <w:b/>
          <w:bCs/>
          <w:lang w:val="es-ES"/>
        </w:rPr>
        <w:t>Consistencia</w:t>
      </w:r>
      <w:r w:rsidR="008241CE" w:rsidRPr="000E45F2">
        <w:rPr>
          <w:lang w:val="es-ES"/>
        </w:rPr>
        <w:t xml:space="preserve">: Las distintas etapas de la formación deben ser complementarias entre sí -las etapas posteriores deben construirse sobre lo que se ha logrado en etapas anteriores de una forma progresiva y armoniosa. </w:t>
      </w:r>
      <w:r w:rsidR="008241CE" w:rsidRPr="00B4138B">
        <w:rPr>
          <w:lang w:val="es-ES"/>
        </w:rPr>
        <w:t xml:space="preserve">Esto tiene consecuencias para los formadores, los formandos, y la Unidad en sí misma. La comunicación efectiva y la cooperación, como equipo formador, en los distintos niveles debe ser el sello distintivo de todo el sistema, compartiendo juntos un mismo sistema formativo y comprensión de los objetivos de cada etapa. Una parte esencial de esta comunicación y cooperación es, al final de cada etapa de la formación, la entrega de un informe comprensivo y la evaluación del formando con la información pertinente acerca de cada una de las cinco dimensiones. Los formandos deben saber cuáles son </w:t>
      </w:r>
      <w:proofErr w:type="gramStart"/>
      <w:r w:rsidR="008241CE" w:rsidRPr="00B4138B">
        <w:rPr>
          <w:lang w:val="es-ES"/>
        </w:rPr>
        <w:t>las metas formativas a conseguir</w:t>
      </w:r>
      <w:proofErr w:type="gramEnd"/>
      <w:r w:rsidR="008241CE" w:rsidRPr="00B4138B">
        <w:rPr>
          <w:lang w:val="es-ES"/>
        </w:rPr>
        <w:t xml:space="preserve"> en cada nivel. Más aún, durante la etapa de Transición al Ministerio, deben poner en práctica los mismos valores encarnados en las comunidades apostólicas, así como estaban presentes en las comunidades de formación. Resulta muy importante la estabilidad y dedicación plena de los formadores, que no sean cambiados demasiado frecuentemente, ya que esto tiene efectos dañinos para la continuidad del proceso de formación y la construcción de la confianza y la relación necesarias entre los formadores y aquellos que les son confiados. Más aún, las comunidades de formación no deben ser ‘islas’ en la vida normal de la Unidad. </w:t>
      </w:r>
    </w:p>
    <w:p w14:paraId="77992F95" w14:textId="34CE2438" w:rsidR="00033C28" w:rsidRPr="000E45F2" w:rsidRDefault="000E45F2" w:rsidP="000E45F2">
      <w:pPr>
        <w:spacing w:before="240" w:after="240"/>
        <w:jc w:val="both"/>
        <w:rPr>
          <w:lang w:val="es-ES"/>
        </w:rPr>
      </w:pPr>
      <w:r>
        <w:rPr>
          <w:lang w:val="es-ES"/>
        </w:rPr>
        <w:t>2</w:t>
      </w:r>
      <w:r w:rsidR="0029602B">
        <w:rPr>
          <w:lang w:val="es-ES"/>
        </w:rPr>
        <w:t>8</w:t>
      </w:r>
      <w:r>
        <w:rPr>
          <w:lang w:val="es-ES"/>
        </w:rPr>
        <w:t>.</w:t>
      </w:r>
      <w:r w:rsidR="008241CE" w:rsidRPr="000E45F2">
        <w:rPr>
          <w:lang w:val="es-ES"/>
        </w:rPr>
        <w:t xml:space="preserve"> </w:t>
      </w:r>
      <w:r w:rsidR="008241CE" w:rsidRPr="000E45F2">
        <w:rPr>
          <w:b/>
          <w:bCs/>
          <w:lang w:val="es-ES"/>
        </w:rPr>
        <w:t>Integridad holística</w:t>
      </w:r>
      <w:r w:rsidR="008241CE" w:rsidRPr="000E45F2">
        <w:rPr>
          <w:lang w:val="es-ES"/>
        </w:rPr>
        <w:t>: En consonancia con la Constitución 78, la formación siempre se refiere al desarrollo holístico de la persona. Como tal incluye:</w:t>
      </w:r>
    </w:p>
    <w:p w14:paraId="4AC35F8A" w14:textId="77777777" w:rsidR="00033C28" w:rsidRDefault="008241CE" w:rsidP="00DB2480">
      <w:pPr>
        <w:pStyle w:val="Prrafodelista"/>
        <w:numPr>
          <w:ilvl w:val="0"/>
          <w:numId w:val="34"/>
        </w:numPr>
        <w:spacing w:before="240" w:after="240" w:line="240" w:lineRule="auto"/>
        <w:jc w:val="both"/>
        <w:rPr>
          <w:rFonts w:ascii="Times New Roman" w:hAnsi="Times New Roman"/>
        </w:rPr>
      </w:pPr>
      <w:r>
        <w:rPr>
          <w:rFonts w:ascii="Times New Roman" w:hAnsi="Times New Roman"/>
        </w:rPr>
        <w:t xml:space="preserve">la “dimensión humana” (crecimiento a nivel afectivo, emocional, psicológico, </w:t>
      </w:r>
      <w:proofErr w:type="spellStart"/>
      <w:r>
        <w:rPr>
          <w:rFonts w:ascii="Times New Roman" w:hAnsi="Times New Roman"/>
        </w:rPr>
        <w:t>etc</w:t>
      </w:r>
      <w:proofErr w:type="spellEnd"/>
      <w:r>
        <w:rPr>
          <w:rFonts w:ascii="Times New Roman" w:hAnsi="Times New Roman"/>
        </w:rPr>
        <w:t>…),</w:t>
      </w:r>
    </w:p>
    <w:p w14:paraId="44350713" w14:textId="77777777" w:rsidR="00033C28" w:rsidRDefault="008241CE" w:rsidP="00DB2480">
      <w:pPr>
        <w:pStyle w:val="Prrafodelista"/>
        <w:numPr>
          <w:ilvl w:val="0"/>
          <w:numId w:val="34"/>
        </w:numPr>
        <w:spacing w:before="240" w:after="240" w:line="240" w:lineRule="auto"/>
        <w:jc w:val="both"/>
        <w:rPr>
          <w:rFonts w:ascii="Times New Roman" w:hAnsi="Times New Roman"/>
        </w:rPr>
      </w:pPr>
      <w:r>
        <w:rPr>
          <w:rFonts w:ascii="Times New Roman" w:hAnsi="Times New Roman"/>
        </w:rPr>
        <w:lastRenderedPageBreak/>
        <w:t>la “dimensión espiritual”: es decir, la consagración a Cristo Redentor (maduración en pasión por Cristo, la fe personal, la oración personal y comunitaria, la respuesta a la vocación redentorista…),</w:t>
      </w:r>
    </w:p>
    <w:p w14:paraId="415D4ADB" w14:textId="77777777" w:rsidR="00033C28" w:rsidRDefault="008241CE" w:rsidP="00DB2480">
      <w:pPr>
        <w:pStyle w:val="Prrafodelista"/>
        <w:numPr>
          <w:ilvl w:val="0"/>
          <w:numId w:val="34"/>
        </w:numPr>
        <w:spacing w:before="240" w:after="240" w:line="240" w:lineRule="auto"/>
        <w:jc w:val="both"/>
        <w:rPr>
          <w:rFonts w:ascii="Times New Roman" w:hAnsi="Times New Roman"/>
        </w:rPr>
      </w:pPr>
      <w:r>
        <w:rPr>
          <w:rFonts w:ascii="Times New Roman" w:hAnsi="Times New Roman"/>
        </w:rPr>
        <w:t>la “dimensión comunitaria” (crecimiento en la vida fraterna y a nivel relacional para vivir y trabajar en la comunidad apostólica),</w:t>
      </w:r>
    </w:p>
    <w:p w14:paraId="330D7D10" w14:textId="77777777" w:rsidR="00033C28" w:rsidRDefault="008241CE" w:rsidP="00DB2480">
      <w:pPr>
        <w:pStyle w:val="Prrafodelista"/>
        <w:numPr>
          <w:ilvl w:val="0"/>
          <w:numId w:val="34"/>
        </w:numPr>
        <w:spacing w:before="240" w:after="240" w:line="240" w:lineRule="auto"/>
        <w:jc w:val="both"/>
        <w:rPr>
          <w:rFonts w:ascii="Times New Roman" w:hAnsi="Times New Roman"/>
        </w:rPr>
      </w:pPr>
      <w:r>
        <w:rPr>
          <w:rFonts w:ascii="Times New Roman" w:hAnsi="Times New Roman"/>
        </w:rPr>
        <w:t>la “dimensión académica” (perfeccionamiento en las ciencias humanas y sagradas necesarias para nuestra vida y trabajo),</w:t>
      </w:r>
    </w:p>
    <w:p w14:paraId="2783AFEC" w14:textId="77777777" w:rsidR="00033C28" w:rsidRDefault="008241CE" w:rsidP="00DB2480">
      <w:pPr>
        <w:pStyle w:val="Prrafodelista"/>
        <w:numPr>
          <w:ilvl w:val="0"/>
          <w:numId w:val="34"/>
        </w:numPr>
        <w:spacing w:before="240" w:after="240" w:line="240" w:lineRule="auto"/>
        <w:jc w:val="both"/>
        <w:rPr>
          <w:rFonts w:ascii="Times New Roman" w:hAnsi="Times New Roman"/>
        </w:rPr>
      </w:pPr>
      <w:r>
        <w:rPr>
          <w:rFonts w:ascii="Times New Roman" w:hAnsi="Times New Roman"/>
        </w:rPr>
        <w:t>la “dimensión pastoral-misionera” (una habilidad creciente para trabajar en el apostolado, especialmente entre los “más abandonados y los pobres” y en colaboración con los Laicos).</w:t>
      </w:r>
    </w:p>
    <w:p w14:paraId="0200B3CD" w14:textId="77777777" w:rsidR="00033C28" w:rsidRDefault="008241CE">
      <w:pPr>
        <w:pStyle w:val="Prrafodelista"/>
        <w:spacing w:before="240" w:after="240" w:line="240" w:lineRule="auto"/>
        <w:ind w:left="0"/>
        <w:jc w:val="both"/>
        <w:rPr>
          <w:rFonts w:ascii="Times New Roman" w:eastAsia="Times New Roman" w:hAnsi="Times New Roman" w:cs="Times New Roman"/>
        </w:rPr>
      </w:pPr>
      <w:r>
        <w:rPr>
          <w:rFonts w:ascii="Times New Roman" w:hAnsi="Times New Roman"/>
        </w:rPr>
        <w:t xml:space="preserve">Debe tenerse presente que el crecimiento académico no es el único criterio para pasar a la siguiente etapa formativa en la Congregación. </w:t>
      </w:r>
    </w:p>
    <w:p w14:paraId="6FFE6263" w14:textId="4BACA00B" w:rsidR="00033C28" w:rsidRPr="000E45F2" w:rsidRDefault="0029602B" w:rsidP="000E45F2">
      <w:pPr>
        <w:spacing w:before="240" w:after="240"/>
        <w:jc w:val="both"/>
        <w:rPr>
          <w:lang w:val="es-ES"/>
        </w:rPr>
      </w:pPr>
      <w:r>
        <w:rPr>
          <w:lang w:val="es-ES"/>
        </w:rPr>
        <w:t>29</w:t>
      </w:r>
      <w:r w:rsidR="000E45F2">
        <w:rPr>
          <w:lang w:val="es-ES"/>
        </w:rPr>
        <w:t>.</w:t>
      </w:r>
      <w:r w:rsidR="008241CE" w:rsidRPr="000E45F2">
        <w:rPr>
          <w:lang w:val="es-ES"/>
        </w:rPr>
        <w:t xml:space="preserve"> </w:t>
      </w:r>
      <w:r w:rsidR="008241CE" w:rsidRPr="000E45F2">
        <w:rPr>
          <w:b/>
          <w:bCs/>
          <w:lang w:val="es-ES"/>
        </w:rPr>
        <w:t>Interculturalidad</w:t>
      </w:r>
      <w:r w:rsidR="008241CE" w:rsidRPr="000E45F2">
        <w:rPr>
          <w:lang w:val="es-ES"/>
        </w:rPr>
        <w:t xml:space="preserve">: Sin lugar a duda, la realidad social y congregacional cada día será de una mayor relación intercultural. </w:t>
      </w:r>
      <w:r w:rsidR="008241CE" w:rsidRPr="00B4138B">
        <w:rPr>
          <w:lang w:val="es-ES"/>
        </w:rPr>
        <w:t xml:space="preserve">Los valores fundamentales de los Evangelios, así como de nuestras Constituciones y Estatutos deben ser asimilados por los formandos sin por ello provocar contradicciones innecesarias con sus legítimas tradiciones culturales y sociales particulares. Esto coloca a los formadores frente al desafío de esforzarse por encontrar caminos para transmitir los valores esenciales de los Redentoristas y, al mismo tiempo, manteniendo donde sea necesario, una saludable tensión con los valores de la cultura inherente al lugar donde la formación se está llevando a cabo. La Vida Consagrada está llamada, en el contexto de la globalización, a incluir e integrar las diferencias, dando testimonio de </w:t>
      </w:r>
      <w:r w:rsidR="008241CE" w:rsidRPr="00B4138B">
        <w:rPr>
          <w:lang w:val="es-ES"/>
        </w:rPr>
        <w:lastRenderedPageBreak/>
        <w:t>universalidad y apertura en la diversidad. “El cristianismo no tiene un único modo cultural, sino que, «permaneciendo plenamente uno mismo, en total fidelidad al anuncio evangélico y a la tradición eclesial, llevará consigo también el rostro de tantas culturas y de tantos pueblos en que ha sido acogido y arraigado»”</w:t>
      </w:r>
      <w:r w:rsidR="008241CE">
        <w:rPr>
          <w:rFonts w:eastAsia="Times New Roman"/>
          <w:vertAlign w:val="superscript"/>
        </w:rPr>
        <w:footnoteReference w:id="11"/>
      </w:r>
      <w:r w:rsidR="008241CE" w:rsidRPr="000E45F2">
        <w:rPr>
          <w:lang w:val="es-ES"/>
        </w:rPr>
        <w:t>.</w:t>
      </w:r>
    </w:p>
    <w:p w14:paraId="0D116289" w14:textId="4E784CF1" w:rsidR="00033C28" w:rsidRPr="000E45F2" w:rsidRDefault="000E45F2" w:rsidP="000E45F2">
      <w:pPr>
        <w:spacing w:before="240" w:after="240"/>
        <w:jc w:val="both"/>
        <w:rPr>
          <w:lang w:val="es-ES"/>
        </w:rPr>
      </w:pPr>
      <w:r>
        <w:rPr>
          <w:lang w:val="es-ES"/>
        </w:rPr>
        <w:t>3</w:t>
      </w:r>
      <w:r w:rsidR="0029602B">
        <w:rPr>
          <w:lang w:val="es-ES"/>
        </w:rPr>
        <w:t>0</w:t>
      </w:r>
      <w:r>
        <w:rPr>
          <w:lang w:val="es-ES"/>
        </w:rPr>
        <w:t>.</w:t>
      </w:r>
      <w:r w:rsidR="008241CE" w:rsidRPr="000E45F2">
        <w:rPr>
          <w:lang w:val="es-ES"/>
        </w:rPr>
        <w:t xml:space="preserve"> </w:t>
      </w:r>
      <w:r w:rsidR="008241CE" w:rsidRPr="000E45F2">
        <w:rPr>
          <w:b/>
          <w:bCs/>
          <w:lang w:val="es-ES"/>
        </w:rPr>
        <w:t>Reestructurado</w:t>
      </w:r>
      <w:r w:rsidR="008241CE" w:rsidRPr="000E45F2">
        <w:rPr>
          <w:lang w:val="es-ES"/>
        </w:rPr>
        <w:t>: Considerando el momento histórico que viven la Vida Consagrada y la Congregación en que busca revitalizar su Vida Apostólica a través de la Reestructuración y la Reconfiguración para la Misión de las Unidades, con todas sus implicaciones (</w:t>
      </w:r>
      <w:proofErr w:type="spellStart"/>
      <w:r w:rsidR="008241CE" w:rsidRPr="000E45F2">
        <w:rPr>
          <w:lang w:val="es-ES"/>
        </w:rPr>
        <w:t>cf</w:t>
      </w:r>
      <w:proofErr w:type="spellEnd"/>
      <w:r w:rsidR="008241CE" w:rsidRPr="000E45F2">
        <w:rPr>
          <w:lang w:val="es-ES"/>
        </w:rPr>
        <w:t xml:space="preserve"> 25º Capítulo General 2016, </w:t>
      </w:r>
      <w:proofErr w:type="spellStart"/>
      <w:r w:rsidR="008241CE" w:rsidRPr="000E45F2">
        <w:rPr>
          <w:lang w:val="es-ES"/>
        </w:rPr>
        <w:t>Dec</w:t>
      </w:r>
      <w:proofErr w:type="spellEnd"/>
      <w:r w:rsidR="008241CE" w:rsidRPr="000E45F2">
        <w:rPr>
          <w:lang w:val="es-ES"/>
        </w:rPr>
        <w:t xml:space="preserve">. 1), la formación de los futuros Redentoristas resulta fundamental en este proceso. </w:t>
      </w:r>
      <w:r w:rsidR="008241CE" w:rsidRPr="00B4138B">
        <w:rPr>
          <w:lang w:val="es-ES"/>
        </w:rPr>
        <w:t>Así, la formación debe ser animada por una nueva disponibilidad que promueva un cuerpo misionero</w:t>
      </w:r>
      <w:r w:rsidR="00B35FE9">
        <w:rPr>
          <w:lang w:val="es-ES"/>
        </w:rPr>
        <w:t xml:space="preserve"> donde</w:t>
      </w:r>
      <w:r w:rsidR="008241CE" w:rsidRPr="00B4138B">
        <w:rPr>
          <w:lang w:val="es-ES"/>
        </w:rPr>
        <w:t xml:space="preserve"> la sencillez de vida debe ser cada vez más una característica interprovincial e </w:t>
      </w:r>
      <w:proofErr w:type="spellStart"/>
      <w:r w:rsidR="008241CE" w:rsidRPr="00B4138B">
        <w:rPr>
          <w:lang w:val="es-ES"/>
        </w:rPr>
        <w:t>interconferencial</w:t>
      </w:r>
      <w:proofErr w:type="spellEnd"/>
      <w:r w:rsidR="008241CE" w:rsidRPr="00B4138B">
        <w:rPr>
          <w:lang w:val="es-ES"/>
        </w:rPr>
        <w:t xml:space="preserve">, siempre de una manera abierta y organizada. </w:t>
      </w:r>
    </w:p>
    <w:p w14:paraId="6EFDE1D5" w14:textId="411C514A" w:rsidR="00033C28" w:rsidRPr="000E45F2" w:rsidRDefault="000E45F2" w:rsidP="000E45F2">
      <w:pPr>
        <w:spacing w:before="240" w:after="240"/>
        <w:jc w:val="both"/>
        <w:rPr>
          <w:lang w:val="es-ES"/>
        </w:rPr>
      </w:pPr>
      <w:r>
        <w:rPr>
          <w:lang w:val="es-ES"/>
        </w:rPr>
        <w:t>3</w:t>
      </w:r>
      <w:r w:rsidR="0029602B">
        <w:rPr>
          <w:lang w:val="es-ES"/>
        </w:rPr>
        <w:t>1</w:t>
      </w:r>
      <w:r>
        <w:rPr>
          <w:lang w:val="es-ES"/>
        </w:rPr>
        <w:t>.</w:t>
      </w:r>
      <w:r w:rsidR="008241CE" w:rsidRPr="000E45F2">
        <w:rPr>
          <w:lang w:val="es-ES"/>
        </w:rPr>
        <w:t xml:space="preserve"> </w:t>
      </w:r>
      <w:proofErr w:type="spellStart"/>
      <w:r w:rsidR="008241CE" w:rsidRPr="000E45F2">
        <w:rPr>
          <w:b/>
          <w:bCs/>
          <w:lang w:val="es-ES"/>
        </w:rPr>
        <w:t>Interconferencial</w:t>
      </w:r>
      <w:proofErr w:type="spellEnd"/>
      <w:r w:rsidR="008241CE" w:rsidRPr="000E45F2">
        <w:rPr>
          <w:b/>
          <w:bCs/>
          <w:lang w:val="es-ES"/>
        </w:rPr>
        <w:t>, Interprovincial, e Internacional</w:t>
      </w:r>
      <w:r w:rsidR="008241CE" w:rsidRPr="000E45F2">
        <w:rPr>
          <w:lang w:val="es-ES"/>
        </w:rPr>
        <w:t xml:space="preserve">: La presente situación de Reestructuración de la Congregación es de vital importancia en el proceso de formación de los auténticos Misioneros Redentoristas. </w:t>
      </w:r>
      <w:r w:rsidR="008241CE" w:rsidRPr="00B4138B">
        <w:rPr>
          <w:lang w:val="es-ES"/>
        </w:rPr>
        <w:t xml:space="preserve">Este proceso propone una bien definida opción por la Formación, tanto Inicial como Continua, en colaboración con otras Conferencias, Unidades y países. Esta opción ha sido expresada en distintos documentos de la Congregación, por ejemplo: “todos los Noviciados serán Noviciados Interprovinciales.” (Decreto del Gobierno General, abril de 2015) y “el Coordinador, trabajando en un espíritu de colegialidad con la Asamblea, ejercerá su autoridad delegada en las siguientes áreas… </w:t>
      </w:r>
      <w:r w:rsidR="008241CE" w:rsidRPr="00610C9B">
        <w:rPr>
          <w:lang w:val="es-ES"/>
        </w:rPr>
        <w:t xml:space="preserve">Formación Inicial y Continua…” </w:t>
      </w:r>
      <w:r w:rsidR="008241CE" w:rsidRPr="00B4138B">
        <w:rPr>
          <w:lang w:val="es-ES"/>
        </w:rPr>
        <w:t xml:space="preserve">(24º </w:t>
      </w:r>
      <w:r w:rsidR="008241CE" w:rsidRPr="00B4138B">
        <w:rPr>
          <w:lang w:val="es-ES"/>
        </w:rPr>
        <w:lastRenderedPageBreak/>
        <w:t xml:space="preserve">Capítulo General 2009, </w:t>
      </w:r>
      <w:proofErr w:type="spellStart"/>
      <w:r w:rsidR="008241CE" w:rsidRPr="00B4138B">
        <w:rPr>
          <w:lang w:val="es-ES"/>
        </w:rPr>
        <w:t>Dec</w:t>
      </w:r>
      <w:proofErr w:type="spellEnd"/>
      <w:r w:rsidR="008241CE" w:rsidRPr="00B4138B">
        <w:rPr>
          <w:lang w:val="es-ES"/>
        </w:rPr>
        <w:t>. 2.4). Este proceso requiere preparación, estudio, y conocimiento a distintos niveles. Es esencial para este proceso el estudio de las lenguas oficiales de la Congregación durante las distintas etapas de la formación.</w:t>
      </w:r>
    </w:p>
    <w:p w14:paraId="1CCD8DD6" w14:textId="735018BC" w:rsidR="00033C28" w:rsidRPr="000451A0" w:rsidRDefault="000451A0" w:rsidP="000451A0">
      <w:pPr>
        <w:spacing w:before="240" w:after="240"/>
        <w:jc w:val="both"/>
        <w:rPr>
          <w:lang w:val="es-ES"/>
        </w:rPr>
      </w:pPr>
      <w:r>
        <w:rPr>
          <w:lang w:val="es-ES"/>
        </w:rPr>
        <w:t>3</w:t>
      </w:r>
      <w:r w:rsidR="0029602B">
        <w:rPr>
          <w:lang w:val="es-ES"/>
        </w:rPr>
        <w:t>2</w:t>
      </w:r>
      <w:r>
        <w:rPr>
          <w:lang w:val="es-ES"/>
        </w:rPr>
        <w:t>.</w:t>
      </w:r>
      <w:r w:rsidR="008241CE" w:rsidRPr="000451A0">
        <w:rPr>
          <w:lang w:val="es-ES"/>
        </w:rPr>
        <w:t xml:space="preserve"> </w:t>
      </w:r>
      <w:r w:rsidR="008241CE" w:rsidRPr="000451A0">
        <w:rPr>
          <w:b/>
          <w:bCs/>
          <w:lang w:val="es-ES"/>
        </w:rPr>
        <w:t>Para toda la vida</w:t>
      </w:r>
      <w:r w:rsidR="008241CE" w:rsidRPr="000451A0">
        <w:rPr>
          <w:lang w:val="es-ES"/>
        </w:rPr>
        <w:t xml:space="preserve">: “… la formación es un proyecto para toda la vida. </w:t>
      </w:r>
      <w:r w:rsidR="008241CE" w:rsidRPr="00B4138B">
        <w:rPr>
          <w:lang w:val="es-ES"/>
        </w:rPr>
        <w:t xml:space="preserve">Es necesario que nos renovemos, nos actualicemos, personal y comunitariamente, para poder prestar un mejor servicio a la misión. Los programas de Formación Continua deben orientarse a este fin” (22º Capítulo General, 1997, Orientación 5.7). Lo que se comienza en la Formación Inicial no termina con la Profesión Perpetua o con la Transición al Ministerio, sino que debe continuar a lo largo de toda la vida. En otras palabras, la Formación Inicial deber ser vista en la perspectiva de una Formación continuada, dado que “la formación ya no es solo un período de aprendizaje para los votos, sino que también representa un camino teológico para pensar la Vida Consagrada” (CDC c. 15). </w:t>
      </w:r>
    </w:p>
    <w:p w14:paraId="14C6FC1F" w14:textId="77777777" w:rsidR="00033C28" w:rsidRPr="008E40EB" w:rsidRDefault="00033C28">
      <w:pPr>
        <w:pStyle w:val="titulo2"/>
        <w:ind w:left="0"/>
        <w:rPr>
          <w:lang w:val="es-ES"/>
        </w:rPr>
      </w:pPr>
    </w:p>
    <w:p w14:paraId="30C2FFA3" w14:textId="319D01DD" w:rsidR="00033C28" w:rsidRPr="000451A0" w:rsidRDefault="008241CE" w:rsidP="000451A0">
      <w:pPr>
        <w:pStyle w:val="titulo2"/>
        <w:numPr>
          <w:ilvl w:val="1"/>
          <w:numId w:val="197"/>
        </w:numPr>
        <w:rPr>
          <w:smallCaps/>
          <w:color w:val="0070C0"/>
          <w:sz w:val="28"/>
          <w:szCs w:val="28"/>
          <w:u w:color="0070C0"/>
          <w:lang w:val="es-ES"/>
        </w:rPr>
      </w:pPr>
      <w:bookmarkStart w:id="16" w:name="_Toc14"/>
      <w:r>
        <w:rPr>
          <w:smallCaps/>
          <w:color w:val="0070C0"/>
          <w:sz w:val="28"/>
          <w:szCs w:val="28"/>
          <w:u w:color="0070C0"/>
          <w:lang w:val="es-ES_tradnl"/>
        </w:rPr>
        <w:t>Las personas y sus cualidades</w:t>
      </w:r>
      <w:bookmarkEnd w:id="16"/>
    </w:p>
    <w:p w14:paraId="43D5E9E7" w14:textId="26F32E5F" w:rsidR="00033C28" w:rsidRPr="000451A0" w:rsidRDefault="000451A0" w:rsidP="000451A0">
      <w:pPr>
        <w:spacing w:before="240" w:after="240"/>
        <w:jc w:val="both"/>
        <w:rPr>
          <w:lang w:val="es-ES"/>
        </w:rPr>
      </w:pPr>
      <w:r w:rsidRPr="0029602B">
        <w:rPr>
          <w:smallCaps/>
          <w:u w:color="0070C0"/>
          <w:lang w:val="es-ES"/>
        </w:rPr>
        <w:t>3</w:t>
      </w:r>
      <w:r w:rsidR="0029602B" w:rsidRPr="0029602B">
        <w:rPr>
          <w:smallCaps/>
          <w:u w:color="0070C0"/>
          <w:lang w:val="es-ES"/>
        </w:rPr>
        <w:t>3</w:t>
      </w:r>
      <w:r>
        <w:rPr>
          <w:smallCaps/>
          <w:color w:val="0070C0"/>
          <w:u w:color="0070C0"/>
          <w:lang w:val="es-ES"/>
        </w:rPr>
        <w:t>.</w:t>
      </w:r>
      <w:r w:rsidR="008241CE" w:rsidRPr="000451A0">
        <w:rPr>
          <w:smallCaps/>
          <w:color w:val="0070C0"/>
          <w:u w:color="0070C0"/>
          <w:lang w:val="es-ES"/>
        </w:rPr>
        <w:t xml:space="preserve"> </w:t>
      </w:r>
      <w:r w:rsidR="008241CE" w:rsidRPr="000451A0">
        <w:rPr>
          <w:lang w:val="es-ES"/>
        </w:rPr>
        <w:t xml:space="preserve">A continuación, se presentan una serie de cualidades que deben ser cultivadas durante la Formación. </w:t>
      </w:r>
      <w:r w:rsidR="008241CE" w:rsidRPr="00B4138B">
        <w:rPr>
          <w:lang w:val="es-ES"/>
        </w:rPr>
        <w:t>Esta no es una lista exhaustiva, ni prioritaria, de las cualidades a poner en práctica únicamente por los formadores y los formandos. Sin embargo, es un indicativo de cualidades que tienen que estar presentes en todos los formadores y formandos, junto con una apertura al crecimiento y al desarrollo durante el proceso de formación. Cuando Jesús encontró un joven rico que tenía muchas cualidades, no pudo hacer más por él, a causa de la incapacidad del joven para ser más generoso (</w:t>
      </w:r>
      <w:proofErr w:type="spellStart"/>
      <w:r w:rsidR="008241CE" w:rsidRPr="00B4138B">
        <w:rPr>
          <w:lang w:val="es-ES"/>
        </w:rPr>
        <w:t>cf</w:t>
      </w:r>
      <w:proofErr w:type="spellEnd"/>
      <w:r w:rsidR="008241CE" w:rsidRPr="00B4138B">
        <w:rPr>
          <w:lang w:val="es-ES"/>
        </w:rPr>
        <w:t xml:space="preserve"> Mc 10, 21-22). Por ello, esto </w:t>
      </w:r>
      <w:r w:rsidR="008241CE" w:rsidRPr="00B4138B">
        <w:rPr>
          <w:lang w:val="es-ES"/>
        </w:rPr>
        <w:lastRenderedPageBreak/>
        <w:t xml:space="preserve">se convierte en un punto clave: la activa participación de todos los formandos en respuesta al llamado a la santidad. </w:t>
      </w:r>
    </w:p>
    <w:p w14:paraId="007B2D05" w14:textId="5D1DEEAB" w:rsidR="00033C28" w:rsidRPr="0029602B" w:rsidRDefault="0029602B" w:rsidP="0029602B">
      <w:pPr>
        <w:spacing w:before="240" w:after="240"/>
        <w:jc w:val="both"/>
        <w:rPr>
          <w:lang w:val="es-ES"/>
        </w:rPr>
      </w:pPr>
      <w:r>
        <w:rPr>
          <w:lang w:val="es-ES"/>
        </w:rPr>
        <w:t>34.</w:t>
      </w:r>
      <w:r w:rsidR="008241CE" w:rsidRPr="0029602B">
        <w:rPr>
          <w:lang w:val="es-ES"/>
        </w:rPr>
        <w:t xml:space="preserve"> </w:t>
      </w:r>
      <w:r w:rsidR="008241CE" w:rsidRPr="0029602B">
        <w:rPr>
          <w:b/>
          <w:bCs/>
          <w:lang w:val="es-ES"/>
        </w:rPr>
        <w:t>Oración</w:t>
      </w:r>
      <w:r w:rsidR="008241CE" w:rsidRPr="0029602B">
        <w:rPr>
          <w:lang w:val="es-ES"/>
        </w:rPr>
        <w:t xml:space="preserve">: La disponibilidad para conversar con Dios es fundamental en nuestra vida y misión. </w:t>
      </w:r>
      <w:r w:rsidR="008241CE" w:rsidRPr="00B4138B">
        <w:rPr>
          <w:lang w:val="es-ES"/>
        </w:rPr>
        <w:t xml:space="preserve">Una vida de oración, tanto personal como comunitaria, debe ser cultivada a través de todo el proceso de formación. Como hijos de san Alfonso, Maestro de </w:t>
      </w:r>
      <w:r w:rsidR="000A39DB">
        <w:rPr>
          <w:lang w:val="es-ES"/>
        </w:rPr>
        <w:t>o</w:t>
      </w:r>
      <w:r w:rsidR="008241CE" w:rsidRPr="00B4138B">
        <w:rPr>
          <w:lang w:val="es-ES"/>
        </w:rPr>
        <w:t xml:space="preserve">ración, hemos heredado un modo especial de oración y de hacer meditación, junto con la preocupación por compartirlo con el Pueblo de Dios. </w:t>
      </w:r>
      <w:r w:rsidR="008F522D">
        <w:rPr>
          <w:lang w:val="es-ES"/>
        </w:rPr>
        <w:t>Cuidar e</w:t>
      </w:r>
      <w:r w:rsidR="008241CE" w:rsidRPr="00B4138B">
        <w:rPr>
          <w:lang w:val="es-ES"/>
        </w:rPr>
        <w:t xml:space="preserve">sto es especialmente importante en la etapa de Transición al Ministerio, cuando la oración comunitaria puede experimentar un cambio importante respecto de la oración vivida en las casas de Formación. </w:t>
      </w:r>
    </w:p>
    <w:p w14:paraId="107AD417" w14:textId="5FD5D8DE" w:rsidR="00033C28" w:rsidRPr="0029602B" w:rsidRDefault="008241CE" w:rsidP="0029602B">
      <w:pPr>
        <w:pStyle w:val="Prrafodelista"/>
        <w:numPr>
          <w:ilvl w:val="0"/>
          <w:numId w:val="198"/>
        </w:numPr>
        <w:spacing w:before="120" w:after="200"/>
        <w:ind w:left="0" w:firstLine="0"/>
        <w:jc w:val="both"/>
        <w:rPr>
          <w:rFonts w:ascii="Times New Roman" w:hAnsi="Times New Roman" w:cs="Times New Roman"/>
          <w:lang w:val="es-ES"/>
        </w:rPr>
      </w:pPr>
      <w:r w:rsidRPr="0029602B">
        <w:rPr>
          <w:rFonts w:ascii="Times New Roman" w:hAnsi="Times New Roman" w:cs="Times New Roman"/>
          <w:b/>
          <w:bCs/>
          <w:lang w:val="es-ES"/>
        </w:rPr>
        <w:t>Corresponsabilidad</w:t>
      </w:r>
      <w:r w:rsidRPr="0029602B">
        <w:rPr>
          <w:rFonts w:ascii="Times New Roman" w:hAnsi="Times New Roman" w:cs="Times New Roman"/>
          <w:lang w:val="es-ES"/>
        </w:rPr>
        <w:t>: La cualidad de la corresponsabilidad es una parte integral de la vida Redentorista (</w:t>
      </w:r>
      <w:proofErr w:type="spellStart"/>
      <w:r w:rsidRPr="0029602B">
        <w:rPr>
          <w:rFonts w:ascii="Times New Roman" w:hAnsi="Times New Roman" w:cs="Times New Roman"/>
          <w:lang w:val="es-ES"/>
        </w:rPr>
        <w:t>cf</w:t>
      </w:r>
      <w:proofErr w:type="spellEnd"/>
      <w:r w:rsidRPr="0029602B">
        <w:rPr>
          <w:rFonts w:ascii="Times New Roman" w:hAnsi="Times New Roman" w:cs="Times New Roman"/>
          <w:lang w:val="es-ES"/>
        </w:rPr>
        <w:t xml:space="preserve"> CC 35, 73). </w:t>
      </w:r>
      <w:r w:rsidRPr="0029602B">
        <w:rPr>
          <w:rFonts w:ascii="Times New Roman" w:hAnsi="Times New Roman" w:cs="Times New Roman"/>
        </w:rPr>
        <w:t>Por lo tanto, uno de los objetivos de la Formación Inicial debe ser preparar al formando en el significado y vivencia de la corresponsabilidad para la vida redentorista y ayudarlo a poner en práctica su capacidad para vivir de esta manera (</w:t>
      </w:r>
      <w:proofErr w:type="spellStart"/>
      <w:r w:rsidRPr="0029602B">
        <w:rPr>
          <w:rFonts w:ascii="Times New Roman" w:hAnsi="Times New Roman" w:cs="Times New Roman"/>
        </w:rPr>
        <w:t>cf</w:t>
      </w:r>
      <w:proofErr w:type="spellEnd"/>
      <w:r w:rsidRPr="0029602B">
        <w:rPr>
          <w:rFonts w:ascii="Times New Roman" w:hAnsi="Times New Roman" w:cs="Times New Roman"/>
        </w:rPr>
        <w:t xml:space="preserve"> 24º Cap. Gen., 2009, séptimo Principio Guía para la Reestructuración). La formación no puede ser vista como algo puramente pasivo que el formador inculca al formando. Es, en cambio, un proceso interactivo en el que ambos participan y se esfuerzan en un diálogo mutuo, así como con la comunidad, y en el que ambos crecen en su capacidad de vivir la vida Redentorista (</w:t>
      </w:r>
      <w:proofErr w:type="spellStart"/>
      <w:r w:rsidRPr="0029602B">
        <w:rPr>
          <w:rFonts w:ascii="Times New Roman" w:hAnsi="Times New Roman" w:cs="Times New Roman"/>
        </w:rPr>
        <w:t>cf</w:t>
      </w:r>
      <w:proofErr w:type="spellEnd"/>
      <w:r w:rsidRPr="0029602B">
        <w:rPr>
          <w:rFonts w:ascii="Times New Roman" w:hAnsi="Times New Roman" w:cs="Times New Roman"/>
        </w:rPr>
        <w:t xml:space="preserve"> C 81). </w:t>
      </w:r>
    </w:p>
    <w:p w14:paraId="53271D78" w14:textId="77777777" w:rsidR="00033C28" w:rsidRDefault="008241CE">
      <w:pPr>
        <w:pStyle w:val="Prrafodelista"/>
        <w:spacing w:before="120" w:after="200" w:line="240" w:lineRule="auto"/>
        <w:ind w:left="0"/>
        <w:jc w:val="both"/>
        <w:rPr>
          <w:rFonts w:ascii="Times New Roman" w:eastAsia="Times New Roman" w:hAnsi="Times New Roman" w:cs="Times New Roman"/>
        </w:rPr>
      </w:pPr>
      <w:r>
        <w:rPr>
          <w:rFonts w:ascii="Times New Roman" w:hAnsi="Times New Roman"/>
        </w:rPr>
        <w:t xml:space="preserve">“La formación debe desarrollar en los futuros pastores y consagrados la capacidad de ejercer su función de guía con autoridad y sin autoritarismo, educando a los jóvenes candidatos a darse a sí mismos a la comunidad. Debe prestarse una particular atención a algunos criterios formativos como: superar el clericalismo, la capacidad del trabajo en equipo, la sensibilidad </w:t>
      </w:r>
      <w:r>
        <w:rPr>
          <w:rFonts w:ascii="Times New Roman" w:hAnsi="Times New Roman"/>
        </w:rPr>
        <w:lastRenderedPageBreak/>
        <w:t>por los pobres, la transparencia de vida y la disponibilidad para dejarse acompañar”</w:t>
      </w:r>
      <w:r>
        <w:rPr>
          <w:rFonts w:ascii="Times New Roman" w:eastAsia="Times New Roman" w:hAnsi="Times New Roman" w:cs="Times New Roman"/>
          <w:vertAlign w:val="superscript"/>
        </w:rPr>
        <w:footnoteReference w:id="12"/>
      </w:r>
      <w:r>
        <w:rPr>
          <w:rFonts w:ascii="Times New Roman" w:hAnsi="Times New Roman"/>
        </w:rPr>
        <w:t xml:space="preserve"> (DFSínodo2018, n. 163).</w:t>
      </w:r>
    </w:p>
    <w:p w14:paraId="1EA262E5" w14:textId="4F412BC7" w:rsidR="00033C28" w:rsidRPr="0029602B" w:rsidRDefault="008241CE" w:rsidP="0029602B">
      <w:pPr>
        <w:pStyle w:val="Prrafodelista"/>
        <w:numPr>
          <w:ilvl w:val="0"/>
          <w:numId w:val="198"/>
        </w:numPr>
        <w:spacing w:before="240" w:after="240"/>
        <w:ind w:left="0" w:firstLine="0"/>
        <w:jc w:val="both"/>
        <w:rPr>
          <w:rFonts w:ascii="Times New Roman" w:hAnsi="Times New Roman" w:cs="Times New Roman"/>
        </w:rPr>
      </w:pPr>
      <w:r w:rsidRPr="0029602B">
        <w:rPr>
          <w:rFonts w:ascii="Times New Roman" w:hAnsi="Times New Roman" w:cs="Times New Roman"/>
          <w:b/>
          <w:bCs/>
          <w:lang w:val="es-ES"/>
        </w:rPr>
        <w:t>Identidad como Redentorista y “sentido de pertenencia”</w:t>
      </w:r>
      <w:r w:rsidRPr="0029602B">
        <w:rPr>
          <w:rFonts w:ascii="Times New Roman" w:hAnsi="Times New Roman" w:cs="Times New Roman"/>
          <w:lang w:val="es-ES"/>
        </w:rPr>
        <w:t xml:space="preserve">: Es preciso llevar a cabo un programa efectivo para que todos puedan adquirir un fuerte sentido de pertenencia Redentorista. </w:t>
      </w:r>
      <w:r w:rsidRPr="0029602B">
        <w:rPr>
          <w:rFonts w:ascii="Times New Roman" w:hAnsi="Times New Roman" w:cs="Times New Roman"/>
        </w:rPr>
        <w:t xml:space="preserve">Esta identidad debe incluir un conocimiento sólido de nuestra historia y tradición, así como un conocimiento real de la vida Redentorista en el presente. Junto con esto, </w:t>
      </w:r>
      <w:r w:rsidR="008F522D">
        <w:rPr>
          <w:rFonts w:ascii="Times New Roman" w:hAnsi="Times New Roman" w:cs="Times New Roman"/>
        </w:rPr>
        <w:t xml:space="preserve">deben estar presentes </w:t>
      </w:r>
      <w:r w:rsidRPr="0029602B">
        <w:rPr>
          <w:rFonts w:ascii="Times New Roman" w:hAnsi="Times New Roman" w:cs="Times New Roman"/>
        </w:rPr>
        <w:t xml:space="preserve">un fuerte sentido de lealtad a la Congregación, la propia comunidad y un verdadero sentido de pertenencia. Estas ideas deben promover un sentido real de pertenencia en aquellos que son formados: “El cohermano, al hacer sus votos, se compromete con toda la Congregación, y no solo con su Unidad particular” (24º Cap. Gen. 2009, </w:t>
      </w:r>
      <w:proofErr w:type="spellStart"/>
      <w:r w:rsidRPr="0029602B">
        <w:rPr>
          <w:rFonts w:ascii="Times New Roman" w:hAnsi="Times New Roman" w:cs="Times New Roman"/>
        </w:rPr>
        <w:t>Dec</w:t>
      </w:r>
      <w:proofErr w:type="spellEnd"/>
      <w:r w:rsidRPr="0029602B">
        <w:rPr>
          <w:rFonts w:ascii="Times New Roman" w:hAnsi="Times New Roman" w:cs="Times New Roman"/>
        </w:rPr>
        <w:t xml:space="preserve">. 6.16). Los Redentoristas somos llamados a ser misioneros, y como misioneros también a estar disponibles para ir donde las urgencias pastorales lo requieran.  </w:t>
      </w:r>
    </w:p>
    <w:p w14:paraId="30A2C01C" w14:textId="77777777" w:rsidR="001E7DF9" w:rsidRDefault="002730B7" w:rsidP="00042CCD">
      <w:pPr>
        <w:spacing w:before="240" w:after="240"/>
        <w:jc w:val="both"/>
        <w:rPr>
          <w:lang w:val="es-ES"/>
        </w:rPr>
      </w:pPr>
      <w:r w:rsidRPr="002730B7">
        <w:rPr>
          <w:lang w:val="es-ES"/>
        </w:rPr>
        <w:t>37.</w:t>
      </w:r>
      <w:r w:rsidR="00A40172">
        <w:rPr>
          <w:lang w:val="es-ES"/>
        </w:rPr>
        <w:t xml:space="preserve"> </w:t>
      </w:r>
      <w:r w:rsidR="008241CE" w:rsidRPr="002730B7">
        <w:rPr>
          <w:b/>
          <w:bCs/>
          <w:lang w:val="es-ES"/>
        </w:rPr>
        <w:t>Sencillez del estilo de vida</w:t>
      </w:r>
      <w:r w:rsidR="008241CE" w:rsidRPr="002730B7">
        <w:rPr>
          <w:lang w:val="es-ES"/>
        </w:rPr>
        <w:t>: La sencillez del estilo de vida es un signo verdadero de desprendimiento, en coherencia con la vivencia del Evangelio (</w:t>
      </w:r>
      <w:proofErr w:type="spellStart"/>
      <w:r w:rsidR="008241CE" w:rsidRPr="002730B7">
        <w:rPr>
          <w:lang w:val="es-ES"/>
        </w:rPr>
        <w:t>cf</w:t>
      </w:r>
      <w:proofErr w:type="spellEnd"/>
      <w:r w:rsidR="008241CE" w:rsidRPr="002730B7">
        <w:rPr>
          <w:lang w:val="es-ES"/>
        </w:rPr>
        <w:t xml:space="preserve"> CC 62, 65), además de ser una tradición redentorista desde los tiempos de san Alfonso. </w:t>
      </w:r>
      <w:r w:rsidR="008241CE" w:rsidRPr="00B4138B">
        <w:rPr>
          <w:lang w:val="es-ES"/>
        </w:rPr>
        <w:t xml:space="preserve">Todos tienen que ser formados en la vida común y en un verdadero desprendimiento de las cosas materiales. No podemos permitir que el materialismo rampante de la era presente corrompa nuestra </w:t>
      </w:r>
      <w:r w:rsidR="008241CE" w:rsidRPr="00B4138B">
        <w:rPr>
          <w:lang w:val="es-ES"/>
        </w:rPr>
        <w:lastRenderedPageBreak/>
        <w:t>vida común y nuestro deseo de servir a los pobres en áreas y situaciones que suponen una real privación material por parte del misionero (</w:t>
      </w:r>
      <w:proofErr w:type="spellStart"/>
      <w:r w:rsidR="008241CE" w:rsidRPr="00B4138B">
        <w:rPr>
          <w:lang w:val="es-ES"/>
        </w:rPr>
        <w:t>cf</w:t>
      </w:r>
      <w:proofErr w:type="spellEnd"/>
      <w:r w:rsidR="008241CE" w:rsidRPr="00B4138B">
        <w:rPr>
          <w:lang w:val="es-ES"/>
        </w:rPr>
        <w:t xml:space="preserve"> 25º Cap. </w:t>
      </w:r>
      <w:r w:rsidR="008241CE" w:rsidRPr="004F1963">
        <w:rPr>
          <w:lang w:val="es-ES"/>
        </w:rPr>
        <w:t>Gen., 2016, Cuatro Principios Guías de Solidaridad).</w:t>
      </w:r>
    </w:p>
    <w:p w14:paraId="3248C3AD" w14:textId="7B584016" w:rsidR="001E7DF9" w:rsidRDefault="001E7DF9" w:rsidP="00042CCD">
      <w:pPr>
        <w:spacing w:before="240" w:after="240"/>
        <w:jc w:val="both"/>
        <w:rPr>
          <w:lang w:val="es-ES"/>
        </w:rPr>
      </w:pPr>
      <w:r w:rsidRPr="001E7DF9">
        <w:rPr>
          <w:lang w:val="es-ES"/>
        </w:rPr>
        <w:t>38.</w:t>
      </w:r>
      <w:r>
        <w:rPr>
          <w:b/>
          <w:bCs/>
          <w:lang w:val="es-ES"/>
        </w:rPr>
        <w:t xml:space="preserve"> </w:t>
      </w:r>
      <w:r w:rsidR="008241CE" w:rsidRPr="004F1963">
        <w:rPr>
          <w:b/>
          <w:bCs/>
          <w:lang w:val="es-ES"/>
        </w:rPr>
        <w:t xml:space="preserve">La capacidad para vivir y trabajar en la Comunidad Apostólica: </w:t>
      </w:r>
      <w:r w:rsidR="008241CE" w:rsidRPr="004F1963">
        <w:rPr>
          <w:lang w:val="es-ES"/>
        </w:rPr>
        <w:t xml:space="preserve">La vida comunitaria es un elemento esencial de la vida redentorista y el ministerio apostólico. </w:t>
      </w:r>
      <w:r w:rsidR="008241CE" w:rsidRPr="00B4138B">
        <w:rPr>
          <w:lang w:val="es-ES"/>
        </w:rPr>
        <w:t>Tanto la oración como el trabajo fluyen de nuestra vida fraterna en comunidad como hermanos. Por lo tanto, la capacidad para vivir y trabajar en comunidad, son esenciales para la vida Redentorista (</w:t>
      </w:r>
      <w:proofErr w:type="spellStart"/>
      <w:r w:rsidR="008241CE" w:rsidRPr="00B4138B">
        <w:rPr>
          <w:lang w:val="es-ES"/>
        </w:rPr>
        <w:t>cf</w:t>
      </w:r>
      <w:proofErr w:type="spellEnd"/>
      <w:r w:rsidR="008241CE" w:rsidRPr="00B4138B">
        <w:rPr>
          <w:lang w:val="es-ES"/>
        </w:rPr>
        <w:t xml:space="preserve"> C 21). </w:t>
      </w:r>
      <w:r w:rsidR="008241CE" w:rsidRPr="001E7DF9">
        <w:rPr>
          <w:lang w:val="es-ES"/>
        </w:rPr>
        <w:t>En la formación se debe prestar gran atención al desarrollo de aquellas cualidades que son necesarias para la vida en común: “la caridad fraterna, la abnegación de sí mismo y la disponibilidad para con todos, especialmente con los humildes y los pobres, la capacidad para formar equipo en el trabajo apostólico, la audacia y la firme confianza, la sencillez y sinceridad de corazón, la fortaleza de ánimo y la benignidad, el gozo en todo padecimiento, en las necesidades, los trabajos, las tribulaciones, las angustias y las persecuciones por Cristo” (E 057).</w:t>
      </w:r>
    </w:p>
    <w:p w14:paraId="0DFCA4C8" w14:textId="3BF89679" w:rsidR="00033C28" w:rsidRPr="00042CCD" w:rsidRDefault="001E7DF9" w:rsidP="00042CCD">
      <w:pPr>
        <w:spacing w:before="240" w:after="240"/>
        <w:jc w:val="both"/>
        <w:rPr>
          <w:lang w:val="es-ES"/>
        </w:rPr>
      </w:pPr>
      <w:r>
        <w:rPr>
          <w:lang w:val="es-ES"/>
        </w:rPr>
        <w:t xml:space="preserve">39. </w:t>
      </w:r>
      <w:r w:rsidR="008241CE" w:rsidRPr="00042CCD">
        <w:rPr>
          <w:b/>
          <w:bCs/>
          <w:lang w:val="es-ES"/>
        </w:rPr>
        <w:t>Opción por los pobres</w:t>
      </w:r>
      <w:r w:rsidR="008241CE" w:rsidRPr="00042CCD">
        <w:rPr>
          <w:lang w:val="es-ES"/>
        </w:rPr>
        <w:t xml:space="preserve">: Para los que están en la Formación Inicial, el contacto pastoral directo con los pobres es un elemento esencial y fundamental de su experiencia formativa. </w:t>
      </w:r>
      <w:r w:rsidR="008241CE" w:rsidRPr="00B4138B">
        <w:rPr>
          <w:lang w:val="es-ES"/>
        </w:rPr>
        <w:t xml:space="preserve">Ya que la opción por los pobres es la contraseña de la fidelidad del Instituto a su vocación en la Iglesia, los formadores deben asegurarse </w:t>
      </w:r>
      <w:proofErr w:type="gramStart"/>
      <w:r w:rsidR="008241CE" w:rsidRPr="00B4138B">
        <w:rPr>
          <w:lang w:val="es-ES"/>
        </w:rPr>
        <w:t>que</w:t>
      </w:r>
      <w:proofErr w:type="gramEnd"/>
      <w:r w:rsidR="008241CE" w:rsidRPr="00B4138B">
        <w:rPr>
          <w:lang w:val="es-ES"/>
        </w:rPr>
        <w:t xml:space="preserve"> el “solidarizarse con los pobres, y promover sus derechos fundamentales de justicia y de libertad” (C 5) sea parte integral del proceso de formación. “Vivimos en sencillez, generosidad y solidaridad con los pobres” (25º Capítulo General 2016, </w:t>
      </w:r>
      <w:proofErr w:type="spellStart"/>
      <w:r w:rsidR="008241CE" w:rsidRPr="00B4138B">
        <w:rPr>
          <w:lang w:val="es-ES"/>
        </w:rPr>
        <w:t>Dec</w:t>
      </w:r>
      <w:proofErr w:type="spellEnd"/>
      <w:r w:rsidR="008241CE" w:rsidRPr="00B4138B">
        <w:rPr>
          <w:lang w:val="es-ES"/>
        </w:rPr>
        <w:t>. n. 2, Principios de solidaridad).</w:t>
      </w:r>
    </w:p>
    <w:p w14:paraId="04C2676C" w14:textId="77777777" w:rsidR="001E7DF9" w:rsidRDefault="00042CCD" w:rsidP="001E7DF9">
      <w:pPr>
        <w:spacing w:before="240" w:after="240"/>
        <w:jc w:val="both"/>
        <w:rPr>
          <w:lang w:val="es-ES"/>
        </w:rPr>
      </w:pPr>
      <w:r>
        <w:rPr>
          <w:lang w:val="es-ES"/>
        </w:rPr>
        <w:t>40.</w:t>
      </w:r>
      <w:r w:rsidR="008241CE" w:rsidRPr="00042CCD">
        <w:rPr>
          <w:lang w:val="es-ES"/>
        </w:rPr>
        <w:t xml:space="preserve"> “Todas las Unidades prepararán para la Formación Inicial y Continua programas de ‘formación de inserción’ que permitan tener experiencias de real cercanía con los pobres. </w:t>
      </w:r>
      <w:r w:rsidR="008241CE" w:rsidRPr="001E7DF9">
        <w:rPr>
          <w:lang w:val="es-ES"/>
        </w:rPr>
        <w:t xml:space="preserve">Del mismo </w:t>
      </w:r>
      <w:r w:rsidR="008241CE" w:rsidRPr="001E7DF9">
        <w:rPr>
          <w:lang w:val="es-ES"/>
        </w:rPr>
        <w:lastRenderedPageBreak/>
        <w:t xml:space="preserve">modo, cada Unidad desarrollará programas que incluyan un período de tiempo para compartir más establemente el estilo de vida de los pobres a los cuales servimos” (25º Capítulo General, 2016, </w:t>
      </w:r>
      <w:proofErr w:type="spellStart"/>
      <w:r w:rsidR="008241CE" w:rsidRPr="001E7DF9">
        <w:rPr>
          <w:lang w:val="es-ES"/>
        </w:rPr>
        <w:t>Dec</w:t>
      </w:r>
      <w:proofErr w:type="spellEnd"/>
      <w:r w:rsidR="008241CE" w:rsidRPr="001E7DF9">
        <w:rPr>
          <w:lang w:val="es-ES"/>
        </w:rPr>
        <w:t>. n. 32).</w:t>
      </w:r>
    </w:p>
    <w:p w14:paraId="3A5326FD" w14:textId="10DBDBF0" w:rsidR="001E7DF9" w:rsidRPr="001E7DF9" w:rsidRDefault="001E7DF9" w:rsidP="001E7DF9">
      <w:pPr>
        <w:spacing w:before="240" w:after="240"/>
        <w:jc w:val="both"/>
        <w:rPr>
          <w:lang w:val="es-ES"/>
        </w:rPr>
      </w:pPr>
      <w:r>
        <w:rPr>
          <w:lang w:val="es-ES"/>
        </w:rPr>
        <w:t xml:space="preserve">41. </w:t>
      </w:r>
      <w:r w:rsidR="008241CE" w:rsidRPr="00522219">
        <w:rPr>
          <w:b/>
          <w:bCs/>
          <w:lang w:val="es-ES"/>
        </w:rPr>
        <w:t>Participación en la Misión de la Congregación</w:t>
      </w:r>
      <w:r w:rsidR="008241CE" w:rsidRPr="00522219">
        <w:rPr>
          <w:lang w:val="es-ES"/>
        </w:rPr>
        <w:t xml:space="preserve">: El deseo de comprometerse genuinamente con la misión específica de la Congregación es necesario para conservar nuestra identidad en la Iglesia. </w:t>
      </w:r>
      <w:r w:rsidR="008241CE" w:rsidRPr="00B4138B">
        <w:rPr>
          <w:lang w:val="es-ES"/>
        </w:rPr>
        <w:t>Como un signo de nuestra común colaboración y como expresión de nuestra espiritualidad, se nos recuerda que un Redentorista “nunca será un seguidor fiel de Jesucristo o llegará a ser santo si no tiene el espíritu del Instituto”</w:t>
      </w:r>
      <w:r w:rsidR="008241CE">
        <w:rPr>
          <w:rFonts w:eastAsia="Times New Roman"/>
          <w:vertAlign w:val="superscript"/>
        </w:rPr>
        <w:footnoteReference w:id="13"/>
      </w:r>
      <w:r w:rsidR="008241CE" w:rsidRPr="00B4138B">
        <w:rPr>
          <w:lang w:val="es-ES"/>
        </w:rPr>
        <w:t xml:space="preserve">, que consiste en la evangelización de los más abandonados, especialmente los pobres. Los apostolados privados deben ser excepcionales, realizados por cohermanos que son enviados por la comunidad y que trabajan en su nombre por razones de urgencia pastoral. </w:t>
      </w:r>
    </w:p>
    <w:p w14:paraId="7F46647F" w14:textId="1271FF13" w:rsidR="001E7DF9" w:rsidRPr="00B4138B" w:rsidRDefault="001E7DF9" w:rsidP="001E7DF9">
      <w:pPr>
        <w:spacing w:before="240" w:after="240"/>
        <w:jc w:val="both"/>
        <w:rPr>
          <w:lang w:val="es-ES"/>
        </w:rPr>
      </w:pPr>
      <w:r w:rsidRPr="001E7DF9">
        <w:rPr>
          <w:lang w:val="es-ES"/>
        </w:rPr>
        <w:t>42</w:t>
      </w:r>
      <w:r>
        <w:rPr>
          <w:lang w:val="es-ES"/>
        </w:rPr>
        <w:t xml:space="preserve">. </w:t>
      </w:r>
      <w:r w:rsidR="008241CE" w:rsidRPr="00522219">
        <w:rPr>
          <w:b/>
          <w:bCs/>
          <w:lang w:val="es-ES"/>
        </w:rPr>
        <w:t>Práctica gozosa de los votos</w:t>
      </w:r>
      <w:r w:rsidR="008241CE" w:rsidRPr="00522219">
        <w:rPr>
          <w:lang w:val="es-ES"/>
        </w:rPr>
        <w:t xml:space="preserve">: La vida según los Consejos Evangélicos debe ser una fuente de alegría y paz. </w:t>
      </w:r>
      <w:r w:rsidR="008241CE" w:rsidRPr="00B4138B">
        <w:rPr>
          <w:lang w:val="es-ES"/>
        </w:rPr>
        <w:t>La castidad es amorosa consagración de la propia sexualidad a Dios y al servicio del Reino. Deber ser abrazada como un acto maduro de amor que abre a la persona a la generosidad de servir a Dios y a los demás. La pobreza es el ordenamiento correcto de las cosas materiales al servicio del Reino, y es un testimonio muy necesario contra el materialismo de nuestra época, en que tantas veces pone a las cosas por encima de las personas. La obediencia es un acto de fe en la presencial real de Dios en la propia vida, y que se expresa a través de los superiores y el discernimiento comunitario (</w:t>
      </w:r>
      <w:proofErr w:type="spellStart"/>
      <w:r w:rsidR="008241CE" w:rsidRPr="00B4138B">
        <w:rPr>
          <w:lang w:val="es-ES"/>
        </w:rPr>
        <w:t>cf</w:t>
      </w:r>
      <w:proofErr w:type="spellEnd"/>
      <w:r w:rsidR="008241CE" w:rsidRPr="00B4138B">
        <w:rPr>
          <w:lang w:val="es-ES"/>
        </w:rPr>
        <w:t xml:space="preserve"> C 71-76). </w:t>
      </w:r>
    </w:p>
    <w:p w14:paraId="72FF84A6" w14:textId="6ED1D5D5" w:rsidR="001E7DF9" w:rsidRPr="00B4138B" w:rsidRDefault="001E7DF9" w:rsidP="001E7DF9">
      <w:pPr>
        <w:spacing w:before="240" w:after="240"/>
        <w:jc w:val="both"/>
        <w:rPr>
          <w:lang w:val="es-ES"/>
        </w:rPr>
      </w:pPr>
      <w:r w:rsidRPr="001E7DF9">
        <w:rPr>
          <w:lang w:val="es-ES"/>
        </w:rPr>
        <w:t>43</w:t>
      </w:r>
      <w:r>
        <w:rPr>
          <w:lang w:val="es-ES"/>
        </w:rPr>
        <w:t xml:space="preserve">. </w:t>
      </w:r>
      <w:r w:rsidR="008241CE" w:rsidRPr="00024375">
        <w:rPr>
          <w:b/>
          <w:bCs/>
          <w:lang w:val="es-ES"/>
        </w:rPr>
        <w:t>Dones particulares</w:t>
      </w:r>
      <w:r w:rsidR="008241CE" w:rsidRPr="00024375">
        <w:rPr>
          <w:lang w:val="es-ES"/>
        </w:rPr>
        <w:t xml:space="preserve">: Los dones y las cualidades particulares de los formandos deben ser afirmados, y se debe hacer un serio esfuerzo para desarrollar esos talentos ya que enriquecen tanto a </w:t>
      </w:r>
      <w:r w:rsidR="008241CE" w:rsidRPr="00024375">
        <w:rPr>
          <w:lang w:val="es-ES"/>
        </w:rPr>
        <w:lastRenderedPageBreak/>
        <w:t xml:space="preserve">la persona, la comunidad y la misión. </w:t>
      </w:r>
      <w:r w:rsidR="008241CE" w:rsidRPr="00B4138B">
        <w:rPr>
          <w:lang w:val="es-ES"/>
        </w:rPr>
        <w:t xml:space="preserve">Esto es aún más importante en referencia a los talentos personales que tienen que ver con la música, el teatro, la elocuencia, etc. </w:t>
      </w:r>
      <w:r w:rsidR="008241CE" w:rsidRPr="001E7DF9">
        <w:rPr>
          <w:lang w:val="es-ES"/>
        </w:rPr>
        <w:t xml:space="preserve">Todos deben recordar que “los “carismas superiores, se ordenan a la caridad, que es el camino más excelente” (E 049; </w:t>
      </w:r>
      <w:proofErr w:type="spellStart"/>
      <w:r w:rsidR="008241CE" w:rsidRPr="001E7DF9">
        <w:rPr>
          <w:lang w:val="es-ES"/>
        </w:rPr>
        <w:t>cf</w:t>
      </w:r>
      <w:proofErr w:type="spellEnd"/>
      <w:r w:rsidR="008241CE" w:rsidRPr="001E7DF9">
        <w:rPr>
          <w:lang w:val="es-ES"/>
        </w:rPr>
        <w:t xml:space="preserve"> 1 </w:t>
      </w:r>
      <w:proofErr w:type="spellStart"/>
      <w:r w:rsidR="008241CE" w:rsidRPr="001E7DF9">
        <w:rPr>
          <w:lang w:val="es-ES"/>
        </w:rPr>
        <w:t>Cor</w:t>
      </w:r>
      <w:proofErr w:type="spellEnd"/>
      <w:r w:rsidR="008241CE" w:rsidRPr="001E7DF9">
        <w:rPr>
          <w:lang w:val="es-ES"/>
        </w:rPr>
        <w:t xml:space="preserve"> 12,31s).</w:t>
      </w:r>
    </w:p>
    <w:p w14:paraId="2392E786" w14:textId="180F1B4C" w:rsidR="001E7DF9" w:rsidRPr="00B4138B" w:rsidRDefault="001E7DF9" w:rsidP="001E7DF9">
      <w:pPr>
        <w:spacing w:before="240" w:after="240" w:line="264" w:lineRule="auto"/>
        <w:jc w:val="both"/>
        <w:rPr>
          <w:lang w:val="es-ES"/>
        </w:rPr>
      </w:pPr>
      <w:r>
        <w:rPr>
          <w:lang w:val="es-ES"/>
        </w:rPr>
        <w:t xml:space="preserve">44. </w:t>
      </w:r>
      <w:r w:rsidR="008241CE" w:rsidRPr="0025261A">
        <w:rPr>
          <w:b/>
          <w:bCs/>
          <w:lang w:val="es-ES"/>
        </w:rPr>
        <w:t>Participación en la vida de la Iglesia Local</w:t>
      </w:r>
      <w:r w:rsidR="008241CE" w:rsidRPr="0025261A">
        <w:rPr>
          <w:lang w:val="es-ES"/>
        </w:rPr>
        <w:t xml:space="preserve">: La Constitución 18 acentúa la necesidad de colaboración tanto con la Iglesia Universal como Local en nuestros trabajos apostólicos. </w:t>
      </w:r>
      <w:r w:rsidR="008241CE" w:rsidRPr="00B4138B">
        <w:rPr>
          <w:lang w:val="es-ES"/>
        </w:rPr>
        <w:t xml:space="preserve">Los formandos deben, por lo tanto, conocer la realidad pastoral de la Iglesia Universal y Local. </w:t>
      </w:r>
      <w:r w:rsidR="008241CE" w:rsidRPr="001E7DF9">
        <w:rPr>
          <w:lang w:val="es-ES"/>
        </w:rPr>
        <w:t>Deben ser formados para integrarse en</w:t>
      </w:r>
      <w:r w:rsidR="008241CE" w:rsidRPr="001E7DF9">
        <w:rPr>
          <w:color w:val="FF0000"/>
          <w:u w:color="FF0000"/>
          <w:lang w:val="es-ES"/>
        </w:rPr>
        <w:t xml:space="preserve"> </w:t>
      </w:r>
      <w:r w:rsidR="008241CE" w:rsidRPr="001E7DF9">
        <w:rPr>
          <w:lang w:val="es-ES"/>
        </w:rPr>
        <w:t>los programas pastorales de las diócesis en las que colaboran con la plena conciencia de que “en la Iglesia, santa y grande, la Congregación, no es una capilla lateral” (</w:t>
      </w:r>
      <w:proofErr w:type="spellStart"/>
      <w:r w:rsidR="008241CE" w:rsidRPr="001E7DF9">
        <w:rPr>
          <w:i/>
          <w:iCs/>
          <w:lang w:val="es-ES"/>
        </w:rPr>
        <w:t>Comm</w:t>
      </w:r>
      <w:proofErr w:type="spellEnd"/>
      <w:r w:rsidR="008241CE" w:rsidRPr="001E7DF9">
        <w:rPr>
          <w:lang w:val="es-ES"/>
        </w:rPr>
        <w:t>. 1, 1998, n. 21).</w:t>
      </w:r>
    </w:p>
    <w:p w14:paraId="76C53D6D" w14:textId="54C501F1" w:rsidR="001E7DF9" w:rsidRDefault="001E7DF9" w:rsidP="001E7DF9">
      <w:pPr>
        <w:spacing w:before="240" w:after="240" w:line="264" w:lineRule="auto"/>
        <w:jc w:val="both"/>
        <w:rPr>
          <w:lang w:val="es-ES"/>
        </w:rPr>
      </w:pPr>
      <w:r>
        <w:rPr>
          <w:lang w:val="es-ES"/>
        </w:rPr>
        <w:t xml:space="preserve">45. </w:t>
      </w:r>
      <w:r w:rsidR="008241CE" w:rsidRPr="0025261A">
        <w:rPr>
          <w:b/>
          <w:bCs/>
          <w:lang w:val="es-ES"/>
        </w:rPr>
        <w:t>Formación y Misión Compartida</w:t>
      </w:r>
      <w:r w:rsidR="008241CE" w:rsidRPr="0025261A">
        <w:rPr>
          <w:lang w:val="es-ES"/>
        </w:rPr>
        <w:t xml:space="preserve">: El proceso de formación debe ser orientado a crear oportunidades de comunicación con otros consagrados, consagradas, laicos y, especialmente, con aquellos que se identifican y unen a nuestro carisma. </w:t>
      </w:r>
      <w:r w:rsidR="008241CE" w:rsidRPr="00B4138B">
        <w:rPr>
          <w:lang w:val="es-ES"/>
        </w:rPr>
        <w:t>Los religiosos Redentoristas deben ser formados de tal manera que compartan la misión con los laicos, con los que colaboran en una misión compartida, y deben poder ayudar a estos hermanos y hermanas en su deseo por tener una mayor comunión con la Congregación (</w:t>
      </w:r>
      <w:proofErr w:type="spellStart"/>
      <w:r w:rsidR="008241CE" w:rsidRPr="00B4138B">
        <w:rPr>
          <w:lang w:val="es-ES"/>
        </w:rPr>
        <w:t>cf</w:t>
      </w:r>
      <w:proofErr w:type="spellEnd"/>
      <w:r w:rsidR="008241CE" w:rsidRPr="00B4138B">
        <w:rPr>
          <w:lang w:val="es-ES"/>
        </w:rPr>
        <w:t xml:space="preserve"> VC 54-58). Por lo tanto, la Familia Redentorista debe verse a sí misma como un ‘nuevo signo de los tiempos’ en el que juntos en misión compartida caminamos fraternalmente como discípulos de Cristo (</w:t>
      </w:r>
      <w:proofErr w:type="spellStart"/>
      <w:r w:rsidR="008241CE" w:rsidRPr="00B4138B">
        <w:rPr>
          <w:lang w:val="es-ES"/>
        </w:rPr>
        <w:t>cf</w:t>
      </w:r>
      <w:proofErr w:type="spellEnd"/>
      <w:r w:rsidR="008241CE" w:rsidRPr="00B4138B">
        <w:rPr>
          <w:lang w:val="es-ES"/>
        </w:rPr>
        <w:t xml:space="preserve"> 22º Cap. </w:t>
      </w:r>
      <w:r w:rsidR="008241CE" w:rsidRPr="0025261A">
        <w:rPr>
          <w:lang w:val="es-ES"/>
        </w:rPr>
        <w:t xml:space="preserve">Gen., 1997, </w:t>
      </w:r>
      <w:proofErr w:type="spellStart"/>
      <w:r w:rsidR="008241CE" w:rsidRPr="0025261A">
        <w:rPr>
          <w:lang w:val="es-ES"/>
        </w:rPr>
        <w:t>Dec</w:t>
      </w:r>
      <w:proofErr w:type="spellEnd"/>
      <w:r w:rsidR="008241CE" w:rsidRPr="0025261A">
        <w:rPr>
          <w:lang w:val="es-ES"/>
        </w:rPr>
        <w:t>.</w:t>
      </w:r>
      <w:r w:rsidR="008241CE" w:rsidRPr="0025261A">
        <w:rPr>
          <w:i/>
          <w:iCs/>
          <w:lang w:val="es-ES"/>
        </w:rPr>
        <w:t xml:space="preserve"> </w:t>
      </w:r>
      <w:r w:rsidR="008241CE" w:rsidRPr="0025261A">
        <w:rPr>
          <w:lang w:val="es-ES"/>
        </w:rPr>
        <w:t>6,1) (</w:t>
      </w:r>
      <w:proofErr w:type="spellStart"/>
      <w:r w:rsidR="008241CE" w:rsidRPr="0025261A">
        <w:rPr>
          <w:lang w:val="es-ES"/>
        </w:rPr>
        <w:t>cf</w:t>
      </w:r>
      <w:proofErr w:type="spellEnd"/>
      <w:r w:rsidR="008241CE" w:rsidRPr="0025261A">
        <w:rPr>
          <w:lang w:val="es-ES"/>
        </w:rPr>
        <w:t xml:space="preserve"> Directorio para la Misión Compartida). </w:t>
      </w:r>
    </w:p>
    <w:p w14:paraId="51539ED3" w14:textId="168E20A4" w:rsidR="00692339" w:rsidRPr="001E7DF9" w:rsidRDefault="001E7DF9" w:rsidP="001E7DF9">
      <w:pPr>
        <w:spacing w:before="240" w:after="240" w:line="264" w:lineRule="auto"/>
        <w:jc w:val="both"/>
        <w:rPr>
          <w:lang w:val="es-ES"/>
        </w:rPr>
      </w:pPr>
      <w:r>
        <w:rPr>
          <w:lang w:val="es-ES"/>
        </w:rPr>
        <w:t xml:space="preserve">46. </w:t>
      </w:r>
      <w:r w:rsidR="008241CE" w:rsidRPr="0025261A">
        <w:rPr>
          <w:b/>
          <w:bCs/>
          <w:lang w:val="es-ES"/>
        </w:rPr>
        <w:t>Flexibilidad y adaptabilidad</w:t>
      </w:r>
      <w:r w:rsidR="008241CE" w:rsidRPr="0025261A">
        <w:rPr>
          <w:lang w:val="es-ES"/>
        </w:rPr>
        <w:t xml:space="preserve">: Debido a la situación cambiante, tanto del mundo actual como de la pastoral, los misioneros </w:t>
      </w:r>
      <w:proofErr w:type="gramStart"/>
      <w:r w:rsidR="008241CE" w:rsidRPr="0025261A">
        <w:rPr>
          <w:lang w:val="es-ES"/>
        </w:rPr>
        <w:t>tienen que tener</w:t>
      </w:r>
      <w:proofErr w:type="gramEnd"/>
      <w:r w:rsidR="008241CE" w:rsidRPr="0025261A">
        <w:rPr>
          <w:lang w:val="es-ES"/>
        </w:rPr>
        <w:t xml:space="preserve"> la habilidad de cambiar y adaptarse </w:t>
      </w:r>
      <w:r w:rsidR="008241CE" w:rsidRPr="0025261A">
        <w:rPr>
          <w:lang w:val="es-ES"/>
        </w:rPr>
        <w:lastRenderedPageBreak/>
        <w:t>cuando y como sea necesario (</w:t>
      </w:r>
      <w:proofErr w:type="spellStart"/>
      <w:r w:rsidR="008241CE" w:rsidRPr="0025261A">
        <w:rPr>
          <w:lang w:val="es-ES"/>
        </w:rPr>
        <w:t>cf</w:t>
      </w:r>
      <w:proofErr w:type="spellEnd"/>
      <w:r w:rsidR="008241CE" w:rsidRPr="0025261A">
        <w:rPr>
          <w:lang w:val="es-ES"/>
        </w:rPr>
        <w:t xml:space="preserve"> C 15). </w:t>
      </w:r>
      <w:r w:rsidR="008241CE" w:rsidRPr="00B4138B">
        <w:rPr>
          <w:lang w:val="es-ES"/>
        </w:rPr>
        <w:t xml:space="preserve">No se debe confundir la rigidez con la fortaleza o la voluntad. Ni la adhesión ciega a una manera de hacer las cosas debe ser confundida con la fidelidad o la tradición. Más bien, tanto la lealtad a la tradición y la fortaleza de voluntad deben ser alentadas de tal manera que también estén dispuestas a cambiar por el bien y las necesidades del apostolado. Aquí se incluyen también la habilidad y la buena voluntad de trasladarse e ir allí donde sea prioritario. </w:t>
      </w:r>
    </w:p>
    <w:p w14:paraId="03745924" w14:textId="76EA7988" w:rsidR="00692339" w:rsidRPr="00B4138B" w:rsidRDefault="00692339" w:rsidP="00692339">
      <w:pPr>
        <w:spacing w:before="240" w:after="240"/>
        <w:jc w:val="both"/>
        <w:rPr>
          <w:lang w:val="es-ES"/>
        </w:rPr>
      </w:pPr>
      <w:r w:rsidRPr="00692339">
        <w:rPr>
          <w:lang w:val="es-ES"/>
        </w:rPr>
        <w:t>47</w:t>
      </w:r>
      <w:r>
        <w:rPr>
          <w:lang w:val="es-ES"/>
        </w:rPr>
        <w:t xml:space="preserve">. </w:t>
      </w:r>
      <w:r w:rsidR="008241CE" w:rsidRPr="00692339">
        <w:rPr>
          <w:b/>
          <w:bCs/>
          <w:lang w:val="es-ES"/>
        </w:rPr>
        <w:t>Unión con Cristo</w:t>
      </w:r>
      <w:r w:rsidR="008241CE" w:rsidRPr="00692339">
        <w:rPr>
          <w:lang w:val="es-ES"/>
        </w:rPr>
        <w:t xml:space="preserve">: “Llamados a continuar la presencia de Cristo y su misión redentora en el mundo, los redentoristas eligen la persona de Cristo como centro de su vida y se esfuerzan por intensificar de día en día su comunión personal con Él. </w:t>
      </w:r>
      <w:r w:rsidR="008241CE" w:rsidRPr="00B4138B">
        <w:rPr>
          <w:lang w:val="es-ES"/>
        </w:rPr>
        <w:t xml:space="preserve">El mismo Redentor y su Espíritu de amor se hacen así presentes en el corazón de la comunidad para ir formándola y sustentándola. </w:t>
      </w:r>
      <w:r w:rsidR="008241CE" w:rsidRPr="00692339">
        <w:rPr>
          <w:lang w:val="es-ES"/>
        </w:rPr>
        <w:t>Pues cuanto más estrecha venga a ser su unión con Cristo tanto mayor será la comunión entre los mismos cohermanos” (C 23).</w:t>
      </w:r>
    </w:p>
    <w:p w14:paraId="0D660B73" w14:textId="77777777" w:rsidR="006A6E77" w:rsidRPr="00B4138B" w:rsidRDefault="00692339" w:rsidP="006A6E77">
      <w:pPr>
        <w:spacing w:before="240" w:after="240"/>
        <w:jc w:val="both"/>
        <w:rPr>
          <w:lang w:val="es-ES"/>
        </w:rPr>
      </w:pPr>
      <w:r>
        <w:rPr>
          <w:lang w:val="es-ES"/>
        </w:rPr>
        <w:t xml:space="preserve">48. </w:t>
      </w:r>
      <w:r w:rsidR="008241CE" w:rsidRPr="00692339">
        <w:rPr>
          <w:b/>
          <w:bCs/>
          <w:lang w:val="es-ES"/>
        </w:rPr>
        <w:t>Discernimiento</w:t>
      </w:r>
      <w:r w:rsidR="008241CE" w:rsidRPr="00692339">
        <w:rPr>
          <w:lang w:val="es-ES"/>
        </w:rPr>
        <w:t xml:space="preserve">: “¿Cómo saber si algo viene del Espíritu Santo o si su origen está en el espíritu del mundo o en el espíritu del diablo? </w:t>
      </w:r>
      <w:r w:rsidR="008241CE" w:rsidRPr="00B4138B">
        <w:rPr>
          <w:lang w:val="es-ES"/>
        </w:rPr>
        <w:t>La única forma es el discernimiento, que no supone solamente la buena capacidad de razonar o el sentido común, es también un don que hay que pedir” (GE 166). “Hoy día, el hábito del discernimiento se ha vuelto particularmente necesario” (GE 167). Tiene que ver con el sentido de la vida de cada persona ante el Padre, que la conoce y la ama tal cual es, con el verdadero propósito de la vida de cada uno, que nadie conoce mejor que Él. En última instancia, el discernimiento conduce a la fuente de la vida sin fin: conocer al Padre, el único Dios verdadero, y a aquel que Él ha enviado, Jesucristo (</w:t>
      </w:r>
      <w:proofErr w:type="spellStart"/>
      <w:r w:rsidR="008241CE" w:rsidRPr="00B4138B">
        <w:rPr>
          <w:lang w:val="es-ES"/>
        </w:rPr>
        <w:t>cf</w:t>
      </w:r>
      <w:proofErr w:type="spellEnd"/>
      <w:r w:rsidR="008241CE" w:rsidRPr="00B4138B">
        <w:rPr>
          <w:lang w:val="es-ES"/>
        </w:rPr>
        <w:t xml:space="preserve"> </w:t>
      </w:r>
      <w:proofErr w:type="spellStart"/>
      <w:r w:rsidR="008241CE" w:rsidRPr="00B4138B">
        <w:rPr>
          <w:lang w:val="es-ES"/>
        </w:rPr>
        <w:t>Jn</w:t>
      </w:r>
      <w:proofErr w:type="spellEnd"/>
      <w:r w:rsidR="008241CE" w:rsidRPr="00B4138B">
        <w:rPr>
          <w:lang w:val="es-ES"/>
        </w:rPr>
        <w:t xml:space="preserve"> 17,3; GE 170; C 83). Todo ello realizado teniendo en cuenta, a cada persona en particular, los formadores, la comunidad local y el Superior Mayor con su Consejo. Y siempre en un espíritu de contemplación para descubrir a Dios en las personas y en los acontecimientos de cada </w:t>
      </w:r>
      <w:r w:rsidR="008241CE" w:rsidRPr="00B4138B">
        <w:rPr>
          <w:lang w:val="es-ES"/>
        </w:rPr>
        <w:lastRenderedPageBreak/>
        <w:t>día, donde percibir en la luz verdadera su designio salvador y distinguir la realidad de la ilusión (</w:t>
      </w:r>
      <w:proofErr w:type="spellStart"/>
      <w:r w:rsidR="008241CE" w:rsidRPr="00B4138B">
        <w:rPr>
          <w:lang w:val="es-ES"/>
        </w:rPr>
        <w:t>cf</w:t>
      </w:r>
      <w:proofErr w:type="spellEnd"/>
      <w:r w:rsidR="008241CE" w:rsidRPr="00B4138B">
        <w:rPr>
          <w:lang w:val="es-ES"/>
        </w:rPr>
        <w:t xml:space="preserve"> C 24). </w:t>
      </w:r>
    </w:p>
    <w:p w14:paraId="2E465E0B" w14:textId="77777777" w:rsidR="006A6E77" w:rsidRDefault="006A6E77" w:rsidP="006A6E77">
      <w:pPr>
        <w:spacing w:before="240" w:after="240"/>
        <w:jc w:val="both"/>
        <w:rPr>
          <w:lang w:val="es-ES"/>
        </w:rPr>
      </w:pPr>
      <w:r w:rsidRPr="006A6E77">
        <w:rPr>
          <w:lang w:val="es-ES"/>
        </w:rPr>
        <w:t>49</w:t>
      </w:r>
      <w:r>
        <w:rPr>
          <w:lang w:val="es-ES"/>
        </w:rPr>
        <w:t xml:space="preserve">. </w:t>
      </w:r>
      <w:r w:rsidR="008241CE" w:rsidRPr="006A6E77">
        <w:rPr>
          <w:b/>
          <w:bCs/>
          <w:lang w:val="es-ES"/>
        </w:rPr>
        <w:t>Soledad</w:t>
      </w:r>
      <w:r w:rsidR="008241CE" w:rsidRPr="006A6E77">
        <w:rPr>
          <w:lang w:val="es-ES"/>
        </w:rPr>
        <w:t>: La capacidad para estar solo y sentirse bien consigo mismo y de poder encontrar a Dios en el desierto de la propia soledad sin ceder a la depresión o a un incontrolable deseo de escapar al ruido y la agitación del activismo es básica en la vida de un consagrado. En esta soledad habitada por Dios, uno aprende a discernir en el silencio lleno de gracia, a través de la plegaria y la meditación, los planes de Dios para la vida y la vocación de cada uno (</w:t>
      </w:r>
      <w:proofErr w:type="spellStart"/>
      <w:r w:rsidR="008241CE" w:rsidRPr="006A6E77">
        <w:rPr>
          <w:lang w:val="es-ES"/>
        </w:rPr>
        <w:t>cf</w:t>
      </w:r>
      <w:proofErr w:type="spellEnd"/>
      <w:r w:rsidR="008241CE" w:rsidRPr="006A6E77">
        <w:rPr>
          <w:lang w:val="es-ES"/>
        </w:rPr>
        <w:t xml:space="preserve"> CC 45.2, 81; VC 38).</w:t>
      </w:r>
    </w:p>
    <w:p w14:paraId="227F94D2" w14:textId="41F05B75" w:rsidR="00033C28" w:rsidRPr="00931D2A" w:rsidRDefault="006A6E77" w:rsidP="006A6E77">
      <w:pPr>
        <w:spacing w:before="240" w:after="240"/>
        <w:jc w:val="both"/>
        <w:rPr>
          <w:lang w:val="es-ES"/>
        </w:rPr>
      </w:pPr>
      <w:r>
        <w:rPr>
          <w:lang w:val="es-ES"/>
        </w:rPr>
        <w:t xml:space="preserve">50. </w:t>
      </w:r>
      <w:r w:rsidR="008241CE" w:rsidRPr="006A6E77">
        <w:rPr>
          <w:b/>
          <w:bCs/>
          <w:lang w:val="es-ES"/>
        </w:rPr>
        <w:t>Compasión</w:t>
      </w:r>
      <w:r w:rsidR="008241CE" w:rsidRPr="006A6E77">
        <w:rPr>
          <w:lang w:val="es-ES"/>
        </w:rPr>
        <w:t xml:space="preserve">: Ser Redentorista es vivir con un profundo sentido de compasión pastoral, como Cristo ante la multitud, y mirar a las personas con los ojos de Dios. </w:t>
      </w:r>
      <w:r w:rsidR="008241CE" w:rsidRPr="00931D2A">
        <w:rPr>
          <w:lang w:val="es-ES"/>
        </w:rPr>
        <w:t>La preocupación por la salvación de los más abandonados explica por qué los Redentoristas “saben que todos los hombres son pecadores, pero saben también que ya han sido radicalmente elegidos, redimidos y congregados en Cristo” (C 7).</w:t>
      </w:r>
    </w:p>
    <w:p w14:paraId="3936D1E5" w14:textId="77777777" w:rsidR="006A6E77" w:rsidRPr="006A6E77" w:rsidRDefault="006A6E77" w:rsidP="006A6E77">
      <w:pPr>
        <w:spacing w:before="240" w:after="240"/>
        <w:jc w:val="both"/>
        <w:rPr>
          <w:lang w:val="es-ES"/>
        </w:rPr>
      </w:pPr>
    </w:p>
    <w:p w14:paraId="137D0832" w14:textId="039F83BB" w:rsidR="00033C28" w:rsidRPr="006A6E77" w:rsidRDefault="001E7DF9" w:rsidP="00666D10">
      <w:pPr>
        <w:pStyle w:val="titulo2"/>
        <w:numPr>
          <w:ilvl w:val="1"/>
          <w:numId w:val="197"/>
        </w:numPr>
        <w:rPr>
          <w:smallCaps/>
          <w:color w:val="0070C0"/>
          <w:sz w:val="28"/>
          <w:szCs w:val="28"/>
          <w:u w:color="0070C0"/>
          <w:lang w:val="es-ES"/>
        </w:rPr>
      </w:pPr>
      <w:bookmarkStart w:id="17" w:name="_Toc15"/>
      <w:r>
        <w:rPr>
          <w:smallCaps/>
          <w:color w:val="0070C0"/>
          <w:sz w:val="28"/>
          <w:szCs w:val="28"/>
          <w:u w:color="0070C0"/>
          <w:lang w:val="es-ES_tradnl"/>
        </w:rPr>
        <w:t xml:space="preserve"> </w:t>
      </w:r>
      <w:r w:rsidR="008241CE">
        <w:rPr>
          <w:smallCaps/>
          <w:color w:val="0070C0"/>
          <w:sz w:val="28"/>
          <w:szCs w:val="28"/>
          <w:u w:color="0070C0"/>
          <w:lang w:val="es-ES_tradnl"/>
        </w:rPr>
        <w:t>El proceso y sus dimensiones</w:t>
      </w:r>
      <w:bookmarkEnd w:id="17"/>
    </w:p>
    <w:p w14:paraId="3EB019B7" w14:textId="62DCEE85" w:rsidR="00033C28" w:rsidRPr="00666D10" w:rsidRDefault="00666D10" w:rsidP="00666D10">
      <w:pPr>
        <w:spacing w:before="120" w:after="120"/>
        <w:jc w:val="both"/>
        <w:rPr>
          <w:lang w:val="es-ES"/>
        </w:rPr>
      </w:pPr>
      <w:r w:rsidRPr="00666D10">
        <w:rPr>
          <w:lang w:val="es-ES"/>
        </w:rPr>
        <w:t>51</w:t>
      </w:r>
      <w:r>
        <w:rPr>
          <w:lang w:val="es-ES"/>
        </w:rPr>
        <w:t xml:space="preserve">. </w:t>
      </w:r>
      <w:r w:rsidR="008241CE" w:rsidRPr="00666D10">
        <w:rPr>
          <w:lang w:val="es-ES"/>
        </w:rPr>
        <w:t xml:space="preserve">En esta </w:t>
      </w:r>
      <w:r w:rsidR="008241CE" w:rsidRPr="00666D10">
        <w:rPr>
          <w:i/>
          <w:iCs/>
          <w:lang w:val="es-ES"/>
        </w:rPr>
        <w:t>Ratio</w:t>
      </w:r>
      <w:r w:rsidR="008241CE" w:rsidRPr="00666D10">
        <w:rPr>
          <w:lang w:val="es-ES"/>
        </w:rPr>
        <w:t>, el proceso de formación que será contemplado y tratado comprende todo el proceso (</w:t>
      </w:r>
      <w:proofErr w:type="spellStart"/>
      <w:r w:rsidR="008241CE" w:rsidRPr="00666D10">
        <w:rPr>
          <w:lang w:val="es-ES"/>
        </w:rPr>
        <w:t>cf</w:t>
      </w:r>
      <w:proofErr w:type="spellEnd"/>
      <w:r w:rsidR="008241CE" w:rsidRPr="00666D10">
        <w:rPr>
          <w:lang w:val="es-ES"/>
        </w:rPr>
        <w:t xml:space="preserve"> C 78; VC 65,71), en cinco dimensiones: </w:t>
      </w:r>
    </w:p>
    <w:p w14:paraId="04D75A20" w14:textId="77777777" w:rsidR="00033C28" w:rsidRDefault="008241CE" w:rsidP="00DB2480">
      <w:pPr>
        <w:pStyle w:val="Prrafodelista"/>
        <w:numPr>
          <w:ilvl w:val="1"/>
          <w:numId w:val="38"/>
        </w:numPr>
        <w:spacing w:before="120" w:after="120" w:line="240" w:lineRule="auto"/>
        <w:jc w:val="both"/>
        <w:rPr>
          <w:rFonts w:ascii="Times New Roman" w:hAnsi="Times New Roman"/>
        </w:rPr>
      </w:pPr>
      <w:r>
        <w:rPr>
          <w:rFonts w:ascii="Times New Roman" w:hAnsi="Times New Roman"/>
          <w:b/>
          <w:bCs/>
        </w:rPr>
        <w:t>humana</w:t>
      </w:r>
      <w:r>
        <w:rPr>
          <w:rFonts w:ascii="Times New Roman" w:hAnsi="Times New Roman"/>
        </w:rPr>
        <w:t xml:space="preserve"> (</w:t>
      </w:r>
      <w:proofErr w:type="spellStart"/>
      <w:r>
        <w:rPr>
          <w:rFonts w:ascii="Times New Roman" w:hAnsi="Times New Roman"/>
        </w:rPr>
        <w:t>cf</w:t>
      </w:r>
      <w:proofErr w:type="spellEnd"/>
      <w:r>
        <w:rPr>
          <w:rFonts w:ascii="Times New Roman" w:hAnsi="Times New Roman"/>
        </w:rPr>
        <w:t xml:space="preserve"> E 055; RFIS 43-44), </w:t>
      </w:r>
    </w:p>
    <w:p w14:paraId="54A92C87" w14:textId="77777777" w:rsidR="00033C28" w:rsidRDefault="008241CE" w:rsidP="00DB2480">
      <w:pPr>
        <w:pStyle w:val="Prrafodelista"/>
        <w:numPr>
          <w:ilvl w:val="1"/>
          <w:numId w:val="38"/>
        </w:numPr>
        <w:spacing w:before="120" w:after="120" w:line="240" w:lineRule="auto"/>
        <w:jc w:val="both"/>
        <w:rPr>
          <w:rFonts w:ascii="Times New Roman" w:hAnsi="Times New Roman"/>
        </w:rPr>
      </w:pPr>
      <w:r>
        <w:rPr>
          <w:rFonts w:ascii="Times New Roman" w:hAnsi="Times New Roman"/>
          <w:b/>
          <w:bCs/>
        </w:rPr>
        <w:t>espiritual</w:t>
      </w:r>
      <w:r>
        <w:rPr>
          <w:rFonts w:ascii="Times New Roman" w:hAnsi="Times New Roman"/>
        </w:rPr>
        <w:t xml:space="preserve"> (</w:t>
      </w:r>
      <w:proofErr w:type="spellStart"/>
      <w:r>
        <w:rPr>
          <w:rFonts w:ascii="Times New Roman" w:hAnsi="Times New Roman"/>
        </w:rPr>
        <w:t>cf</w:t>
      </w:r>
      <w:proofErr w:type="spellEnd"/>
      <w:r>
        <w:rPr>
          <w:rFonts w:ascii="Times New Roman" w:hAnsi="Times New Roman"/>
        </w:rPr>
        <w:t xml:space="preserve"> E 056, RFIS 45-50), </w:t>
      </w:r>
    </w:p>
    <w:p w14:paraId="791E2C01" w14:textId="77777777" w:rsidR="00033C28" w:rsidRDefault="008241CE" w:rsidP="00DB2480">
      <w:pPr>
        <w:pStyle w:val="Prrafodelista"/>
        <w:numPr>
          <w:ilvl w:val="1"/>
          <w:numId w:val="38"/>
        </w:numPr>
        <w:spacing w:before="120" w:after="120" w:line="240" w:lineRule="auto"/>
        <w:jc w:val="both"/>
        <w:rPr>
          <w:rFonts w:ascii="Times New Roman" w:hAnsi="Times New Roman"/>
        </w:rPr>
      </w:pPr>
      <w:r>
        <w:rPr>
          <w:rFonts w:ascii="Times New Roman" w:hAnsi="Times New Roman"/>
          <w:b/>
          <w:bCs/>
        </w:rPr>
        <w:t>comunitaria</w:t>
      </w:r>
      <w:r>
        <w:rPr>
          <w:rFonts w:ascii="Times New Roman" w:hAnsi="Times New Roman"/>
        </w:rPr>
        <w:t xml:space="preserve"> (</w:t>
      </w:r>
      <w:proofErr w:type="spellStart"/>
      <w:r>
        <w:rPr>
          <w:rFonts w:ascii="Times New Roman" w:hAnsi="Times New Roman"/>
        </w:rPr>
        <w:t>cf</w:t>
      </w:r>
      <w:proofErr w:type="spellEnd"/>
      <w:r>
        <w:rPr>
          <w:rFonts w:ascii="Times New Roman" w:hAnsi="Times New Roman"/>
        </w:rPr>
        <w:t xml:space="preserve"> E 057, VC 67), </w:t>
      </w:r>
    </w:p>
    <w:p w14:paraId="158B10F6" w14:textId="77777777" w:rsidR="00033C28" w:rsidRDefault="008241CE" w:rsidP="00DB2480">
      <w:pPr>
        <w:pStyle w:val="Prrafodelista"/>
        <w:numPr>
          <w:ilvl w:val="1"/>
          <w:numId w:val="38"/>
        </w:numPr>
        <w:spacing w:before="120" w:after="120" w:line="240" w:lineRule="auto"/>
        <w:jc w:val="both"/>
        <w:rPr>
          <w:rFonts w:ascii="Times New Roman" w:hAnsi="Times New Roman"/>
        </w:rPr>
      </w:pPr>
      <w:r>
        <w:rPr>
          <w:rFonts w:ascii="Times New Roman" w:hAnsi="Times New Roman"/>
          <w:b/>
          <w:bCs/>
        </w:rPr>
        <w:t>académica</w:t>
      </w:r>
      <w:r>
        <w:rPr>
          <w:rFonts w:ascii="Times New Roman" w:hAnsi="Times New Roman"/>
        </w:rPr>
        <w:t xml:space="preserve"> (</w:t>
      </w:r>
      <w:proofErr w:type="spellStart"/>
      <w:r>
        <w:rPr>
          <w:rFonts w:ascii="Times New Roman" w:hAnsi="Times New Roman"/>
        </w:rPr>
        <w:t>cf</w:t>
      </w:r>
      <w:proofErr w:type="spellEnd"/>
      <w:r>
        <w:rPr>
          <w:rFonts w:ascii="Times New Roman" w:hAnsi="Times New Roman"/>
        </w:rPr>
        <w:t xml:space="preserve"> RFIS 51-56) y </w:t>
      </w:r>
    </w:p>
    <w:p w14:paraId="131664BE" w14:textId="77777777" w:rsidR="00033C28" w:rsidRDefault="008241CE" w:rsidP="00DB2480">
      <w:pPr>
        <w:pStyle w:val="Prrafodelista"/>
        <w:numPr>
          <w:ilvl w:val="1"/>
          <w:numId w:val="38"/>
        </w:numPr>
        <w:spacing w:before="120" w:after="120" w:line="240" w:lineRule="auto"/>
        <w:jc w:val="both"/>
        <w:rPr>
          <w:rFonts w:ascii="Times New Roman" w:hAnsi="Times New Roman"/>
          <w:lang w:val="it-IT"/>
        </w:rPr>
      </w:pPr>
      <w:proofErr w:type="spellStart"/>
      <w:r>
        <w:rPr>
          <w:rFonts w:ascii="Times New Roman" w:hAnsi="Times New Roman"/>
          <w:b/>
          <w:bCs/>
          <w:lang w:val="it-IT"/>
        </w:rPr>
        <w:t>pastoral-misionera</w:t>
      </w:r>
      <w:proofErr w:type="spellEnd"/>
      <w:r>
        <w:rPr>
          <w:rFonts w:ascii="Times New Roman" w:hAnsi="Times New Roman"/>
          <w:lang w:val="it-IT"/>
        </w:rPr>
        <w:t xml:space="preserve"> (</w:t>
      </w:r>
      <w:proofErr w:type="spellStart"/>
      <w:r>
        <w:rPr>
          <w:rFonts w:ascii="Times New Roman" w:hAnsi="Times New Roman"/>
          <w:lang w:val="it-IT"/>
        </w:rPr>
        <w:t>cf</w:t>
      </w:r>
      <w:proofErr w:type="spellEnd"/>
      <w:r>
        <w:rPr>
          <w:rFonts w:ascii="Times New Roman" w:hAnsi="Times New Roman"/>
          <w:lang w:val="it-IT"/>
        </w:rPr>
        <w:t xml:space="preserve"> E 058, RFIS 57-59).</w:t>
      </w:r>
    </w:p>
    <w:p w14:paraId="5D23896A" w14:textId="44E50FDA" w:rsidR="00033C28" w:rsidRPr="008E40EB" w:rsidRDefault="008241CE" w:rsidP="00DB2480">
      <w:pPr>
        <w:pStyle w:val="Prrafodelista"/>
        <w:numPr>
          <w:ilvl w:val="0"/>
          <w:numId w:val="39"/>
        </w:numPr>
        <w:spacing w:before="240" w:after="240" w:line="240" w:lineRule="auto"/>
        <w:jc w:val="both"/>
        <w:rPr>
          <w:rFonts w:ascii="Times New Roman" w:hAnsi="Times New Roman"/>
          <w:lang w:val="es-ES"/>
        </w:rPr>
      </w:pPr>
      <w:r w:rsidRPr="00E950FB">
        <w:rPr>
          <w:rFonts w:ascii="Times New Roman" w:hAnsi="Times New Roman"/>
          <w:lang w:val="it-IT"/>
        </w:rPr>
        <w:lastRenderedPageBreak/>
        <w:t xml:space="preserve"> </w:t>
      </w:r>
      <w:r>
        <w:rPr>
          <w:rFonts w:ascii="Times New Roman" w:hAnsi="Times New Roman"/>
          <w:b/>
          <w:bCs/>
        </w:rPr>
        <w:t>La Dimensión Humana</w:t>
      </w:r>
      <w:r>
        <w:rPr>
          <w:rFonts w:ascii="Times New Roman" w:hAnsi="Times New Roman"/>
        </w:rPr>
        <w:t xml:space="preserve"> – Esta dimensión debe ser entendida según las palabras que siguen, tomadas de </w:t>
      </w:r>
      <w:r>
        <w:rPr>
          <w:rFonts w:ascii="Times New Roman" w:hAnsi="Times New Roman"/>
          <w:i/>
          <w:iCs/>
        </w:rPr>
        <w:t xml:space="preserve">Vita </w:t>
      </w:r>
      <w:proofErr w:type="spellStart"/>
      <w:r>
        <w:rPr>
          <w:rFonts w:ascii="Times New Roman" w:hAnsi="Times New Roman"/>
          <w:i/>
          <w:iCs/>
        </w:rPr>
        <w:t>Consecrata</w:t>
      </w:r>
      <w:proofErr w:type="spellEnd"/>
      <w:r>
        <w:rPr>
          <w:rFonts w:ascii="Times New Roman" w:hAnsi="Times New Roman"/>
        </w:rPr>
        <w:t>, n. 71: “el sujeto de la formación es la persona en cada fase de la vida, el término de la formación es la totalidad del ser humano, llamado a buscar y amar a Dios «con todo el corazón, con toda el alma y con todas las fuerzas» (</w:t>
      </w:r>
      <w:proofErr w:type="spellStart"/>
      <w:r>
        <w:rPr>
          <w:rFonts w:ascii="Times New Roman" w:hAnsi="Times New Roman"/>
        </w:rPr>
        <w:t>Dt</w:t>
      </w:r>
      <w:proofErr w:type="spellEnd"/>
      <w:r>
        <w:rPr>
          <w:rFonts w:ascii="Times New Roman" w:hAnsi="Times New Roman"/>
        </w:rPr>
        <w:t xml:space="preserve"> 6, 5) y al prójimo como a sí mismo (</w:t>
      </w:r>
      <w:proofErr w:type="spellStart"/>
      <w:r>
        <w:rPr>
          <w:rFonts w:ascii="Times New Roman" w:hAnsi="Times New Roman"/>
        </w:rPr>
        <w:t>cf</w:t>
      </w:r>
      <w:proofErr w:type="spellEnd"/>
      <w:r>
        <w:rPr>
          <w:rFonts w:ascii="Times New Roman" w:hAnsi="Times New Roman"/>
        </w:rPr>
        <w:t xml:space="preserve"> </w:t>
      </w:r>
      <w:proofErr w:type="spellStart"/>
      <w:r>
        <w:rPr>
          <w:rFonts w:ascii="Times New Roman" w:hAnsi="Times New Roman"/>
        </w:rPr>
        <w:t>Lv</w:t>
      </w:r>
      <w:proofErr w:type="spellEnd"/>
      <w:r>
        <w:rPr>
          <w:rFonts w:ascii="Times New Roman" w:hAnsi="Times New Roman"/>
        </w:rPr>
        <w:t xml:space="preserve"> 19, 18; Mt 22, 37-39)</w:t>
      </w:r>
      <w:r w:rsidR="00336B3A">
        <w:rPr>
          <w:rFonts w:ascii="Times New Roman" w:hAnsi="Times New Roman"/>
        </w:rPr>
        <w:t>”.</w:t>
      </w:r>
      <w:r>
        <w:rPr>
          <w:rFonts w:ascii="Times New Roman" w:hAnsi="Times New Roman"/>
        </w:rPr>
        <w:t xml:space="preserve"> La dimensión humana y fraterna exige el conocimiento de sí mismo y de los propios límites, para obtener el estímulo necesario y el apoyo en el camino hacia la plena liberación”. Por lo tanto, la formación debe promover esas cualidades humanas necesarias para la vida y el trabajo de cada cohermano en la comunidad Redentorista:</w:t>
      </w:r>
    </w:p>
    <w:p w14:paraId="375B90C8" w14:textId="77777777" w:rsidR="00033C28" w:rsidRDefault="008241CE" w:rsidP="00DB2480">
      <w:pPr>
        <w:pStyle w:val="Prrafodelista"/>
        <w:numPr>
          <w:ilvl w:val="0"/>
          <w:numId w:val="41"/>
        </w:numPr>
        <w:spacing w:before="240" w:after="240" w:line="240" w:lineRule="auto"/>
        <w:jc w:val="both"/>
        <w:rPr>
          <w:rFonts w:ascii="Times New Roman" w:hAnsi="Times New Roman"/>
        </w:rPr>
      </w:pPr>
      <w:r>
        <w:rPr>
          <w:rFonts w:ascii="Times New Roman" w:hAnsi="Times New Roman"/>
        </w:rPr>
        <w:t>La caridad de unos para con otros,</w:t>
      </w:r>
    </w:p>
    <w:p w14:paraId="4ECE2A5D" w14:textId="77777777" w:rsidR="00033C28" w:rsidRDefault="008241CE" w:rsidP="00DB2480">
      <w:pPr>
        <w:pStyle w:val="Prrafodelista"/>
        <w:numPr>
          <w:ilvl w:val="0"/>
          <w:numId w:val="41"/>
        </w:numPr>
        <w:spacing w:before="240" w:after="240" w:line="240" w:lineRule="auto"/>
        <w:jc w:val="both"/>
        <w:rPr>
          <w:rFonts w:ascii="Times New Roman" w:hAnsi="Times New Roman"/>
        </w:rPr>
      </w:pPr>
      <w:r>
        <w:rPr>
          <w:rFonts w:ascii="Times New Roman" w:hAnsi="Times New Roman"/>
        </w:rPr>
        <w:t>La habilidad para vivir y realizar la Misión en cooperación con los demás,</w:t>
      </w:r>
    </w:p>
    <w:p w14:paraId="563C063A" w14:textId="77777777" w:rsidR="00033C28" w:rsidRDefault="008241CE" w:rsidP="00DB2480">
      <w:pPr>
        <w:pStyle w:val="Prrafodelista"/>
        <w:numPr>
          <w:ilvl w:val="0"/>
          <w:numId w:val="41"/>
        </w:numPr>
        <w:spacing w:before="240" w:after="240" w:line="240" w:lineRule="auto"/>
        <w:jc w:val="both"/>
        <w:rPr>
          <w:rFonts w:ascii="Times New Roman" w:hAnsi="Times New Roman"/>
        </w:rPr>
      </w:pPr>
      <w:r>
        <w:rPr>
          <w:rFonts w:ascii="Times New Roman" w:hAnsi="Times New Roman"/>
        </w:rPr>
        <w:t xml:space="preserve">La continua abnegación personal, </w:t>
      </w:r>
    </w:p>
    <w:p w14:paraId="57C7D41B" w14:textId="77777777" w:rsidR="00033C28" w:rsidRDefault="008241CE" w:rsidP="00DB2480">
      <w:pPr>
        <w:pStyle w:val="Prrafodelista"/>
        <w:numPr>
          <w:ilvl w:val="0"/>
          <w:numId w:val="41"/>
        </w:numPr>
        <w:spacing w:before="240" w:after="240" w:line="240" w:lineRule="auto"/>
        <w:jc w:val="both"/>
        <w:rPr>
          <w:rFonts w:ascii="Times New Roman" w:hAnsi="Times New Roman"/>
        </w:rPr>
      </w:pPr>
      <w:r>
        <w:rPr>
          <w:rFonts w:ascii="Times New Roman" w:hAnsi="Times New Roman"/>
        </w:rPr>
        <w:t>La capacidad de ser libres y auténticos, y no guiados por motivaciones inconscientes. Para así asumir constructivamente la propia historia personal,</w:t>
      </w:r>
    </w:p>
    <w:p w14:paraId="2821055F" w14:textId="519B7A80" w:rsidR="00033C28" w:rsidRDefault="008241CE" w:rsidP="00DB2480">
      <w:pPr>
        <w:pStyle w:val="Prrafodelista"/>
        <w:numPr>
          <w:ilvl w:val="0"/>
          <w:numId w:val="41"/>
        </w:numPr>
        <w:spacing w:before="240" w:after="240" w:line="240" w:lineRule="auto"/>
        <w:jc w:val="both"/>
        <w:rPr>
          <w:rFonts w:ascii="Times New Roman" w:hAnsi="Times New Roman"/>
        </w:rPr>
      </w:pPr>
      <w:r>
        <w:rPr>
          <w:rFonts w:ascii="Times New Roman" w:hAnsi="Times New Roman"/>
        </w:rPr>
        <w:t xml:space="preserve">La disponibilidad para servir generosa y </w:t>
      </w:r>
      <w:proofErr w:type="spellStart"/>
      <w:r>
        <w:rPr>
          <w:rFonts w:ascii="Times New Roman" w:hAnsi="Times New Roman"/>
        </w:rPr>
        <w:t>desintere</w:t>
      </w:r>
      <w:proofErr w:type="spellEnd"/>
      <w:r w:rsidRPr="008E40EB">
        <w:rPr>
          <w:rFonts w:ascii="Times New Roman" w:hAnsi="Times New Roman"/>
          <w:lang w:val="es-ES"/>
        </w:rPr>
        <w:t>-</w:t>
      </w:r>
      <w:proofErr w:type="spellStart"/>
      <w:r>
        <w:rPr>
          <w:rFonts w:ascii="Times New Roman" w:hAnsi="Times New Roman"/>
        </w:rPr>
        <w:t>sadamente</w:t>
      </w:r>
      <w:proofErr w:type="spellEnd"/>
      <w:r>
        <w:rPr>
          <w:rFonts w:ascii="Times New Roman" w:hAnsi="Times New Roman"/>
        </w:rPr>
        <w:t xml:space="preserve"> a todos, especialmente a los más abandonados y pobres,</w:t>
      </w:r>
    </w:p>
    <w:p w14:paraId="15D7E721" w14:textId="77777777" w:rsidR="00033C28" w:rsidRDefault="008241CE" w:rsidP="00DB2480">
      <w:pPr>
        <w:pStyle w:val="Prrafodelista"/>
        <w:numPr>
          <w:ilvl w:val="0"/>
          <w:numId w:val="41"/>
        </w:numPr>
        <w:spacing w:before="240" w:after="240" w:line="240" w:lineRule="auto"/>
        <w:jc w:val="both"/>
        <w:rPr>
          <w:rFonts w:ascii="Times New Roman" w:hAnsi="Times New Roman"/>
        </w:rPr>
      </w:pPr>
      <w:r>
        <w:rPr>
          <w:rFonts w:ascii="Times New Roman" w:hAnsi="Times New Roman"/>
        </w:rPr>
        <w:t>La madurez para hacer juicios equilibrados respecto de personas y eventos,</w:t>
      </w:r>
    </w:p>
    <w:p w14:paraId="16CA99C2" w14:textId="77777777" w:rsidR="00033C28" w:rsidRDefault="008241CE" w:rsidP="00DB2480">
      <w:pPr>
        <w:pStyle w:val="Prrafodelista"/>
        <w:numPr>
          <w:ilvl w:val="0"/>
          <w:numId w:val="41"/>
        </w:numPr>
        <w:spacing w:before="240" w:after="240" w:line="240" w:lineRule="auto"/>
        <w:jc w:val="both"/>
        <w:rPr>
          <w:rFonts w:ascii="Times New Roman" w:hAnsi="Times New Roman"/>
        </w:rPr>
      </w:pPr>
      <w:r>
        <w:rPr>
          <w:rFonts w:ascii="Times New Roman" w:hAnsi="Times New Roman"/>
        </w:rPr>
        <w:t>La sabiduría para tomar decisiones bien fundamentadas,</w:t>
      </w:r>
    </w:p>
    <w:p w14:paraId="757966DD" w14:textId="77777777" w:rsidR="00033C28" w:rsidRDefault="008241CE" w:rsidP="00DB2480">
      <w:pPr>
        <w:pStyle w:val="Prrafodelista"/>
        <w:numPr>
          <w:ilvl w:val="0"/>
          <w:numId w:val="41"/>
        </w:numPr>
        <w:spacing w:before="240" w:after="240" w:line="240" w:lineRule="auto"/>
        <w:jc w:val="both"/>
        <w:rPr>
          <w:rFonts w:ascii="Times New Roman" w:hAnsi="Times New Roman"/>
        </w:rPr>
      </w:pPr>
      <w:r>
        <w:rPr>
          <w:rFonts w:ascii="Times New Roman" w:hAnsi="Times New Roman"/>
        </w:rPr>
        <w:lastRenderedPageBreak/>
        <w:t>La fe para sufrir gozosamente en la necesidad, en los trabajos, en las pruebas, las tribulaciones, y en las persecuciones sufridas por Cristo (</w:t>
      </w:r>
      <w:proofErr w:type="spellStart"/>
      <w:r>
        <w:rPr>
          <w:rFonts w:ascii="Times New Roman" w:hAnsi="Times New Roman"/>
        </w:rPr>
        <w:t>cf</w:t>
      </w:r>
      <w:proofErr w:type="spellEnd"/>
      <w:r>
        <w:rPr>
          <w:rFonts w:ascii="Times New Roman" w:hAnsi="Times New Roman"/>
        </w:rPr>
        <w:t xml:space="preserve"> E 057; OT 11),</w:t>
      </w:r>
    </w:p>
    <w:p w14:paraId="4D6C1FC0" w14:textId="77777777" w:rsidR="00033C28" w:rsidRDefault="008241CE" w:rsidP="00DB2480">
      <w:pPr>
        <w:pStyle w:val="Prrafodelista"/>
        <w:numPr>
          <w:ilvl w:val="0"/>
          <w:numId w:val="41"/>
        </w:numPr>
        <w:spacing w:before="240" w:after="240" w:line="240" w:lineRule="auto"/>
        <w:jc w:val="both"/>
        <w:rPr>
          <w:rFonts w:ascii="Times New Roman" w:hAnsi="Times New Roman"/>
        </w:rPr>
      </w:pPr>
      <w:r>
        <w:rPr>
          <w:rFonts w:ascii="Times New Roman" w:hAnsi="Times New Roman"/>
        </w:rPr>
        <w:t xml:space="preserve">La madurez emocional y psicológica, </w:t>
      </w:r>
    </w:p>
    <w:p w14:paraId="480ADF24" w14:textId="77777777" w:rsidR="00033C28" w:rsidRDefault="008241CE" w:rsidP="00DB2480">
      <w:pPr>
        <w:pStyle w:val="Prrafodelista"/>
        <w:numPr>
          <w:ilvl w:val="0"/>
          <w:numId w:val="41"/>
        </w:numPr>
        <w:spacing w:before="240" w:after="240" w:line="240" w:lineRule="auto"/>
        <w:jc w:val="both"/>
        <w:rPr>
          <w:rFonts w:ascii="Times New Roman" w:hAnsi="Times New Roman"/>
        </w:rPr>
      </w:pPr>
      <w:r>
        <w:rPr>
          <w:rFonts w:ascii="Times New Roman" w:hAnsi="Times New Roman"/>
        </w:rPr>
        <w:t>La integración de la identidad sexual,</w:t>
      </w:r>
    </w:p>
    <w:p w14:paraId="641F5279" w14:textId="77777777" w:rsidR="00033C28" w:rsidRDefault="008241CE" w:rsidP="00DB2480">
      <w:pPr>
        <w:pStyle w:val="Prrafodelista"/>
        <w:numPr>
          <w:ilvl w:val="0"/>
          <w:numId w:val="41"/>
        </w:numPr>
        <w:spacing w:before="240" w:after="240" w:line="240" w:lineRule="auto"/>
        <w:jc w:val="both"/>
        <w:rPr>
          <w:rFonts w:ascii="Times New Roman" w:hAnsi="Times New Roman"/>
        </w:rPr>
      </w:pPr>
      <w:r>
        <w:rPr>
          <w:rFonts w:ascii="Times New Roman" w:hAnsi="Times New Roman"/>
        </w:rPr>
        <w:t>La disponibilidad para practicar el deporte y otras dimensiones como la música, el arte, etc., como medio para integrar toda la persona.</w:t>
      </w:r>
    </w:p>
    <w:p w14:paraId="20ABE977" w14:textId="77777777" w:rsidR="00033C28" w:rsidRDefault="008241CE" w:rsidP="00DB2480">
      <w:pPr>
        <w:pStyle w:val="Prrafodelista"/>
        <w:numPr>
          <w:ilvl w:val="0"/>
          <w:numId w:val="42"/>
        </w:numPr>
        <w:spacing w:before="240" w:after="240" w:line="240" w:lineRule="auto"/>
        <w:jc w:val="both"/>
        <w:rPr>
          <w:rFonts w:ascii="Times New Roman" w:hAnsi="Times New Roman"/>
          <w:lang w:val="en-US"/>
        </w:rPr>
      </w:pPr>
      <w:r w:rsidRPr="008E40EB">
        <w:rPr>
          <w:rFonts w:ascii="Times New Roman" w:hAnsi="Times New Roman"/>
          <w:lang w:val="es-ES"/>
        </w:rPr>
        <w:t xml:space="preserve"> </w:t>
      </w:r>
      <w:r>
        <w:rPr>
          <w:rFonts w:ascii="Times New Roman" w:hAnsi="Times New Roman"/>
          <w:b/>
          <w:bCs/>
        </w:rPr>
        <w:t>La Dimensión Espiritual</w:t>
      </w:r>
      <w:r>
        <w:rPr>
          <w:rFonts w:ascii="Times New Roman" w:hAnsi="Times New Roman"/>
        </w:rPr>
        <w:t xml:space="preserve"> - Para los Redentoristas, “la espiritualidad es a la vez la fuente y el fruto de la misión” (22º Cap. Gen. 1997, Mensaje Final, n. 6). Esto es lo que da forma y energía a lo que somos y a lo que hacemos (</w:t>
      </w:r>
      <w:proofErr w:type="spellStart"/>
      <w:r>
        <w:rPr>
          <w:rFonts w:ascii="Times New Roman" w:hAnsi="Times New Roman"/>
        </w:rPr>
        <w:t>cf</w:t>
      </w:r>
      <w:proofErr w:type="spellEnd"/>
      <w:r>
        <w:rPr>
          <w:rFonts w:ascii="Times New Roman" w:hAnsi="Times New Roman"/>
        </w:rPr>
        <w:t xml:space="preserve">, también, </w:t>
      </w:r>
      <w:proofErr w:type="spellStart"/>
      <w:r>
        <w:rPr>
          <w:rFonts w:ascii="Times New Roman" w:hAnsi="Times New Roman"/>
          <w:i/>
          <w:iCs/>
        </w:rPr>
        <w:t>Comm</w:t>
      </w:r>
      <w:proofErr w:type="spellEnd"/>
      <w:r>
        <w:rPr>
          <w:rFonts w:ascii="Times New Roman" w:hAnsi="Times New Roman"/>
          <w:i/>
          <w:iCs/>
        </w:rPr>
        <w:t>.</w:t>
      </w:r>
      <w:r>
        <w:rPr>
          <w:rFonts w:ascii="Times New Roman" w:hAnsi="Times New Roman"/>
        </w:rPr>
        <w:t xml:space="preserve"> 1, 1998, La espiritualidad, nuestro más importante desafío; </w:t>
      </w:r>
      <w:proofErr w:type="spellStart"/>
      <w:r>
        <w:rPr>
          <w:rFonts w:ascii="Times New Roman" w:hAnsi="Times New Roman"/>
          <w:i/>
          <w:iCs/>
        </w:rPr>
        <w:t>Comm</w:t>
      </w:r>
      <w:proofErr w:type="spellEnd"/>
      <w:r>
        <w:rPr>
          <w:rFonts w:ascii="Times New Roman" w:hAnsi="Times New Roman"/>
          <w:i/>
          <w:iCs/>
        </w:rPr>
        <w:t>.</w:t>
      </w:r>
      <w:r>
        <w:rPr>
          <w:rFonts w:ascii="Times New Roman" w:hAnsi="Times New Roman"/>
        </w:rPr>
        <w:t xml:space="preserve"> 2, 1999, cuando habla de la espiritualidad misionera). En consecuencia, la formación debe:</w:t>
      </w:r>
    </w:p>
    <w:p w14:paraId="7E283738" w14:textId="77777777" w:rsidR="00033C28" w:rsidRDefault="008241CE" w:rsidP="00DB2480">
      <w:pPr>
        <w:pStyle w:val="Prrafodelista"/>
        <w:numPr>
          <w:ilvl w:val="0"/>
          <w:numId w:val="44"/>
        </w:numPr>
        <w:spacing w:before="240" w:after="240" w:line="240" w:lineRule="auto"/>
        <w:jc w:val="both"/>
        <w:rPr>
          <w:rFonts w:ascii="Times New Roman" w:hAnsi="Times New Roman"/>
        </w:rPr>
      </w:pPr>
      <w:r>
        <w:rPr>
          <w:rFonts w:ascii="Times New Roman" w:hAnsi="Times New Roman"/>
        </w:rPr>
        <w:t>Profundizar la capacidad de caminar por la misma senda de Cristo Redentor incluso hasta el sacrificio de uno mismo en la cruz y hasta la victoria de la Resurrección,</w:t>
      </w:r>
    </w:p>
    <w:p w14:paraId="67DB5A00" w14:textId="77777777" w:rsidR="00033C28" w:rsidRDefault="008241CE" w:rsidP="00DB2480">
      <w:pPr>
        <w:pStyle w:val="Prrafodelista"/>
        <w:numPr>
          <w:ilvl w:val="0"/>
          <w:numId w:val="44"/>
        </w:numPr>
        <w:spacing w:before="240" w:after="240" w:line="240" w:lineRule="auto"/>
        <w:jc w:val="both"/>
        <w:rPr>
          <w:rFonts w:ascii="Times New Roman" w:hAnsi="Times New Roman"/>
        </w:rPr>
      </w:pPr>
      <w:r>
        <w:rPr>
          <w:rFonts w:ascii="Times New Roman" w:hAnsi="Times New Roman"/>
        </w:rPr>
        <w:t>Cultivar una relación personal con Dios, Padre Hijo y Espíritu Santo, en una relación de trato familiar y continuo, según la tradición de san Alfonso, “Para participar verdaderamente en el amor del Hijo al Padre y a los hombres fomentarán el espíritu de contemplación por el que crece y se robustece su fe” (C 24),</w:t>
      </w:r>
    </w:p>
    <w:p w14:paraId="6518992D" w14:textId="77777777" w:rsidR="00033C28" w:rsidRDefault="008241CE" w:rsidP="00DB2480">
      <w:pPr>
        <w:pStyle w:val="Prrafodelista"/>
        <w:numPr>
          <w:ilvl w:val="0"/>
          <w:numId w:val="44"/>
        </w:numPr>
        <w:spacing w:before="240" w:after="240" w:line="240" w:lineRule="auto"/>
        <w:jc w:val="both"/>
        <w:rPr>
          <w:rFonts w:ascii="Times New Roman" w:hAnsi="Times New Roman"/>
        </w:rPr>
      </w:pPr>
      <w:r>
        <w:rPr>
          <w:rFonts w:ascii="Times New Roman" w:hAnsi="Times New Roman"/>
        </w:rPr>
        <w:t>Desarrollar el propio amor por la Eucaristía y la Liturgia de las Horas (</w:t>
      </w:r>
      <w:proofErr w:type="spellStart"/>
      <w:r>
        <w:rPr>
          <w:rFonts w:ascii="Times New Roman" w:hAnsi="Times New Roman"/>
        </w:rPr>
        <w:t>cf</w:t>
      </w:r>
      <w:proofErr w:type="spellEnd"/>
      <w:r>
        <w:rPr>
          <w:rFonts w:ascii="Times New Roman" w:hAnsi="Times New Roman"/>
        </w:rPr>
        <w:t xml:space="preserve"> C</w:t>
      </w:r>
      <w:r w:rsidRPr="008E40EB">
        <w:rPr>
          <w:rFonts w:ascii="Times New Roman" w:hAnsi="Times New Roman"/>
          <w:lang w:val="es-ES"/>
        </w:rPr>
        <w:t>C</w:t>
      </w:r>
      <w:r>
        <w:rPr>
          <w:rFonts w:ascii="Times New Roman" w:hAnsi="Times New Roman"/>
        </w:rPr>
        <w:t xml:space="preserve"> 29</w:t>
      </w:r>
      <w:r w:rsidRPr="008E40EB">
        <w:rPr>
          <w:rFonts w:ascii="Times New Roman" w:hAnsi="Times New Roman"/>
          <w:lang w:val="es-ES"/>
        </w:rPr>
        <w:t>-</w:t>
      </w:r>
      <w:r>
        <w:rPr>
          <w:rFonts w:ascii="Times New Roman" w:hAnsi="Times New Roman"/>
        </w:rPr>
        <w:t>30),</w:t>
      </w:r>
    </w:p>
    <w:p w14:paraId="7BB931C1" w14:textId="77777777" w:rsidR="00033C28" w:rsidRDefault="008241CE" w:rsidP="00DB2480">
      <w:pPr>
        <w:pStyle w:val="Prrafodelista"/>
        <w:numPr>
          <w:ilvl w:val="0"/>
          <w:numId w:val="44"/>
        </w:numPr>
        <w:spacing w:before="240" w:after="240" w:line="240" w:lineRule="auto"/>
        <w:jc w:val="both"/>
        <w:rPr>
          <w:rFonts w:ascii="Times New Roman" w:hAnsi="Times New Roman"/>
        </w:rPr>
      </w:pPr>
      <w:r>
        <w:rPr>
          <w:rFonts w:ascii="Times New Roman" w:hAnsi="Times New Roman"/>
        </w:rPr>
        <w:lastRenderedPageBreak/>
        <w:t xml:space="preserve">Proveer tiempo suficiente en el horario diario para la meditación de la Palabra de Dios con un énfasis especial en el </w:t>
      </w:r>
      <w:r>
        <w:rPr>
          <w:rFonts w:ascii="Times New Roman" w:hAnsi="Times New Roman"/>
          <w:i/>
          <w:iCs/>
        </w:rPr>
        <w:t>método alfonsiano</w:t>
      </w:r>
      <w:r>
        <w:rPr>
          <w:rFonts w:ascii="Times New Roman" w:hAnsi="Times New Roman"/>
        </w:rPr>
        <w:t xml:space="preserve"> de oración mental (</w:t>
      </w:r>
      <w:proofErr w:type="spellStart"/>
      <w:r>
        <w:rPr>
          <w:rFonts w:ascii="Times New Roman" w:hAnsi="Times New Roman"/>
        </w:rPr>
        <w:t>cf</w:t>
      </w:r>
      <w:proofErr w:type="spellEnd"/>
      <w:r>
        <w:rPr>
          <w:rFonts w:ascii="Times New Roman" w:hAnsi="Times New Roman"/>
        </w:rPr>
        <w:t xml:space="preserve"> C 31). Los formandos “Alimentados copiosamente con la Palabra de Dios, que han de anunciar, mediten con asiduidad en el misterio de la salvación” (C 81),</w:t>
      </w:r>
    </w:p>
    <w:p w14:paraId="0AB6B439" w14:textId="77777777" w:rsidR="00033C28" w:rsidRDefault="008241CE" w:rsidP="00DB2480">
      <w:pPr>
        <w:pStyle w:val="Prrafodelista"/>
        <w:numPr>
          <w:ilvl w:val="0"/>
          <w:numId w:val="44"/>
        </w:numPr>
        <w:spacing w:before="240" w:after="240" w:line="240" w:lineRule="auto"/>
        <w:jc w:val="both"/>
        <w:rPr>
          <w:rFonts w:ascii="Times New Roman" w:hAnsi="Times New Roman"/>
        </w:rPr>
      </w:pPr>
      <w:r>
        <w:rPr>
          <w:rFonts w:ascii="Times New Roman" w:hAnsi="Times New Roman"/>
        </w:rPr>
        <w:t>Profundizar en la relación con Dios, con uno mismo, los demás y la creación estableciendo un “</w:t>
      </w:r>
      <w:r>
        <w:rPr>
          <w:rFonts w:ascii="Times New Roman" w:hAnsi="Times New Roman"/>
          <w:i/>
          <w:iCs/>
        </w:rPr>
        <w:t xml:space="preserve">spiritual </w:t>
      </w:r>
      <w:proofErr w:type="spellStart"/>
      <w:r>
        <w:rPr>
          <w:rFonts w:ascii="Times New Roman" w:hAnsi="Times New Roman"/>
          <w:i/>
          <w:iCs/>
        </w:rPr>
        <w:t>grounding</w:t>
      </w:r>
      <w:proofErr w:type="spellEnd"/>
      <w:r>
        <w:rPr>
          <w:rFonts w:ascii="Times New Roman" w:hAnsi="Times New Roman"/>
        </w:rPr>
        <w:t>” para personalizar las opciones radicales en la fe, la esperanza y el amor, así como en la castidad, pobreza y obediencia,</w:t>
      </w:r>
    </w:p>
    <w:p w14:paraId="1E2CB2F8" w14:textId="77777777" w:rsidR="00033C28" w:rsidRDefault="008241CE" w:rsidP="00DB2480">
      <w:pPr>
        <w:pStyle w:val="Prrafodelista"/>
        <w:numPr>
          <w:ilvl w:val="0"/>
          <w:numId w:val="44"/>
        </w:numPr>
        <w:spacing w:before="240" w:after="240" w:line="240" w:lineRule="auto"/>
        <w:jc w:val="both"/>
        <w:rPr>
          <w:rFonts w:ascii="Times New Roman" w:hAnsi="Times New Roman"/>
        </w:rPr>
      </w:pPr>
      <w:r>
        <w:rPr>
          <w:rFonts w:ascii="Times New Roman" w:hAnsi="Times New Roman"/>
        </w:rPr>
        <w:t>Profundizar en la propia conciencia y asimilación del carisma redentorista a través de: el estudio del espíritu de nuestro fundador, la asimilación de las Constituciones y Estatutos, el estudio de las vidas y obras de san Alfonso y nuestros cohermanos más significativos, el desarrollo de un auténtico celo misionero marcado por la sencillez, la fidelidad a la gente, la preferencia por los pobres, el afán atento por las situaciones de urgencia pastoral y el deseo por la evangelización explícita,</w:t>
      </w:r>
    </w:p>
    <w:p w14:paraId="33DA99C7" w14:textId="77777777" w:rsidR="00033C28" w:rsidRDefault="008241CE" w:rsidP="00DB2480">
      <w:pPr>
        <w:pStyle w:val="Prrafodelista"/>
        <w:numPr>
          <w:ilvl w:val="0"/>
          <w:numId w:val="44"/>
        </w:numPr>
        <w:spacing w:before="240" w:after="240" w:line="240" w:lineRule="auto"/>
        <w:jc w:val="both"/>
        <w:rPr>
          <w:rFonts w:ascii="Times New Roman" w:hAnsi="Times New Roman"/>
        </w:rPr>
      </w:pPr>
      <w:r>
        <w:rPr>
          <w:rFonts w:ascii="Times New Roman" w:hAnsi="Times New Roman"/>
        </w:rPr>
        <w:t>Celebrar las fiestas redentoristas con alegría y solemnidad adecuadas, como ocasiones para fortalecer nuestra identidad redentorista,</w:t>
      </w:r>
    </w:p>
    <w:p w14:paraId="644A3E48" w14:textId="77777777" w:rsidR="00033C28" w:rsidRDefault="008241CE" w:rsidP="00DB2480">
      <w:pPr>
        <w:pStyle w:val="Prrafodelista"/>
        <w:numPr>
          <w:ilvl w:val="0"/>
          <w:numId w:val="44"/>
        </w:numPr>
        <w:spacing w:before="240" w:after="240" w:line="240" w:lineRule="auto"/>
        <w:jc w:val="both"/>
        <w:rPr>
          <w:rFonts w:ascii="Times New Roman" w:hAnsi="Times New Roman"/>
        </w:rPr>
      </w:pPr>
      <w:r>
        <w:rPr>
          <w:rFonts w:ascii="Times New Roman" w:hAnsi="Times New Roman"/>
        </w:rPr>
        <w:t xml:space="preserve">Rezar las Visitas al Santísimo Sacramento y otras formas de devoción </w:t>
      </w:r>
      <w:proofErr w:type="gramStart"/>
      <w:r>
        <w:rPr>
          <w:rFonts w:ascii="Times New Roman" w:hAnsi="Times New Roman"/>
        </w:rPr>
        <w:t>de acuerdo a</w:t>
      </w:r>
      <w:proofErr w:type="gramEnd"/>
      <w:r>
        <w:rPr>
          <w:rFonts w:ascii="Times New Roman" w:hAnsi="Times New Roman"/>
        </w:rPr>
        <w:t xml:space="preserve"> nuestra tradición </w:t>
      </w:r>
      <w:proofErr w:type="spellStart"/>
      <w:r>
        <w:rPr>
          <w:rFonts w:ascii="Times New Roman" w:hAnsi="Times New Roman"/>
        </w:rPr>
        <w:t>alfonsiana</w:t>
      </w:r>
      <w:proofErr w:type="spellEnd"/>
      <w:r>
        <w:rPr>
          <w:rFonts w:ascii="Times New Roman" w:hAnsi="Times New Roman"/>
        </w:rPr>
        <w:t xml:space="preserve"> (</w:t>
      </w:r>
      <w:proofErr w:type="spellStart"/>
      <w:r>
        <w:rPr>
          <w:rFonts w:ascii="Times New Roman" w:hAnsi="Times New Roman"/>
        </w:rPr>
        <w:t>cf</w:t>
      </w:r>
      <w:proofErr w:type="spellEnd"/>
      <w:r>
        <w:rPr>
          <w:rFonts w:ascii="Times New Roman" w:hAnsi="Times New Roman"/>
        </w:rPr>
        <w:t xml:space="preserve"> C 30),</w:t>
      </w:r>
    </w:p>
    <w:p w14:paraId="0F444BF1" w14:textId="77777777" w:rsidR="00033C28" w:rsidRDefault="008241CE" w:rsidP="00DB2480">
      <w:pPr>
        <w:pStyle w:val="Prrafodelista"/>
        <w:numPr>
          <w:ilvl w:val="0"/>
          <w:numId w:val="44"/>
        </w:numPr>
        <w:spacing w:before="240" w:after="240" w:line="240" w:lineRule="auto"/>
        <w:jc w:val="both"/>
        <w:rPr>
          <w:rFonts w:ascii="Times New Roman" w:hAnsi="Times New Roman"/>
        </w:rPr>
      </w:pPr>
      <w:r>
        <w:rPr>
          <w:rFonts w:ascii="Times New Roman" w:hAnsi="Times New Roman"/>
        </w:rPr>
        <w:t>Proveer días para el recogimiento cada mes y el retiro anual (</w:t>
      </w:r>
      <w:proofErr w:type="spellStart"/>
      <w:r>
        <w:rPr>
          <w:rFonts w:ascii="Times New Roman" w:hAnsi="Times New Roman"/>
        </w:rPr>
        <w:t>cf</w:t>
      </w:r>
      <w:proofErr w:type="spellEnd"/>
      <w:r>
        <w:rPr>
          <w:rFonts w:ascii="Times New Roman" w:hAnsi="Times New Roman"/>
        </w:rPr>
        <w:t xml:space="preserve"> E 029),</w:t>
      </w:r>
    </w:p>
    <w:p w14:paraId="4A2212B9" w14:textId="77777777" w:rsidR="00033C28" w:rsidRDefault="008241CE" w:rsidP="00DB2480">
      <w:pPr>
        <w:pStyle w:val="Prrafodelista"/>
        <w:numPr>
          <w:ilvl w:val="0"/>
          <w:numId w:val="44"/>
        </w:numPr>
        <w:spacing w:before="240" w:after="240" w:line="240" w:lineRule="auto"/>
        <w:jc w:val="both"/>
        <w:rPr>
          <w:rFonts w:ascii="Times New Roman" w:hAnsi="Times New Roman"/>
        </w:rPr>
      </w:pPr>
      <w:r>
        <w:rPr>
          <w:rFonts w:ascii="Times New Roman" w:hAnsi="Times New Roman"/>
        </w:rPr>
        <w:lastRenderedPageBreak/>
        <w:t>Celebrar oportunamente el Sacramento de la Reconciliación u otros actos comunitarios como “revisiones de vida”, etc., que nos permitan vivir como auténticas comunidades de conversión (</w:t>
      </w:r>
      <w:proofErr w:type="spellStart"/>
      <w:r>
        <w:rPr>
          <w:rFonts w:ascii="Times New Roman" w:hAnsi="Times New Roman"/>
        </w:rPr>
        <w:t>cf</w:t>
      </w:r>
      <w:proofErr w:type="spellEnd"/>
      <w:r>
        <w:rPr>
          <w:rFonts w:ascii="Times New Roman" w:hAnsi="Times New Roman"/>
        </w:rPr>
        <w:t xml:space="preserve"> E 038),</w:t>
      </w:r>
    </w:p>
    <w:p w14:paraId="18352990" w14:textId="77777777" w:rsidR="00033C28" w:rsidRDefault="008241CE" w:rsidP="00DB2480">
      <w:pPr>
        <w:pStyle w:val="Prrafodelista"/>
        <w:numPr>
          <w:ilvl w:val="0"/>
          <w:numId w:val="44"/>
        </w:numPr>
        <w:spacing w:before="240" w:after="240" w:line="240" w:lineRule="auto"/>
        <w:jc w:val="both"/>
        <w:rPr>
          <w:rFonts w:ascii="Times New Roman" w:hAnsi="Times New Roman"/>
        </w:rPr>
      </w:pPr>
      <w:r>
        <w:rPr>
          <w:rFonts w:ascii="Times New Roman" w:hAnsi="Times New Roman"/>
        </w:rPr>
        <w:t xml:space="preserve">“Fieles a la tradición </w:t>
      </w:r>
      <w:proofErr w:type="spellStart"/>
      <w:r>
        <w:rPr>
          <w:rFonts w:ascii="Times New Roman" w:hAnsi="Times New Roman"/>
        </w:rPr>
        <w:t>alfonsiana</w:t>
      </w:r>
      <w:proofErr w:type="spellEnd"/>
      <w:r>
        <w:rPr>
          <w:rFonts w:ascii="Times New Roman" w:hAnsi="Times New Roman"/>
        </w:rPr>
        <w:t xml:space="preserve">, todos los congregados honrarán a diario a esta Bienaventurada Virgen (bajo la advocación de Madre del Perpetuo Socorro). A todos se les recomienda el rezo del santo rosario para rememorar e imitar con ánimo agradecido los misterios de Cristo en que María participó” (C. 32). </w:t>
      </w:r>
    </w:p>
    <w:p w14:paraId="4A88316F" w14:textId="77777777" w:rsidR="00033C28" w:rsidRDefault="008241CE" w:rsidP="00DB2480">
      <w:pPr>
        <w:pStyle w:val="Prrafodelista"/>
        <w:numPr>
          <w:ilvl w:val="0"/>
          <w:numId w:val="44"/>
        </w:numPr>
        <w:spacing w:before="240" w:after="240" w:line="240" w:lineRule="auto"/>
        <w:jc w:val="both"/>
        <w:rPr>
          <w:rFonts w:ascii="Times New Roman" w:hAnsi="Times New Roman"/>
        </w:rPr>
      </w:pPr>
      <w:r>
        <w:rPr>
          <w:rFonts w:ascii="Times New Roman" w:hAnsi="Times New Roman"/>
        </w:rPr>
        <w:t>Proveer amplias oportunidades para la flexibilidad y la creatividad en la oración,</w:t>
      </w:r>
    </w:p>
    <w:p w14:paraId="65DD4B09" w14:textId="77777777" w:rsidR="00033C28" w:rsidRDefault="008241CE" w:rsidP="00DB2480">
      <w:pPr>
        <w:pStyle w:val="Prrafodelista"/>
        <w:numPr>
          <w:ilvl w:val="0"/>
          <w:numId w:val="44"/>
        </w:numPr>
        <w:spacing w:before="240" w:after="240" w:line="240" w:lineRule="auto"/>
        <w:jc w:val="both"/>
        <w:rPr>
          <w:rFonts w:ascii="Times New Roman" w:hAnsi="Times New Roman"/>
        </w:rPr>
      </w:pPr>
      <w:r>
        <w:rPr>
          <w:rFonts w:ascii="Times New Roman" w:hAnsi="Times New Roman"/>
        </w:rPr>
        <w:t>Animar a los que están en formación a llegar a ser líderes de oración para el Pueblo de Dios y a valorar juiciosamente distintas formas de piedad popular.</w:t>
      </w:r>
    </w:p>
    <w:p w14:paraId="75947EB2" w14:textId="77777777" w:rsidR="00033C28" w:rsidRDefault="008241CE" w:rsidP="00DB2480">
      <w:pPr>
        <w:pStyle w:val="Prrafodelista"/>
        <w:numPr>
          <w:ilvl w:val="0"/>
          <w:numId w:val="45"/>
        </w:numPr>
        <w:spacing w:before="240" w:after="240" w:line="240" w:lineRule="auto"/>
        <w:jc w:val="both"/>
        <w:rPr>
          <w:rFonts w:ascii="Times New Roman" w:hAnsi="Times New Roman"/>
          <w:lang w:val="en-US"/>
        </w:rPr>
      </w:pPr>
      <w:r w:rsidRPr="008E40EB">
        <w:rPr>
          <w:rFonts w:ascii="Times New Roman" w:hAnsi="Times New Roman"/>
          <w:lang w:val="es-ES"/>
        </w:rPr>
        <w:t xml:space="preserve"> </w:t>
      </w:r>
      <w:r>
        <w:rPr>
          <w:rFonts w:ascii="Times New Roman" w:hAnsi="Times New Roman"/>
          <w:b/>
          <w:bCs/>
        </w:rPr>
        <w:t>La Dimensión Comunitaria</w:t>
      </w:r>
      <w:r>
        <w:rPr>
          <w:rFonts w:ascii="Times New Roman" w:hAnsi="Times New Roman"/>
        </w:rPr>
        <w:t>: La formación redentorista conlleva una fuerte dimensión comunitaria. Porque “la comunidad no consiste tan solo en la cohabitación material de los cohermanos, sino a la vez en la comunión de espíritu y de hermandad. La vida comunitaria se ordena a que los congregados, a ejemplo de los apóstoles (</w:t>
      </w:r>
      <w:proofErr w:type="spellStart"/>
      <w:r>
        <w:rPr>
          <w:rFonts w:ascii="Times New Roman" w:hAnsi="Times New Roman"/>
        </w:rPr>
        <w:t>cf</w:t>
      </w:r>
      <w:proofErr w:type="spellEnd"/>
      <w:r>
        <w:rPr>
          <w:rFonts w:ascii="Times New Roman" w:hAnsi="Times New Roman"/>
        </w:rPr>
        <w:t xml:space="preserve"> Mc 3,14; </w:t>
      </w:r>
      <w:proofErr w:type="spellStart"/>
      <w:r>
        <w:rPr>
          <w:rFonts w:ascii="Times New Roman" w:hAnsi="Times New Roman"/>
        </w:rPr>
        <w:t>Hch</w:t>
      </w:r>
      <w:proofErr w:type="spellEnd"/>
      <w:r>
        <w:rPr>
          <w:rFonts w:ascii="Times New Roman" w:hAnsi="Times New Roman"/>
        </w:rPr>
        <w:t xml:space="preserve"> 2,42-45; 4,32), compartan en sincera comunión fraternal las oraciones y deliberaciones, los trabajos y sufrimientos, los triunfos y fracasos, y también los bienes temporales, todo al servicio del evangelio” (CC 21-22). Por lo tanto, la formación debe:</w:t>
      </w:r>
    </w:p>
    <w:p w14:paraId="5CCD581E" w14:textId="77777777" w:rsidR="00033C28" w:rsidRDefault="008241CE" w:rsidP="00DB2480">
      <w:pPr>
        <w:pStyle w:val="Prrafodelista"/>
        <w:numPr>
          <w:ilvl w:val="0"/>
          <w:numId w:val="47"/>
        </w:numPr>
        <w:spacing w:before="240" w:after="240" w:line="240" w:lineRule="auto"/>
        <w:jc w:val="both"/>
        <w:rPr>
          <w:rFonts w:ascii="Times New Roman" w:hAnsi="Times New Roman"/>
        </w:rPr>
      </w:pPr>
      <w:r>
        <w:rPr>
          <w:rFonts w:ascii="Times New Roman" w:hAnsi="Times New Roman"/>
        </w:rPr>
        <w:t>Preparar a los formandos para vivir en comunidades de oración que sean también comunidades sólidas de personas dedicadas al crecimiento humano y espiritual por el bien de la misión (</w:t>
      </w:r>
      <w:proofErr w:type="spellStart"/>
      <w:r>
        <w:rPr>
          <w:rFonts w:ascii="Times New Roman" w:hAnsi="Times New Roman"/>
        </w:rPr>
        <w:t>cf</w:t>
      </w:r>
      <w:proofErr w:type="spellEnd"/>
      <w:r>
        <w:rPr>
          <w:rFonts w:ascii="Times New Roman" w:hAnsi="Times New Roman"/>
        </w:rPr>
        <w:t xml:space="preserve"> CC 21-45),</w:t>
      </w:r>
    </w:p>
    <w:p w14:paraId="4CBA4EA4" w14:textId="77777777" w:rsidR="00033C28" w:rsidRDefault="008241CE" w:rsidP="00DB2480">
      <w:pPr>
        <w:pStyle w:val="Prrafodelista"/>
        <w:numPr>
          <w:ilvl w:val="0"/>
          <w:numId w:val="47"/>
        </w:numPr>
        <w:spacing w:before="240" w:after="240" w:line="240" w:lineRule="auto"/>
        <w:jc w:val="both"/>
        <w:rPr>
          <w:rFonts w:ascii="Times New Roman" w:hAnsi="Times New Roman"/>
        </w:rPr>
      </w:pPr>
      <w:r>
        <w:rPr>
          <w:rFonts w:ascii="Times New Roman" w:hAnsi="Times New Roman"/>
        </w:rPr>
        <w:lastRenderedPageBreak/>
        <w:t>Formar de tal manera que el amor por la comunidad crezca en un profundo y sólido amor por todos los cohermanos (</w:t>
      </w:r>
      <w:proofErr w:type="spellStart"/>
      <w:r>
        <w:rPr>
          <w:rFonts w:ascii="Times New Roman" w:hAnsi="Times New Roman"/>
        </w:rPr>
        <w:t>cf</w:t>
      </w:r>
      <w:proofErr w:type="spellEnd"/>
      <w:r>
        <w:rPr>
          <w:rFonts w:ascii="Times New Roman" w:hAnsi="Times New Roman"/>
        </w:rPr>
        <w:t xml:space="preserve"> </w:t>
      </w:r>
      <w:proofErr w:type="spellStart"/>
      <w:r>
        <w:rPr>
          <w:rFonts w:ascii="Times New Roman" w:hAnsi="Times New Roman"/>
        </w:rPr>
        <w:t>Flp</w:t>
      </w:r>
      <w:proofErr w:type="spellEnd"/>
      <w:r>
        <w:rPr>
          <w:rFonts w:ascii="Times New Roman" w:hAnsi="Times New Roman"/>
        </w:rPr>
        <w:t xml:space="preserve"> 2,1-5). Es importante que esto se entienda a la luz de una teología renovada de la Vida Consagrada como símbolo de la más amplia comunidad eclesial (</w:t>
      </w:r>
      <w:proofErr w:type="spellStart"/>
      <w:r>
        <w:rPr>
          <w:rFonts w:ascii="Times New Roman" w:hAnsi="Times New Roman"/>
        </w:rPr>
        <w:t>cf</w:t>
      </w:r>
      <w:proofErr w:type="spellEnd"/>
      <w:r>
        <w:rPr>
          <w:rFonts w:ascii="Times New Roman" w:hAnsi="Times New Roman"/>
        </w:rPr>
        <w:t xml:space="preserve"> VFC 2),</w:t>
      </w:r>
    </w:p>
    <w:p w14:paraId="2267B7F5" w14:textId="782C9F73" w:rsidR="00033C28" w:rsidRDefault="008241CE" w:rsidP="00DB2480">
      <w:pPr>
        <w:pStyle w:val="Prrafodelista"/>
        <w:numPr>
          <w:ilvl w:val="0"/>
          <w:numId w:val="47"/>
        </w:numPr>
        <w:spacing w:before="240" w:after="240" w:line="240" w:lineRule="auto"/>
        <w:jc w:val="both"/>
        <w:rPr>
          <w:rFonts w:ascii="Times New Roman" w:hAnsi="Times New Roman"/>
        </w:rPr>
      </w:pPr>
      <w:r>
        <w:rPr>
          <w:rFonts w:ascii="Times New Roman" w:hAnsi="Times New Roman"/>
        </w:rPr>
        <w:t>Fortalecer el deseo de vivir una vida comunitaria al estilo de las primeras comunidades cristianas</w:t>
      </w:r>
      <w:r w:rsidR="000C188F">
        <w:rPr>
          <w:rFonts w:ascii="Times New Roman" w:hAnsi="Times New Roman"/>
        </w:rPr>
        <w:t xml:space="preserve"> enseñando,</w:t>
      </w:r>
      <w:r>
        <w:rPr>
          <w:rFonts w:ascii="Times New Roman" w:hAnsi="Times New Roman"/>
        </w:rPr>
        <w:t xml:space="preserve"> al mismo tiempo, a los formandos a conocer y aceptar las limitaciones de la comunidad real, la que por su misma naturaleza no puede colmar las expectativas. Con respecto a esto, los formandos deben aprender a aceptar que la soledad y la desolación son hechos inevitables de la vida y pueden ser impulsos que guíen sus corazones hacia Dios, </w:t>
      </w:r>
    </w:p>
    <w:p w14:paraId="0008E556" w14:textId="77777777" w:rsidR="00033C28" w:rsidRDefault="008241CE" w:rsidP="00DB2480">
      <w:pPr>
        <w:pStyle w:val="Prrafodelista"/>
        <w:numPr>
          <w:ilvl w:val="0"/>
          <w:numId w:val="47"/>
        </w:numPr>
        <w:spacing w:before="240" w:after="240" w:line="240" w:lineRule="auto"/>
        <w:jc w:val="both"/>
        <w:rPr>
          <w:rFonts w:ascii="Times New Roman" w:hAnsi="Times New Roman"/>
        </w:rPr>
      </w:pPr>
      <w:r>
        <w:rPr>
          <w:rFonts w:ascii="Times New Roman" w:hAnsi="Times New Roman"/>
        </w:rPr>
        <w:t xml:space="preserve">Prestar atención y trabajar ciertas tendencias del mundo moderno como: 1) la tendencia hacia el excesivo individualismo, 2) la tendencia narcisista del propio desarrollo en detrimento de la conciencia y la preocupación por las necesidades de los demás, 3) la tendencia hacia el activismo hasta el descuido de virtudes como la paciencia y la contemplación, </w:t>
      </w:r>
    </w:p>
    <w:p w14:paraId="7052B19D" w14:textId="5F827009" w:rsidR="00033C28" w:rsidRDefault="008241CE" w:rsidP="00DB2480">
      <w:pPr>
        <w:pStyle w:val="Prrafodelista"/>
        <w:numPr>
          <w:ilvl w:val="0"/>
          <w:numId w:val="47"/>
        </w:numPr>
        <w:spacing w:before="240" w:after="240" w:line="240" w:lineRule="auto"/>
        <w:jc w:val="both"/>
        <w:rPr>
          <w:rFonts w:ascii="Times New Roman" w:hAnsi="Times New Roman"/>
        </w:rPr>
      </w:pPr>
      <w:r>
        <w:rPr>
          <w:rFonts w:ascii="Times New Roman" w:hAnsi="Times New Roman"/>
        </w:rPr>
        <w:t>Organizar charlas y talleres acerca de las formas prácticas en que pueda expresarse la verdadera caridad en comunidad, el interés por las necesidades de los demás, evitar la crítica destructiva, guardando el buen nombre de los demás</w:t>
      </w:r>
      <w:r w:rsidR="00D401BF">
        <w:rPr>
          <w:rFonts w:ascii="Times New Roman" w:hAnsi="Times New Roman"/>
        </w:rPr>
        <w:t>,</w:t>
      </w:r>
    </w:p>
    <w:p w14:paraId="2F74B5AB" w14:textId="77777777" w:rsidR="00033C28" w:rsidRDefault="008241CE" w:rsidP="00DB2480">
      <w:pPr>
        <w:pStyle w:val="Prrafodelista"/>
        <w:numPr>
          <w:ilvl w:val="0"/>
          <w:numId w:val="47"/>
        </w:numPr>
        <w:spacing w:before="240" w:after="240" w:line="240" w:lineRule="auto"/>
        <w:jc w:val="both"/>
        <w:rPr>
          <w:rFonts w:ascii="Times New Roman" w:hAnsi="Times New Roman"/>
        </w:rPr>
      </w:pPr>
      <w:r>
        <w:rPr>
          <w:rFonts w:ascii="Times New Roman" w:hAnsi="Times New Roman"/>
        </w:rPr>
        <w:t>Promover un verdadero sentido de responsabilidad, no solo a nivel de los estudios, sino para la vida comunitaria integral,</w:t>
      </w:r>
    </w:p>
    <w:p w14:paraId="2B6A3C4F" w14:textId="77777777" w:rsidR="00033C28" w:rsidRDefault="008241CE" w:rsidP="00DB2480">
      <w:pPr>
        <w:pStyle w:val="Prrafodelista"/>
        <w:numPr>
          <w:ilvl w:val="0"/>
          <w:numId w:val="47"/>
        </w:numPr>
        <w:spacing w:before="240" w:after="240" w:line="240" w:lineRule="auto"/>
        <w:jc w:val="both"/>
        <w:rPr>
          <w:rFonts w:ascii="Times New Roman" w:hAnsi="Times New Roman"/>
        </w:rPr>
      </w:pPr>
      <w:r>
        <w:rPr>
          <w:rFonts w:ascii="Times New Roman" w:hAnsi="Times New Roman"/>
        </w:rPr>
        <w:lastRenderedPageBreak/>
        <w:t>Programar momentos regulares para reunirse y la recreación, donde disfrutar de la compañía fraterna de los demás,</w:t>
      </w:r>
    </w:p>
    <w:p w14:paraId="25987EB7" w14:textId="77777777" w:rsidR="00033C28" w:rsidRDefault="008241CE" w:rsidP="00DB2480">
      <w:pPr>
        <w:pStyle w:val="Prrafodelista"/>
        <w:numPr>
          <w:ilvl w:val="0"/>
          <w:numId w:val="47"/>
        </w:numPr>
        <w:spacing w:before="240" w:after="240" w:line="240" w:lineRule="auto"/>
        <w:jc w:val="both"/>
        <w:rPr>
          <w:rFonts w:ascii="Times New Roman" w:hAnsi="Times New Roman"/>
        </w:rPr>
      </w:pPr>
      <w:r>
        <w:rPr>
          <w:rFonts w:ascii="Times New Roman" w:hAnsi="Times New Roman"/>
        </w:rPr>
        <w:t>Facilitar oportunidades para desarrollar los talentos y potenciar las cualidades que se necesitan para trabajar juntos en el ministerio de la Misión,</w:t>
      </w:r>
    </w:p>
    <w:p w14:paraId="6641E80D" w14:textId="6888D0F1" w:rsidR="00033C28" w:rsidRDefault="008241CE" w:rsidP="00DB2480">
      <w:pPr>
        <w:pStyle w:val="Prrafodelista"/>
        <w:numPr>
          <w:ilvl w:val="0"/>
          <w:numId w:val="47"/>
        </w:numPr>
        <w:spacing w:before="240" w:after="240" w:line="240" w:lineRule="auto"/>
        <w:jc w:val="both"/>
        <w:rPr>
          <w:rFonts w:ascii="Times New Roman" w:hAnsi="Times New Roman"/>
        </w:rPr>
      </w:pPr>
      <w:r>
        <w:rPr>
          <w:rFonts w:ascii="Times New Roman" w:hAnsi="Times New Roman"/>
        </w:rPr>
        <w:t>Cultivar la interculturalidad y el respeto mutuo, especialmente en el momento histórico actual, de gran colaboración y convivencia de cohermanos de distintos orígenes y contextos</w:t>
      </w:r>
      <w:r w:rsidR="00D401BF">
        <w:rPr>
          <w:rFonts w:ascii="Times New Roman" w:hAnsi="Times New Roman"/>
        </w:rPr>
        <w:t>,</w:t>
      </w:r>
    </w:p>
    <w:p w14:paraId="0970360F" w14:textId="77777777" w:rsidR="00033C28" w:rsidRDefault="008241CE" w:rsidP="00DB2480">
      <w:pPr>
        <w:pStyle w:val="Prrafodelista"/>
        <w:numPr>
          <w:ilvl w:val="0"/>
          <w:numId w:val="47"/>
        </w:numPr>
        <w:spacing w:before="240" w:after="240" w:line="240" w:lineRule="auto"/>
        <w:jc w:val="both"/>
        <w:rPr>
          <w:rFonts w:ascii="Times New Roman" w:hAnsi="Times New Roman"/>
        </w:rPr>
      </w:pPr>
      <w:r>
        <w:rPr>
          <w:rFonts w:ascii="Times New Roman" w:hAnsi="Times New Roman"/>
        </w:rPr>
        <w:t xml:space="preserve">Los lazos creados entre las casas de formación, entre formadores y formandos, y entre los mismos formandos, deben estar marcados por un sentido de comunión y fraternidad. “Una relación fraterna ‘no puede ser solo algo dejado al azar, a las circunstancias </w:t>
      </w:r>
      <w:proofErr w:type="spellStart"/>
      <w:r>
        <w:rPr>
          <w:rFonts w:ascii="Times New Roman" w:hAnsi="Times New Roman"/>
        </w:rPr>
        <w:t>fovorables</w:t>
      </w:r>
      <w:proofErr w:type="spellEnd"/>
      <w:r>
        <w:rPr>
          <w:rFonts w:ascii="Times New Roman" w:hAnsi="Times New Roman"/>
        </w:rPr>
        <w:t>’</w:t>
      </w:r>
      <w:r>
        <w:rPr>
          <w:rFonts w:ascii="Times New Roman" w:hAnsi="Times New Roman"/>
          <w:b/>
          <w:bCs/>
        </w:rPr>
        <w:t xml:space="preserve"> </w:t>
      </w:r>
      <w:r>
        <w:rPr>
          <w:rFonts w:ascii="Times New Roman" w:hAnsi="Times New Roman"/>
        </w:rPr>
        <w:t>sino a una opción deliberada y un reto permanente”</w:t>
      </w:r>
      <w:r>
        <w:rPr>
          <w:rFonts w:ascii="Times New Roman" w:hAnsi="Times New Roman"/>
          <w:b/>
          <w:bCs/>
        </w:rPr>
        <w:t xml:space="preserve"> (</w:t>
      </w:r>
      <w:r>
        <w:rPr>
          <w:rFonts w:ascii="Times New Roman" w:hAnsi="Times New Roman"/>
        </w:rPr>
        <w:t>RFIS, 2016, n. 52).</w:t>
      </w:r>
    </w:p>
    <w:p w14:paraId="0A08BD8C" w14:textId="77777777" w:rsidR="006F3291" w:rsidRPr="006F3291" w:rsidRDefault="008241CE" w:rsidP="006F3291">
      <w:pPr>
        <w:pStyle w:val="Prrafodelista"/>
        <w:numPr>
          <w:ilvl w:val="0"/>
          <w:numId w:val="48"/>
        </w:numPr>
        <w:spacing w:before="240" w:after="240" w:line="240" w:lineRule="auto"/>
        <w:jc w:val="both"/>
        <w:rPr>
          <w:rFonts w:ascii="Times New Roman" w:hAnsi="Times New Roman"/>
          <w:lang w:val="es-ES"/>
        </w:rPr>
      </w:pPr>
      <w:r w:rsidRPr="008E40EB">
        <w:rPr>
          <w:rFonts w:ascii="Times New Roman" w:hAnsi="Times New Roman"/>
          <w:lang w:val="es-ES"/>
        </w:rPr>
        <w:t xml:space="preserve"> </w:t>
      </w:r>
      <w:r>
        <w:rPr>
          <w:rFonts w:ascii="Times New Roman" w:hAnsi="Times New Roman"/>
          <w:b/>
          <w:bCs/>
        </w:rPr>
        <w:t>La Dimensión Académica</w:t>
      </w:r>
      <w:r>
        <w:rPr>
          <w:rFonts w:ascii="Times New Roman" w:hAnsi="Times New Roman"/>
        </w:rPr>
        <w:t xml:space="preserve"> – En la vida misionera redentorista la dimensión académica e intelectual es fundamental, nos ayuda a entender mejor nuestra realidad pasada y presente, y es una herramienta necesaria para evangelizar las culturas. “Una disminución de la preocupación por el estudio puede tener graves consecuencias también en el apostolado, generando un sentido de marginación y de inferioridad, o favoreciendo la superficialidad y ligereza en las iniciativas… la dedicación al estudio no puede reducirse a la formación inicial o a la consecución de títulos académicos y de competencias profesionales. El estudio es más bien manifestación del insaciable deseo de conocer siempre más profundamente a Dios, abismo de luz y fuente de toda verdad humana” (VC 98).</w:t>
      </w:r>
    </w:p>
    <w:p w14:paraId="3265E710" w14:textId="0C5C535E" w:rsidR="00033C28" w:rsidRPr="006F3291" w:rsidRDefault="006F3291" w:rsidP="006F3291">
      <w:pPr>
        <w:pStyle w:val="Prrafodelista"/>
        <w:numPr>
          <w:ilvl w:val="0"/>
          <w:numId w:val="48"/>
        </w:numPr>
        <w:spacing w:before="240" w:after="240" w:line="240" w:lineRule="auto"/>
        <w:jc w:val="both"/>
        <w:rPr>
          <w:rFonts w:ascii="Times New Roman" w:hAnsi="Times New Roman"/>
          <w:lang w:val="es-ES"/>
        </w:rPr>
      </w:pPr>
      <w:r>
        <w:rPr>
          <w:rFonts w:ascii="Times New Roman" w:hAnsi="Times New Roman"/>
          <w:lang w:val="es-ES"/>
        </w:rPr>
        <w:lastRenderedPageBreak/>
        <w:t xml:space="preserve"> </w:t>
      </w:r>
      <w:r w:rsidR="008241CE" w:rsidRPr="006F3291">
        <w:rPr>
          <w:rFonts w:ascii="Times New Roman" w:hAnsi="Times New Roman"/>
        </w:rPr>
        <w:t>Junto a esto, los parámetros académicos y requerimientos pedidos por la Santa Sede y las distintas Conferencias Episcopales para los que se preparan al ministerio diaconal o presbiteral deben ser cumplidos en todas sus instancias. Mientras que los requerimientos específicos para los clérigos no son obligatorios para los candidatos a Hermanos, sin embargo, los Hermanos deben gozar de oportunidades para aumentar sus conocimientos de teología u otras ciencias, así como para desarrollar sus talentos a la hora de adquirir habilidades útiles para el ministerio y las necesidades particulares de la Unidad en la que sirven. Por consiguiente, la formación debe:</w:t>
      </w:r>
    </w:p>
    <w:p w14:paraId="0A5E2D0E" w14:textId="77777777" w:rsidR="00033C28" w:rsidRDefault="008241CE" w:rsidP="00DB2480">
      <w:pPr>
        <w:pStyle w:val="Prrafodelista"/>
        <w:numPr>
          <w:ilvl w:val="0"/>
          <w:numId w:val="50"/>
        </w:numPr>
        <w:spacing w:before="240" w:after="240" w:line="240" w:lineRule="auto"/>
        <w:jc w:val="both"/>
        <w:rPr>
          <w:rFonts w:ascii="Times New Roman" w:hAnsi="Times New Roman"/>
        </w:rPr>
      </w:pPr>
      <w:proofErr w:type="gramStart"/>
      <w:r>
        <w:rPr>
          <w:rFonts w:ascii="Times New Roman" w:hAnsi="Times New Roman"/>
        </w:rPr>
        <w:t>Asegurar</w:t>
      </w:r>
      <w:proofErr w:type="gramEnd"/>
      <w:r>
        <w:rPr>
          <w:rFonts w:ascii="Times New Roman" w:hAnsi="Times New Roman"/>
        </w:rPr>
        <w:t xml:space="preserve"> que los formandos reciben una formación académica sólida. Los formadores deben asegurar que los institutos de enseñanza, a los que asisten los formandos, sean de buena calidad, y verdaderamente adaptados a las necesidades de nuestra Vida apostólica y carisma misionero, </w:t>
      </w:r>
    </w:p>
    <w:p w14:paraId="59F31633" w14:textId="77777777" w:rsidR="00033C28" w:rsidRDefault="008241CE" w:rsidP="00DB2480">
      <w:pPr>
        <w:pStyle w:val="Prrafodelista"/>
        <w:numPr>
          <w:ilvl w:val="0"/>
          <w:numId w:val="50"/>
        </w:numPr>
        <w:spacing w:before="240" w:after="240" w:line="240" w:lineRule="auto"/>
        <w:jc w:val="both"/>
        <w:rPr>
          <w:rFonts w:ascii="Times New Roman" w:hAnsi="Times New Roman"/>
        </w:rPr>
      </w:pPr>
      <w:r>
        <w:rPr>
          <w:rFonts w:ascii="Times New Roman" w:hAnsi="Times New Roman"/>
        </w:rPr>
        <w:t>Animar y promover un deseo profundo de crecer en la propia comprensión del Misterio de Cristo Redentor (</w:t>
      </w:r>
      <w:proofErr w:type="spellStart"/>
      <w:r>
        <w:rPr>
          <w:rFonts w:ascii="Times New Roman" w:hAnsi="Times New Roman"/>
        </w:rPr>
        <w:t>cf</w:t>
      </w:r>
      <w:proofErr w:type="spellEnd"/>
      <w:r>
        <w:rPr>
          <w:rFonts w:ascii="Times New Roman" w:hAnsi="Times New Roman"/>
        </w:rPr>
        <w:t xml:space="preserve"> </w:t>
      </w:r>
      <w:proofErr w:type="spellStart"/>
      <w:r>
        <w:rPr>
          <w:rFonts w:ascii="Times New Roman" w:hAnsi="Times New Roman"/>
        </w:rPr>
        <w:t>Rom</w:t>
      </w:r>
      <w:proofErr w:type="spellEnd"/>
      <w:r>
        <w:rPr>
          <w:rFonts w:ascii="Times New Roman" w:hAnsi="Times New Roman"/>
        </w:rPr>
        <w:t xml:space="preserve"> 16,25-27; 1 </w:t>
      </w:r>
      <w:proofErr w:type="spellStart"/>
      <w:r>
        <w:rPr>
          <w:rFonts w:ascii="Times New Roman" w:hAnsi="Times New Roman"/>
        </w:rPr>
        <w:t>Cor</w:t>
      </w:r>
      <w:proofErr w:type="spellEnd"/>
      <w:r>
        <w:rPr>
          <w:rFonts w:ascii="Times New Roman" w:hAnsi="Times New Roman"/>
        </w:rPr>
        <w:t xml:space="preserve"> 2,8-12; </w:t>
      </w:r>
      <w:proofErr w:type="spellStart"/>
      <w:r>
        <w:rPr>
          <w:rFonts w:ascii="Times New Roman" w:hAnsi="Times New Roman"/>
        </w:rPr>
        <w:t>Ef</w:t>
      </w:r>
      <w:proofErr w:type="spellEnd"/>
      <w:r>
        <w:rPr>
          <w:rFonts w:ascii="Times New Roman" w:hAnsi="Times New Roman"/>
        </w:rPr>
        <w:t xml:space="preserve"> 1,8-10; 3,14-19; Col 1,9-11),</w:t>
      </w:r>
    </w:p>
    <w:p w14:paraId="5DA7917F" w14:textId="77777777" w:rsidR="00033C28" w:rsidRDefault="008241CE" w:rsidP="00DB2480">
      <w:pPr>
        <w:pStyle w:val="Prrafodelista"/>
        <w:numPr>
          <w:ilvl w:val="0"/>
          <w:numId w:val="50"/>
        </w:numPr>
        <w:spacing w:before="240" w:after="240" w:line="240" w:lineRule="auto"/>
        <w:jc w:val="both"/>
        <w:rPr>
          <w:rFonts w:ascii="Times New Roman" w:hAnsi="Times New Roman"/>
        </w:rPr>
      </w:pPr>
      <w:r>
        <w:rPr>
          <w:rFonts w:ascii="Times New Roman" w:hAnsi="Times New Roman"/>
        </w:rPr>
        <w:t>Proveer oportunidades de pastoral misionera que ayuden a poner en práctica lo que se ha aprendido en las aulas (</w:t>
      </w:r>
      <w:proofErr w:type="spellStart"/>
      <w:r>
        <w:rPr>
          <w:rFonts w:ascii="Times New Roman" w:hAnsi="Times New Roman"/>
        </w:rPr>
        <w:t>cf</w:t>
      </w:r>
      <w:proofErr w:type="spellEnd"/>
      <w:r>
        <w:rPr>
          <w:rFonts w:ascii="Times New Roman" w:hAnsi="Times New Roman"/>
        </w:rPr>
        <w:t xml:space="preserve"> C 88),</w:t>
      </w:r>
    </w:p>
    <w:p w14:paraId="00858F5B" w14:textId="6B4E250E" w:rsidR="00033C28" w:rsidRDefault="008241CE" w:rsidP="00DB2480">
      <w:pPr>
        <w:pStyle w:val="Prrafodelista"/>
        <w:numPr>
          <w:ilvl w:val="0"/>
          <w:numId w:val="50"/>
        </w:numPr>
        <w:spacing w:before="240" w:after="240" w:line="240" w:lineRule="auto"/>
        <w:jc w:val="both"/>
        <w:rPr>
          <w:rFonts w:ascii="Times New Roman" w:hAnsi="Times New Roman"/>
        </w:rPr>
      </w:pPr>
      <w:r>
        <w:rPr>
          <w:rFonts w:ascii="Times New Roman" w:hAnsi="Times New Roman"/>
        </w:rPr>
        <w:t xml:space="preserve">Comprobar que los estudios creen en los formandos un sentido crítico para comprender las realidades de nuestro mundo sin caer en estructuras de pensamiento cerradas y simplistas; evaluar todo a la luz de los Evangelios, para discernir, a través del Espíritu Santo, los signos de los tiempos y los lugares; para tener un sentido de solidaridad con el pueblo, sobre todo los más privados </w:t>
      </w:r>
      <w:r>
        <w:rPr>
          <w:rFonts w:ascii="Times New Roman" w:hAnsi="Times New Roman"/>
        </w:rPr>
        <w:lastRenderedPageBreak/>
        <w:t>de auxilios espirituales, especialmente, los pobres, los débiles y los oprimidos, compartiendo con ellos esperanzas y preocupaciones para llevarles la salvación de modo que “ellos, con su propio esfuerzo, puedan superar los males que los oprimen” (E 09),</w:t>
      </w:r>
    </w:p>
    <w:p w14:paraId="1ED93DD9" w14:textId="77777777" w:rsidR="00033C28" w:rsidRDefault="008241CE" w:rsidP="00DB2480">
      <w:pPr>
        <w:pStyle w:val="Prrafodelista"/>
        <w:numPr>
          <w:ilvl w:val="0"/>
          <w:numId w:val="50"/>
        </w:numPr>
        <w:spacing w:before="240" w:after="240" w:line="240" w:lineRule="auto"/>
        <w:jc w:val="both"/>
        <w:rPr>
          <w:rFonts w:ascii="Times New Roman" w:hAnsi="Times New Roman"/>
        </w:rPr>
      </w:pPr>
      <w:proofErr w:type="gramStart"/>
      <w:r>
        <w:rPr>
          <w:rFonts w:ascii="Times New Roman" w:hAnsi="Times New Roman"/>
        </w:rPr>
        <w:t>Asegurar</w:t>
      </w:r>
      <w:proofErr w:type="gramEnd"/>
      <w:r>
        <w:rPr>
          <w:rFonts w:ascii="Times New Roman" w:hAnsi="Times New Roman"/>
        </w:rPr>
        <w:t xml:space="preserve"> que se pone un acento especial en las dimensiones, los desafíos y los medios de la evangelización, para que los formandos puedan convertirse en misioneros capacitados ante los proyectos apostólicos de la Conferencia y su Unidad particular. En el campo de la teología moral, herencia </w:t>
      </w:r>
      <w:proofErr w:type="spellStart"/>
      <w:r>
        <w:rPr>
          <w:rFonts w:ascii="Times New Roman" w:hAnsi="Times New Roman"/>
        </w:rPr>
        <w:t>alfonsiana</w:t>
      </w:r>
      <w:proofErr w:type="spellEnd"/>
      <w:r>
        <w:rPr>
          <w:rFonts w:ascii="Times New Roman" w:hAnsi="Times New Roman"/>
        </w:rPr>
        <w:t xml:space="preserve"> que nos distingue en la Iglesia, la historia y el ministerio apostólico de la Congregación (</w:t>
      </w:r>
      <w:proofErr w:type="spellStart"/>
      <w:r>
        <w:rPr>
          <w:rFonts w:ascii="Times New Roman" w:hAnsi="Times New Roman"/>
        </w:rPr>
        <w:t>cf</w:t>
      </w:r>
      <w:proofErr w:type="spellEnd"/>
      <w:r>
        <w:rPr>
          <w:rFonts w:ascii="Times New Roman" w:hAnsi="Times New Roman"/>
        </w:rPr>
        <w:t xml:space="preserve"> E 023), son indispensables cursos suplementarios para enriquecer lo que se ofrece en la mayoría de los institutos de estudio académico que no pertenecen a la Congregación (</w:t>
      </w:r>
      <w:proofErr w:type="spellStart"/>
      <w:r>
        <w:rPr>
          <w:rFonts w:ascii="Times New Roman" w:hAnsi="Times New Roman"/>
        </w:rPr>
        <w:t>cf</w:t>
      </w:r>
      <w:proofErr w:type="spellEnd"/>
      <w:r>
        <w:rPr>
          <w:rFonts w:ascii="Times New Roman" w:hAnsi="Times New Roman"/>
        </w:rPr>
        <w:t xml:space="preserve"> E 058), (25º Cap. Gen., 2016, </w:t>
      </w:r>
      <w:proofErr w:type="spellStart"/>
      <w:r>
        <w:rPr>
          <w:rFonts w:ascii="Times New Roman" w:hAnsi="Times New Roman"/>
        </w:rPr>
        <w:t>Dec</w:t>
      </w:r>
      <w:proofErr w:type="spellEnd"/>
      <w:r>
        <w:rPr>
          <w:rFonts w:ascii="Times New Roman" w:hAnsi="Times New Roman"/>
        </w:rPr>
        <w:t>. 14),</w:t>
      </w:r>
    </w:p>
    <w:p w14:paraId="0F26729F" w14:textId="77777777" w:rsidR="00033C28" w:rsidRDefault="008241CE" w:rsidP="00DB2480">
      <w:pPr>
        <w:pStyle w:val="Prrafodelista"/>
        <w:numPr>
          <w:ilvl w:val="0"/>
          <w:numId w:val="50"/>
        </w:numPr>
        <w:spacing w:before="240" w:after="240" w:line="240" w:lineRule="auto"/>
        <w:jc w:val="both"/>
        <w:rPr>
          <w:rFonts w:ascii="Times New Roman" w:hAnsi="Times New Roman"/>
        </w:rPr>
      </w:pPr>
      <w:r>
        <w:rPr>
          <w:rFonts w:ascii="Times New Roman" w:hAnsi="Times New Roman"/>
        </w:rPr>
        <w:t xml:space="preserve"> Evaluar regularmente las experiencias pastorales de los formandos para asegurar una integración equilibrada de estudio y misión. </w:t>
      </w:r>
    </w:p>
    <w:p w14:paraId="5107F2FF" w14:textId="77777777" w:rsidR="00033C28" w:rsidRDefault="008241CE" w:rsidP="00DB2480">
      <w:pPr>
        <w:pStyle w:val="Prrafodelista"/>
        <w:numPr>
          <w:ilvl w:val="0"/>
          <w:numId w:val="51"/>
        </w:numPr>
        <w:spacing w:before="240" w:after="240" w:line="240" w:lineRule="auto"/>
        <w:jc w:val="both"/>
        <w:rPr>
          <w:rFonts w:ascii="Times New Roman" w:hAnsi="Times New Roman"/>
          <w:lang w:val="en-US"/>
        </w:rPr>
      </w:pPr>
      <w:r w:rsidRPr="008E40EB">
        <w:rPr>
          <w:rFonts w:ascii="Times New Roman" w:hAnsi="Times New Roman"/>
          <w:lang w:val="es-ES"/>
        </w:rPr>
        <w:t xml:space="preserve"> </w:t>
      </w:r>
      <w:r>
        <w:rPr>
          <w:rFonts w:ascii="Times New Roman" w:hAnsi="Times New Roman"/>
          <w:b/>
          <w:bCs/>
        </w:rPr>
        <w:t>La Dimensión Pastoral-Misionera</w:t>
      </w:r>
      <w:r>
        <w:rPr>
          <w:rFonts w:ascii="Times New Roman" w:hAnsi="Times New Roman"/>
        </w:rPr>
        <w:t xml:space="preserve"> – La Constitución 77 deja claro que el fin apostólico de la Congregación ha de inspirar y abarcar todo el proceso formativo. Así, de modo específico, el Estatuto General 058 dice: “La nota peculiar de la formación misionera, que debe brillar con toda claridad, es la índole pastoral de todo el proceso formativo. A fin de que los candidatos puedan renovar y acrecentar la propia fe en el misterio de la salvación y anunciar con confianza el evangelio a los hombres, todo lo referente a la formación, tanto los estudios como la vida espiritual, debe conjugarse con prácticas y experiencias apostólicas”. Los formandos deben ser acompañados para poder abrazar y ser parte en el desarrollo del proceso de </w:t>
      </w:r>
      <w:r>
        <w:rPr>
          <w:rFonts w:ascii="Times New Roman" w:hAnsi="Times New Roman"/>
        </w:rPr>
        <w:lastRenderedPageBreak/>
        <w:t>Reestructuración para la Misión de la Congregación. Para que este valor pueda cumplirse, la transmisión de conocimientos y el proceso continuo deben ser asegurados. Por lo tanto, en la formación se debe:</w:t>
      </w:r>
    </w:p>
    <w:p w14:paraId="39020FCB" w14:textId="77777777" w:rsidR="00033C28" w:rsidRDefault="008241CE" w:rsidP="00DB2480">
      <w:pPr>
        <w:pStyle w:val="Prrafodelista"/>
        <w:numPr>
          <w:ilvl w:val="0"/>
          <w:numId w:val="53"/>
        </w:numPr>
        <w:spacing w:before="240" w:after="240" w:line="240" w:lineRule="auto"/>
        <w:jc w:val="both"/>
        <w:rPr>
          <w:rFonts w:ascii="Times New Roman" w:hAnsi="Times New Roman"/>
        </w:rPr>
      </w:pPr>
      <w:r>
        <w:rPr>
          <w:rFonts w:ascii="Times New Roman" w:hAnsi="Times New Roman"/>
        </w:rPr>
        <w:t>Llevar a los formandos y congregados, en general, “a tal grado de madurez humana y cristiana que ellos mismos, con la gracia de Dios, puedan entregarse total, consciente y libremente al servicio de la Iglesia misionera en la vida comunitaria de los redentoristas para anunciar el evangelio a los pobres” (C 78),</w:t>
      </w:r>
    </w:p>
    <w:p w14:paraId="1F24B72A" w14:textId="77777777" w:rsidR="00033C28" w:rsidRDefault="008241CE" w:rsidP="00DB2480">
      <w:pPr>
        <w:pStyle w:val="Prrafodelista"/>
        <w:numPr>
          <w:ilvl w:val="0"/>
          <w:numId w:val="53"/>
        </w:numPr>
        <w:spacing w:before="240" w:after="240" w:line="240" w:lineRule="auto"/>
        <w:jc w:val="both"/>
        <w:rPr>
          <w:rFonts w:ascii="Times New Roman" w:hAnsi="Times New Roman"/>
        </w:rPr>
      </w:pPr>
      <w:r>
        <w:rPr>
          <w:rFonts w:ascii="Times New Roman" w:hAnsi="Times New Roman"/>
        </w:rPr>
        <w:t>Aprender gradualmente “las exigencias del seguimiento de Cristo que dimanan de la misma consagración bautismal y que son corroboradas con mayor plenitud por la profesión religiosa, de tal manera que lleguen a ser auténticos misioneros” (C 78),</w:t>
      </w:r>
    </w:p>
    <w:p w14:paraId="5E93869F" w14:textId="77777777" w:rsidR="00033C28" w:rsidRDefault="008241CE" w:rsidP="00DB2480">
      <w:pPr>
        <w:pStyle w:val="Prrafodelista"/>
        <w:numPr>
          <w:ilvl w:val="0"/>
          <w:numId w:val="53"/>
        </w:numPr>
        <w:spacing w:before="240" w:after="240" w:line="240" w:lineRule="auto"/>
        <w:jc w:val="both"/>
        <w:rPr>
          <w:rFonts w:ascii="Times New Roman" w:hAnsi="Times New Roman"/>
        </w:rPr>
      </w:pPr>
      <w:r>
        <w:rPr>
          <w:rFonts w:ascii="Times New Roman" w:hAnsi="Times New Roman"/>
        </w:rPr>
        <w:t>Formar Redentoristas que sean apóstoles libres y valientes, que se dediquen constantemente a la evangelización de todos y especialmente de los pobres, a los de condición más humilde y a los oprimidos (</w:t>
      </w:r>
      <w:proofErr w:type="spellStart"/>
      <w:r>
        <w:rPr>
          <w:rFonts w:ascii="Times New Roman" w:hAnsi="Times New Roman"/>
        </w:rPr>
        <w:t>cf</w:t>
      </w:r>
      <w:proofErr w:type="spellEnd"/>
      <w:r>
        <w:rPr>
          <w:rFonts w:ascii="Times New Roman" w:hAnsi="Times New Roman"/>
        </w:rPr>
        <w:t xml:space="preserve"> CC 4, 20), sabiendo que la misión redentorista es una experiencia de vida en la que evangelizamos y nos dejamos evangelizar,</w:t>
      </w:r>
    </w:p>
    <w:p w14:paraId="5CA05CB9" w14:textId="77777777" w:rsidR="00033C28" w:rsidRDefault="008241CE" w:rsidP="00DB2480">
      <w:pPr>
        <w:pStyle w:val="Prrafodelista"/>
        <w:numPr>
          <w:ilvl w:val="0"/>
          <w:numId w:val="53"/>
        </w:numPr>
        <w:spacing w:before="240" w:after="240" w:line="240" w:lineRule="auto"/>
        <w:jc w:val="both"/>
        <w:rPr>
          <w:rFonts w:ascii="Times New Roman" w:hAnsi="Times New Roman"/>
        </w:rPr>
      </w:pPr>
      <w:r>
        <w:rPr>
          <w:rFonts w:ascii="Times New Roman" w:hAnsi="Times New Roman"/>
        </w:rPr>
        <w:t xml:space="preserve">Proveer oportunidades a los que están en formación para que puedan conocer mejor la misión actual, las Prioridades y el Plan Apostólico de la Conferencia y la Unidad a la que pertenecen, a fin de prepararse </w:t>
      </w:r>
      <w:proofErr w:type="gramStart"/>
      <w:r>
        <w:rPr>
          <w:rFonts w:ascii="Times New Roman" w:hAnsi="Times New Roman"/>
        </w:rPr>
        <w:t>gradual</w:t>
      </w:r>
      <w:r w:rsidRPr="008E40EB">
        <w:rPr>
          <w:rFonts w:ascii="Times New Roman" w:hAnsi="Times New Roman"/>
          <w:lang w:val="es-ES"/>
        </w:rPr>
        <w:t>-</w:t>
      </w:r>
      <w:r>
        <w:rPr>
          <w:rFonts w:ascii="Times New Roman" w:hAnsi="Times New Roman"/>
        </w:rPr>
        <w:t>mente</w:t>
      </w:r>
      <w:proofErr w:type="gramEnd"/>
      <w:r>
        <w:rPr>
          <w:rFonts w:ascii="Times New Roman" w:hAnsi="Times New Roman"/>
        </w:rPr>
        <w:t xml:space="preserve"> en su integración misionera y pastoral,</w:t>
      </w:r>
    </w:p>
    <w:p w14:paraId="0F1212AE" w14:textId="77777777" w:rsidR="00033C28" w:rsidRDefault="008241CE" w:rsidP="00DB2480">
      <w:pPr>
        <w:pStyle w:val="Prrafodelista"/>
        <w:numPr>
          <w:ilvl w:val="0"/>
          <w:numId w:val="53"/>
        </w:numPr>
        <w:spacing w:before="240" w:after="240" w:line="240" w:lineRule="auto"/>
        <w:jc w:val="both"/>
        <w:rPr>
          <w:rFonts w:ascii="Times New Roman" w:hAnsi="Times New Roman"/>
        </w:rPr>
      </w:pPr>
      <w:r>
        <w:rPr>
          <w:rFonts w:ascii="Times New Roman" w:hAnsi="Times New Roman"/>
        </w:rPr>
        <w:t xml:space="preserve">Instruir a los formandos en el carisma y las tradiciones de la Congregación para que puedan guiarse por estos </w:t>
      </w:r>
      <w:r>
        <w:rPr>
          <w:rFonts w:ascii="Times New Roman" w:hAnsi="Times New Roman"/>
        </w:rPr>
        <w:lastRenderedPageBreak/>
        <w:t>valores fundamentales en el futuro trabajo y las opciones apostólicas,</w:t>
      </w:r>
    </w:p>
    <w:p w14:paraId="43635F26" w14:textId="1AD378E5" w:rsidR="00033C28" w:rsidRDefault="008241CE" w:rsidP="00DB2480">
      <w:pPr>
        <w:pStyle w:val="Prrafodelista"/>
        <w:numPr>
          <w:ilvl w:val="0"/>
          <w:numId w:val="53"/>
        </w:numPr>
        <w:spacing w:before="240" w:after="240" w:line="240" w:lineRule="auto"/>
        <w:jc w:val="both"/>
        <w:rPr>
          <w:rFonts w:ascii="Times New Roman" w:hAnsi="Times New Roman"/>
        </w:rPr>
      </w:pPr>
      <w:r>
        <w:rPr>
          <w:rFonts w:ascii="Times New Roman" w:hAnsi="Times New Roman"/>
        </w:rPr>
        <w:t>Promover un amor profundo por los más abandonados, especialmente los pobres,</w:t>
      </w:r>
    </w:p>
    <w:p w14:paraId="564608A6" w14:textId="77777777" w:rsidR="00033C28" w:rsidRDefault="008241CE" w:rsidP="00DB2480">
      <w:pPr>
        <w:pStyle w:val="Prrafodelista"/>
        <w:numPr>
          <w:ilvl w:val="0"/>
          <w:numId w:val="53"/>
        </w:numPr>
        <w:spacing w:before="240" w:after="240" w:line="240" w:lineRule="auto"/>
        <w:jc w:val="both"/>
        <w:rPr>
          <w:rFonts w:ascii="Times New Roman" w:hAnsi="Times New Roman"/>
        </w:rPr>
      </w:pPr>
      <w:r>
        <w:rPr>
          <w:rFonts w:ascii="Times New Roman" w:hAnsi="Times New Roman"/>
        </w:rPr>
        <w:t xml:space="preserve">Facilitar formas progresivas, apropiadas a cada etapa formativa, para desarrollar experiencias apostólicas bien estructuradas y guiadas (es decir, con su preparación, realización y evaluación adecuadas). Las </w:t>
      </w:r>
      <w:r>
        <w:rPr>
          <w:rFonts w:ascii="Times New Roman" w:hAnsi="Times New Roman"/>
          <w:i/>
          <w:iCs/>
        </w:rPr>
        <w:t>Ratio</w:t>
      </w:r>
      <w:r>
        <w:rPr>
          <w:rFonts w:ascii="Times New Roman" w:hAnsi="Times New Roman"/>
        </w:rPr>
        <w:t xml:space="preserve"> particulares de cada Conferencia, (Vice)Provincia deben indicar procedimientos más concretos para cada etapa de formación (</w:t>
      </w:r>
      <w:proofErr w:type="spellStart"/>
      <w:r>
        <w:rPr>
          <w:rFonts w:ascii="Times New Roman" w:hAnsi="Times New Roman"/>
        </w:rPr>
        <w:t>cf</w:t>
      </w:r>
      <w:proofErr w:type="spellEnd"/>
      <w:r>
        <w:rPr>
          <w:rFonts w:ascii="Times New Roman" w:hAnsi="Times New Roman"/>
        </w:rPr>
        <w:t xml:space="preserve"> E 058). Estas deben ser experiencias que ayuden a los formandos a ampliar su capacidad, a asumir responsabilidad y a adaptarse a las circunstancias en las que se encuentren. Algo que requiere flexibilidad y coraje en tiempos de dificultad, pero también fuertes convicciones y la identificación con el proyecto apostólico, manteniendo buenas relaciones personales con las personas con las cuales trabajan,</w:t>
      </w:r>
    </w:p>
    <w:p w14:paraId="57C6ABF5" w14:textId="77777777" w:rsidR="00033C28" w:rsidRDefault="008241CE" w:rsidP="00DB2480">
      <w:pPr>
        <w:pStyle w:val="Prrafodelista"/>
        <w:numPr>
          <w:ilvl w:val="0"/>
          <w:numId w:val="53"/>
        </w:numPr>
        <w:spacing w:before="240" w:after="240" w:line="240" w:lineRule="auto"/>
        <w:jc w:val="both"/>
        <w:rPr>
          <w:rFonts w:ascii="Times New Roman" w:hAnsi="Times New Roman"/>
        </w:rPr>
      </w:pPr>
      <w:r>
        <w:rPr>
          <w:rFonts w:ascii="Times New Roman" w:hAnsi="Times New Roman"/>
        </w:rPr>
        <w:t>Fortalecer la capacidad de trabajar con otros, c</w:t>
      </w:r>
      <w:r w:rsidRPr="008E40EB">
        <w:rPr>
          <w:rFonts w:ascii="Times New Roman" w:hAnsi="Times New Roman"/>
          <w:lang w:val="es-ES"/>
        </w:rPr>
        <w:t>o</w:t>
      </w:r>
      <w:proofErr w:type="spellStart"/>
      <w:r>
        <w:rPr>
          <w:rFonts w:ascii="Times New Roman" w:hAnsi="Times New Roman"/>
        </w:rPr>
        <w:t>her</w:t>
      </w:r>
      <w:proofErr w:type="spellEnd"/>
      <w:r w:rsidRPr="008E40EB">
        <w:rPr>
          <w:rFonts w:ascii="Times New Roman" w:hAnsi="Times New Roman"/>
          <w:lang w:val="es-ES"/>
        </w:rPr>
        <w:t>-</w:t>
      </w:r>
      <w:r>
        <w:rPr>
          <w:rFonts w:ascii="Times New Roman" w:hAnsi="Times New Roman"/>
        </w:rPr>
        <w:t>manos y laicos, como un equipo apostólico, siendo fieles a la propia vocación y siendo capaces de evaluar honestamente la propia actuación, y cambiar cuando el discernimiento de la comunidad así lo considere necesario,</w:t>
      </w:r>
    </w:p>
    <w:p w14:paraId="7BBFC62B" w14:textId="503B739D" w:rsidR="00033C28" w:rsidRDefault="008241CE" w:rsidP="00DB2480">
      <w:pPr>
        <w:pStyle w:val="Prrafodelista"/>
        <w:numPr>
          <w:ilvl w:val="0"/>
          <w:numId w:val="53"/>
        </w:numPr>
        <w:spacing w:before="240" w:after="240" w:line="240" w:lineRule="auto"/>
        <w:jc w:val="both"/>
        <w:rPr>
          <w:rFonts w:ascii="Times New Roman" w:hAnsi="Times New Roman"/>
        </w:rPr>
      </w:pPr>
      <w:r>
        <w:rPr>
          <w:rFonts w:ascii="Times New Roman" w:hAnsi="Times New Roman"/>
        </w:rPr>
        <w:t>Estar al día en el conocimiento y puesta en práctica de la salvaguardia de los menores y adultos vulnerables en las actividades pastorales y profesionales</w:t>
      </w:r>
      <w:r w:rsidR="00D401BF">
        <w:rPr>
          <w:rFonts w:ascii="Times New Roman" w:hAnsi="Times New Roman"/>
        </w:rPr>
        <w:t>,</w:t>
      </w:r>
    </w:p>
    <w:p w14:paraId="07225C9B" w14:textId="77777777" w:rsidR="00033C28" w:rsidRDefault="008241CE" w:rsidP="00DB2480">
      <w:pPr>
        <w:pStyle w:val="Prrafodelista"/>
        <w:numPr>
          <w:ilvl w:val="0"/>
          <w:numId w:val="53"/>
        </w:numPr>
        <w:spacing w:before="240" w:after="240" w:line="240" w:lineRule="auto"/>
        <w:jc w:val="both"/>
        <w:rPr>
          <w:rFonts w:ascii="Times New Roman" w:hAnsi="Times New Roman"/>
        </w:rPr>
      </w:pPr>
      <w:r>
        <w:rPr>
          <w:rFonts w:ascii="Times New Roman" w:hAnsi="Times New Roman"/>
        </w:rPr>
        <w:t xml:space="preserve">Asegurar la colaboración real entre los que están a cargo de las etapas iniciales de la formación, los que desempeñan la autoridad en la Conferencia o la (Vice) </w:t>
      </w:r>
      <w:r>
        <w:rPr>
          <w:rFonts w:ascii="Times New Roman" w:hAnsi="Times New Roman"/>
        </w:rPr>
        <w:lastRenderedPageBreak/>
        <w:t>Provincia, y aquellos que están a cargo de la Formación Continua (</w:t>
      </w:r>
      <w:proofErr w:type="spellStart"/>
      <w:r>
        <w:rPr>
          <w:rFonts w:ascii="Times New Roman" w:hAnsi="Times New Roman"/>
        </w:rPr>
        <w:t>cf</w:t>
      </w:r>
      <w:proofErr w:type="spellEnd"/>
      <w:r>
        <w:rPr>
          <w:rFonts w:ascii="Times New Roman" w:hAnsi="Times New Roman"/>
        </w:rPr>
        <w:t xml:space="preserve"> E 060), </w:t>
      </w:r>
    </w:p>
    <w:p w14:paraId="4C4758E3" w14:textId="77777777" w:rsidR="00033C28" w:rsidRDefault="008241CE" w:rsidP="00DB2480">
      <w:pPr>
        <w:pStyle w:val="Prrafodelista"/>
        <w:numPr>
          <w:ilvl w:val="0"/>
          <w:numId w:val="53"/>
        </w:numPr>
        <w:spacing w:before="240" w:after="240" w:line="240" w:lineRule="auto"/>
        <w:jc w:val="both"/>
        <w:rPr>
          <w:rFonts w:ascii="Times New Roman" w:hAnsi="Times New Roman"/>
        </w:rPr>
      </w:pPr>
      <w:r>
        <w:rPr>
          <w:rFonts w:ascii="Times New Roman" w:hAnsi="Times New Roman"/>
        </w:rPr>
        <w:t>Es altamente recomendable que los formandos tengan un Año de Experiencia Pastoral en un país que no sea el propio (</w:t>
      </w:r>
      <w:proofErr w:type="spellStart"/>
      <w:r>
        <w:rPr>
          <w:rFonts w:ascii="Times New Roman" w:hAnsi="Times New Roman"/>
        </w:rPr>
        <w:t>cf</w:t>
      </w:r>
      <w:proofErr w:type="spellEnd"/>
      <w:r>
        <w:rPr>
          <w:rFonts w:ascii="Times New Roman" w:hAnsi="Times New Roman"/>
        </w:rPr>
        <w:t xml:space="preserve"> Decreto Formación Inicial, abril 2015),</w:t>
      </w:r>
    </w:p>
    <w:p w14:paraId="6829C73E" w14:textId="77777777" w:rsidR="00033C28" w:rsidRDefault="008241CE" w:rsidP="00DB2480">
      <w:pPr>
        <w:pStyle w:val="Prrafodelista"/>
        <w:numPr>
          <w:ilvl w:val="0"/>
          <w:numId w:val="53"/>
        </w:numPr>
        <w:spacing w:before="240" w:after="240" w:line="240" w:lineRule="auto"/>
        <w:jc w:val="both"/>
        <w:sectPr w:rsidR="00033C28">
          <w:headerReference w:type="default" r:id="rId34"/>
          <w:footerReference w:type="default" r:id="rId35"/>
          <w:pgSz w:w="8220" w:h="11900"/>
          <w:pgMar w:top="1134" w:right="850" w:bottom="1134" w:left="1134" w:header="0" w:footer="0" w:gutter="0"/>
          <w:cols w:space="720"/>
          <w:titlePg/>
        </w:sectPr>
      </w:pPr>
      <w:r>
        <w:rPr>
          <w:rFonts w:ascii="Times New Roman" w:hAnsi="Times New Roman"/>
        </w:rPr>
        <w:t xml:space="preserve">“El estudio del inglés y otras lenguas será incluido en los programas de Formación Inicial y Continua para preparar a los congregados a una posible colaboración misionera en las Conferencias del hemisferio norte” (25º Cap. Gen., 2016, </w:t>
      </w:r>
      <w:proofErr w:type="spellStart"/>
      <w:r>
        <w:rPr>
          <w:rFonts w:ascii="Times New Roman" w:hAnsi="Times New Roman"/>
        </w:rPr>
        <w:t>Dec</w:t>
      </w:r>
      <w:proofErr w:type="spellEnd"/>
      <w:r>
        <w:rPr>
          <w:rFonts w:ascii="Times New Roman" w:hAnsi="Times New Roman"/>
        </w:rPr>
        <w:t>. 6). Las lenguas oficiales establecidas en la Congregación son el inglés, el español, el italiano y otras lenguas locales en función de la misión.</w:t>
      </w:r>
    </w:p>
    <w:p w14:paraId="25CD7A01" w14:textId="77777777" w:rsidR="008241CE" w:rsidRPr="008241CE" w:rsidRDefault="008241CE">
      <w:pPr>
        <w:pStyle w:val="titulo1"/>
        <w:spacing w:line="480" w:lineRule="auto"/>
        <w:rPr>
          <w:sz w:val="24"/>
          <w:szCs w:val="24"/>
        </w:rPr>
      </w:pPr>
      <w:bookmarkStart w:id="18" w:name="_Toc16"/>
    </w:p>
    <w:p w14:paraId="56CE4217" w14:textId="77777777" w:rsidR="008241CE" w:rsidRPr="008241CE" w:rsidRDefault="008241CE">
      <w:pPr>
        <w:pStyle w:val="titulo1"/>
        <w:spacing w:line="480" w:lineRule="auto"/>
        <w:rPr>
          <w:sz w:val="24"/>
          <w:szCs w:val="24"/>
        </w:rPr>
      </w:pPr>
    </w:p>
    <w:p w14:paraId="41CA625E" w14:textId="77777777" w:rsidR="008241CE" w:rsidRPr="008241CE" w:rsidRDefault="008241CE">
      <w:pPr>
        <w:pStyle w:val="titulo1"/>
        <w:spacing w:line="480" w:lineRule="auto"/>
        <w:rPr>
          <w:sz w:val="24"/>
          <w:szCs w:val="24"/>
        </w:rPr>
      </w:pPr>
    </w:p>
    <w:p w14:paraId="0C2C8D36" w14:textId="77777777" w:rsidR="008241CE" w:rsidRPr="008241CE" w:rsidRDefault="008241CE">
      <w:pPr>
        <w:pStyle w:val="titulo1"/>
        <w:spacing w:line="480" w:lineRule="auto"/>
        <w:rPr>
          <w:sz w:val="24"/>
          <w:szCs w:val="24"/>
        </w:rPr>
      </w:pPr>
    </w:p>
    <w:p w14:paraId="24321B06" w14:textId="77777777" w:rsidR="008241CE" w:rsidRPr="008241CE" w:rsidRDefault="008241CE">
      <w:pPr>
        <w:pStyle w:val="titulo1"/>
        <w:spacing w:line="480" w:lineRule="auto"/>
        <w:rPr>
          <w:sz w:val="24"/>
          <w:szCs w:val="24"/>
        </w:rPr>
      </w:pPr>
    </w:p>
    <w:p w14:paraId="314376D1" w14:textId="7163DEFA" w:rsidR="00033C28" w:rsidRDefault="008241CE">
      <w:pPr>
        <w:pStyle w:val="titulo1"/>
        <w:spacing w:line="480" w:lineRule="auto"/>
      </w:pPr>
      <w:r>
        <w:t>CAPÍTULO III</w:t>
      </w:r>
      <w:bookmarkEnd w:id="18"/>
    </w:p>
    <w:p w14:paraId="04320E44" w14:textId="77777777" w:rsidR="00033C28" w:rsidRDefault="008241CE">
      <w:pPr>
        <w:pStyle w:val="titulo1"/>
        <w:spacing w:line="480" w:lineRule="auto"/>
      </w:pPr>
      <w:bookmarkStart w:id="19" w:name="_Toc17"/>
      <w:r>
        <w:t>LOS AGENTES, Y OTROS ELEMENTOS DE LA FORMACIÓN</w:t>
      </w:r>
      <w:bookmarkEnd w:id="19"/>
    </w:p>
    <w:p w14:paraId="0F59EE1E" w14:textId="77777777" w:rsidR="00033C28" w:rsidRPr="008E40EB" w:rsidRDefault="008241CE" w:rsidP="00DB2480">
      <w:pPr>
        <w:pStyle w:val="Prrafodelista"/>
        <w:numPr>
          <w:ilvl w:val="0"/>
          <w:numId w:val="54"/>
        </w:numPr>
        <w:spacing w:before="240" w:after="240" w:line="240" w:lineRule="auto"/>
        <w:jc w:val="both"/>
        <w:rPr>
          <w:rFonts w:ascii="Times New Roman" w:hAnsi="Times New Roman"/>
          <w:lang w:val="es-ES"/>
        </w:rPr>
      </w:pPr>
      <w:r w:rsidRPr="008E40EB">
        <w:rPr>
          <w:rFonts w:ascii="Times New Roman" w:hAnsi="Times New Roman"/>
          <w:lang w:val="es-ES"/>
        </w:rPr>
        <w:t xml:space="preserve"> </w:t>
      </w:r>
      <w:r>
        <w:rPr>
          <w:rFonts w:ascii="Times New Roman" w:hAnsi="Times New Roman"/>
        </w:rPr>
        <w:t>La formación es un proceso guiado por el Espíritu Santo, quien, a su vez, es el primer agente de la formación, que involucra individuos e instituciones, donde todos somos participantes activos, dentro del contexto de la comunidad Redentorista, la Iglesia Local y el ambiente cultural, y manteniendo el principio de corresponsabilidad. El proceso de formación exige un diálogo claro, serio y profundo entre todos los que están involucrados en el mismo.</w:t>
      </w:r>
    </w:p>
    <w:p w14:paraId="0810BD35" w14:textId="77777777" w:rsidR="00033C28" w:rsidRPr="008E40EB" w:rsidRDefault="00033C28">
      <w:pPr>
        <w:pStyle w:val="titulo2"/>
        <w:ind w:left="0"/>
        <w:rPr>
          <w:lang w:val="es-ES"/>
        </w:rPr>
      </w:pPr>
    </w:p>
    <w:p w14:paraId="05375899" w14:textId="77777777" w:rsidR="008241CE" w:rsidRPr="008E40EB" w:rsidRDefault="008241CE" w:rsidP="008241CE">
      <w:pPr>
        <w:pStyle w:val="CorpoA"/>
        <w:rPr>
          <w:lang w:val="es-ES"/>
        </w:rPr>
      </w:pPr>
    </w:p>
    <w:p w14:paraId="374E9DDB" w14:textId="77777777" w:rsidR="008241CE" w:rsidRPr="008E40EB" w:rsidRDefault="008241CE" w:rsidP="008241CE">
      <w:pPr>
        <w:pStyle w:val="CorpoA"/>
        <w:rPr>
          <w:lang w:val="es-ES"/>
        </w:rPr>
      </w:pPr>
    </w:p>
    <w:p w14:paraId="5E0A9DD8" w14:textId="77777777" w:rsidR="008241CE" w:rsidRPr="008E40EB" w:rsidRDefault="008241CE" w:rsidP="008241CE">
      <w:pPr>
        <w:pStyle w:val="CorpoA"/>
        <w:rPr>
          <w:lang w:val="es-ES"/>
        </w:rPr>
      </w:pPr>
    </w:p>
    <w:p w14:paraId="585645A7" w14:textId="77777777" w:rsidR="00033C28" w:rsidRPr="008E40EB" w:rsidRDefault="008241CE">
      <w:pPr>
        <w:pStyle w:val="titulo2"/>
        <w:ind w:left="0"/>
        <w:rPr>
          <w:smallCaps/>
          <w:color w:val="0070C0"/>
          <w:sz w:val="28"/>
          <w:szCs w:val="28"/>
          <w:u w:color="0070C0"/>
          <w:lang w:val="es-ES"/>
        </w:rPr>
      </w:pPr>
      <w:bookmarkStart w:id="20" w:name="_Toc18"/>
      <w:r>
        <w:rPr>
          <w:smallCaps/>
          <w:color w:val="0070C0"/>
          <w:sz w:val="28"/>
          <w:szCs w:val="28"/>
          <w:u w:color="0070C0"/>
          <w:lang w:val="es-ES_tradnl"/>
        </w:rPr>
        <w:lastRenderedPageBreak/>
        <w:t xml:space="preserve">3.1 Los Agentes del proceso formativo </w:t>
      </w:r>
      <w:bookmarkEnd w:id="20"/>
    </w:p>
    <w:p w14:paraId="00BAFDE0" w14:textId="748E5F6E" w:rsidR="00033C28" w:rsidRDefault="008241CE" w:rsidP="00CC0908">
      <w:pPr>
        <w:pStyle w:val="titulo3"/>
        <w:numPr>
          <w:ilvl w:val="2"/>
          <w:numId w:val="199"/>
        </w:numPr>
        <w:rPr>
          <w:i/>
          <w:iCs/>
        </w:rPr>
      </w:pPr>
      <w:bookmarkStart w:id="21" w:name="_Toc19"/>
      <w:r>
        <w:t>Formandos</w:t>
      </w:r>
      <w:bookmarkEnd w:id="21"/>
    </w:p>
    <w:p w14:paraId="20AA2490" w14:textId="57A2EAC8" w:rsidR="00033C28" w:rsidRPr="00B4138B" w:rsidRDefault="00CC0908" w:rsidP="00CC0908">
      <w:pPr>
        <w:spacing w:before="240" w:after="240"/>
        <w:jc w:val="both"/>
        <w:rPr>
          <w:lang w:val="es-ES"/>
        </w:rPr>
      </w:pPr>
      <w:r w:rsidRPr="00CC0908">
        <w:rPr>
          <w:lang w:val="es-ES"/>
        </w:rPr>
        <w:t xml:space="preserve">59. </w:t>
      </w:r>
      <w:r w:rsidR="008241CE" w:rsidRPr="00CC0908">
        <w:rPr>
          <w:lang w:val="es-ES"/>
        </w:rPr>
        <w:t xml:space="preserve">Sin formandos no hay formación. </w:t>
      </w:r>
      <w:r w:rsidR="008241CE" w:rsidRPr="00B4138B">
        <w:rPr>
          <w:lang w:val="es-ES"/>
        </w:rPr>
        <w:t xml:space="preserve">Ellos son la esperanza y el futuro de la Congregación. Los formandos deben estar atentos al llamado del Redentor, según la voluntad de Dios, para que, guiados por el Espíritu, puedan crecer y madurar en su proceso formativo. Los formandos deben asumir que son los principales responsables y agentes de su propia formación, acompañados por sus formadores y superiores. </w:t>
      </w:r>
    </w:p>
    <w:p w14:paraId="3A4965E8" w14:textId="77777777" w:rsidR="00033C28" w:rsidRDefault="008241CE">
      <w:pPr>
        <w:pStyle w:val="Prrafodelista"/>
        <w:spacing w:before="240" w:after="240" w:line="240" w:lineRule="auto"/>
        <w:ind w:left="0"/>
        <w:jc w:val="both"/>
        <w:rPr>
          <w:rFonts w:ascii="Times New Roman" w:eastAsia="Times New Roman" w:hAnsi="Times New Roman" w:cs="Times New Roman"/>
        </w:rPr>
      </w:pPr>
      <w:r>
        <w:rPr>
          <w:rFonts w:ascii="Times New Roman" w:hAnsi="Times New Roman"/>
        </w:rPr>
        <w:t xml:space="preserve">En su diario, (31 de diciembre de 1898), Gaspar </w:t>
      </w:r>
      <w:proofErr w:type="spellStart"/>
      <w:r>
        <w:rPr>
          <w:rFonts w:ascii="Times New Roman" w:hAnsi="Times New Roman"/>
        </w:rPr>
        <w:t>Stanggassinger</w:t>
      </w:r>
      <w:proofErr w:type="spellEnd"/>
      <w:r>
        <w:rPr>
          <w:rFonts w:ascii="Times New Roman" w:hAnsi="Times New Roman"/>
        </w:rPr>
        <w:t xml:space="preserve"> escribió: “Orad, orad mucho por nuestros formandos. «Si el Señor no construye la casa, en vano se cansan los albañiles». La vocación es lo más grande, alimentar, desarrollar, cultivar, ayudar la formación de cada formando es más que…, predicar la más brillante de las misiones”. </w:t>
      </w:r>
    </w:p>
    <w:p w14:paraId="2CD74019" w14:textId="7DD1E858" w:rsidR="00033C28" w:rsidRDefault="008241CE" w:rsidP="00CC0908">
      <w:pPr>
        <w:pStyle w:val="titulo3"/>
        <w:numPr>
          <w:ilvl w:val="2"/>
          <w:numId w:val="199"/>
        </w:numPr>
        <w:rPr>
          <w:i/>
          <w:iCs/>
        </w:rPr>
      </w:pPr>
      <w:bookmarkStart w:id="22" w:name="_Toc20"/>
      <w:proofErr w:type="spellStart"/>
      <w:r>
        <w:rPr>
          <w:lang w:val="en-US"/>
        </w:rPr>
        <w:t>Formadores</w:t>
      </w:r>
      <w:bookmarkEnd w:id="22"/>
      <w:proofErr w:type="spellEnd"/>
    </w:p>
    <w:p w14:paraId="4B9FCEF5" w14:textId="77777777" w:rsidR="0081045B" w:rsidRPr="00B4138B" w:rsidRDefault="00CC0908" w:rsidP="0081045B">
      <w:pPr>
        <w:spacing w:before="240" w:after="240"/>
        <w:jc w:val="both"/>
        <w:rPr>
          <w:lang w:val="es-ES"/>
        </w:rPr>
      </w:pPr>
      <w:r w:rsidRPr="00CC0908">
        <w:rPr>
          <w:lang w:val="es-ES"/>
        </w:rPr>
        <w:t>60.</w:t>
      </w:r>
      <w:r>
        <w:rPr>
          <w:lang w:val="es-ES"/>
        </w:rPr>
        <w:t xml:space="preserve"> </w:t>
      </w:r>
      <w:r w:rsidR="008241CE" w:rsidRPr="00CC0908">
        <w:rPr>
          <w:lang w:val="es-ES"/>
        </w:rPr>
        <w:t>Para que los formandos puedan convertirse en auténticos apóstoles, (</w:t>
      </w:r>
      <w:proofErr w:type="spellStart"/>
      <w:r w:rsidR="008241CE" w:rsidRPr="00CC0908">
        <w:rPr>
          <w:lang w:val="es-ES"/>
        </w:rPr>
        <w:t>cf</w:t>
      </w:r>
      <w:proofErr w:type="spellEnd"/>
      <w:r w:rsidR="008241CE" w:rsidRPr="00CC0908">
        <w:rPr>
          <w:lang w:val="es-ES"/>
        </w:rPr>
        <w:t xml:space="preserve"> C 20), según las expectativas de la comunidad cristiana y las necesidades de nuestra misión especial en la Iglesia, son los formadores quienes tienen la responsabilidad inmediata en la formación. </w:t>
      </w:r>
      <w:r w:rsidR="008241CE" w:rsidRPr="00B4138B">
        <w:rPr>
          <w:lang w:val="es-ES"/>
        </w:rPr>
        <w:t xml:space="preserve">Deben ser elegidos entre los cohermanos más capacitados para el trabajo formativo y preparados adecuadamente para el mismo: “es necesario que los formadores posean una especial preparación y tengan una adecuada experiencia de la vida misionera de la Congregación” (C 82). Para los formadores, la tarea de la formación es su apostolado más importante. </w:t>
      </w:r>
    </w:p>
    <w:p w14:paraId="7D194B3C" w14:textId="21CDF0EB" w:rsidR="0081045B" w:rsidRPr="0081045B" w:rsidRDefault="0081045B" w:rsidP="0081045B">
      <w:pPr>
        <w:spacing w:before="240" w:after="240"/>
        <w:jc w:val="both"/>
        <w:rPr>
          <w:lang w:val="es-ES"/>
        </w:rPr>
      </w:pPr>
      <w:r w:rsidRPr="0081045B">
        <w:rPr>
          <w:lang w:val="es-ES"/>
        </w:rPr>
        <w:t>61</w:t>
      </w:r>
      <w:r>
        <w:rPr>
          <w:lang w:val="es-ES"/>
        </w:rPr>
        <w:t xml:space="preserve">. </w:t>
      </w:r>
      <w:r w:rsidR="008241CE" w:rsidRPr="0081045B">
        <w:rPr>
          <w:lang w:val="es-ES"/>
        </w:rPr>
        <w:t xml:space="preserve">En la selección de los formadores, “no basta con que estén culturalmente preparados, sino que deben ser aptos para las </w:t>
      </w:r>
      <w:r w:rsidR="008241CE" w:rsidRPr="0081045B">
        <w:rPr>
          <w:lang w:val="es-ES"/>
        </w:rPr>
        <w:lastRenderedPageBreak/>
        <w:t>relaciones fraternas, la escucha empática y de una profunda libertad interior” (</w:t>
      </w:r>
      <w:proofErr w:type="spellStart"/>
      <w:r w:rsidR="008241CE" w:rsidRPr="0081045B">
        <w:rPr>
          <w:lang w:val="es-ES"/>
        </w:rPr>
        <w:t>cf</w:t>
      </w:r>
      <w:proofErr w:type="spellEnd"/>
      <w:r w:rsidR="008241CE" w:rsidRPr="0081045B">
        <w:rPr>
          <w:lang w:val="es-ES"/>
        </w:rPr>
        <w:t xml:space="preserve"> DF Sínodo 2018, n. 163.), así como una adecuada experiencia de la práctica misionera. </w:t>
      </w:r>
      <w:r w:rsidR="008241CE" w:rsidRPr="00B4138B">
        <w:rPr>
          <w:lang w:val="es-ES"/>
        </w:rPr>
        <w:t xml:space="preserve">Estas cualidades son especialmente importantes para enfrentar experiencias de formación multicultural, que es la realidad creciente en nuestras casas de formación. </w:t>
      </w:r>
    </w:p>
    <w:p w14:paraId="6B156CEF" w14:textId="1EC0AB50" w:rsidR="0081045B" w:rsidRPr="00B4138B" w:rsidRDefault="0081045B" w:rsidP="0081045B">
      <w:pPr>
        <w:spacing w:before="240" w:after="240"/>
        <w:jc w:val="both"/>
        <w:rPr>
          <w:lang w:val="es-ES"/>
        </w:rPr>
      </w:pPr>
      <w:r w:rsidRPr="0081045B">
        <w:rPr>
          <w:lang w:val="es-ES"/>
        </w:rPr>
        <w:t>62</w:t>
      </w:r>
      <w:r>
        <w:rPr>
          <w:lang w:val="es-ES"/>
        </w:rPr>
        <w:t xml:space="preserve">. </w:t>
      </w:r>
      <w:r w:rsidR="008241CE" w:rsidRPr="0081045B">
        <w:rPr>
          <w:lang w:val="es-ES"/>
        </w:rPr>
        <w:t xml:space="preserve">Los formadores deben recibir periódicamente actualización y formación en su ministerio. </w:t>
      </w:r>
      <w:r w:rsidR="008241CE" w:rsidRPr="00B4138B">
        <w:rPr>
          <w:lang w:val="es-ES"/>
        </w:rPr>
        <w:t>Un modo importante es compartir sus experiencias con otros formadores en encuentros y cursos a nivel de su Unidad y la Conferencia, así como con otros formadores de otras congregaciones religiosas (</w:t>
      </w:r>
      <w:proofErr w:type="spellStart"/>
      <w:proofErr w:type="gramStart"/>
      <w:r w:rsidR="008241CE" w:rsidRPr="00B4138B">
        <w:rPr>
          <w:lang w:val="es-ES"/>
        </w:rPr>
        <w:t>cf</w:t>
      </w:r>
      <w:proofErr w:type="spellEnd"/>
      <w:r w:rsidR="008241CE" w:rsidRPr="00B4138B">
        <w:rPr>
          <w:lang w:val="es-ES"/>
        </w:rPr>
        <w:t xml:space="preserve"> </w:t>
      </w:r>
      <w:r w:rsidR="00D401BF">
        <w:rPr>
          <w:lang w:val="es-ES"/>
        </w:rPr>
        <w:t xml:space="preserve"> </w:t>
      </w:r>
      <w:r w:rsidR="008241CE" w:rsidRPr="00B4138B">
        <w:rPr>
          <w:lang w:val="es-ES"/>
        </w:rPr>
        <w:t>22º</w:t>
      </w:r>
      <w:proofErr w:type="gramEnd"/>
      <w:r w:rsidR="008241CE" w:rsidRPr="00B4138B">
        <w:rPr>
          <w:lang w:val="es-ES"/>
        </w:rPr>
        <w:t xml:space="preserve"> Cap. </w:t>
      </w:r>
      <w:r w:rsidR="008241CE" w:rsidRPr="0081045B">
        <w:rPr>
          <w:lang w:val="es-ES"/>
        </w:rPr>
        <w:t xml:space="preserve">Gen., 1997, </w:t>
      </w:r>
      <w:proofErr w:type="spellStart"/>
      <w:r w:rsidR="008241CE" w:rsidRPr="0081045B">
        <w:rPr>
          <w:lang w:val="es-ES"/>
        </w:rPr>
        <w:t>Dec</w:t>
      </w:r>
      <w:proofErr w:type="spellEnd"/>
      <w:r w:rsidR="008241CE" w:rsidRPr="0081045B">
        <w:rPr>
          <w:lang w:val="es-ES"/>
        </w:rPr>
        <w:t xml:space="preserve">. </w:t>
      </w:r>
      <w:proofErr w:type="spellStart"/>
      <w:r w:rsidR="008241CE" w:rsidRPr="0081045B">
        <w:rPr>
          <w:lang w:val="es-ES"/>
        </w:rPr>
        <w:t>nn</w:t>
      </w:r>
      <w:proofErr w:type="spellEnd"/>
      <w:r w:rsidR="008241CE" w:rsidRPr="0081045B">
        <w:rPr>
          <w:lang w:val="es-ES"/>
        </w:rPr>
        <w:t xml:space="preserve">. 5.2 y 5.3). </w:t>
      </w:r>
    </w:p>
    <w:p w14:paraId="48FEDAA0" w14:textId="7C2A974B" w:rsidR="00033C28" w:rsidRPr="0081045B" w:rsidRDefault="0081045B" w:rsidP="0081045B">
      <w:pPr>
        <w:spacing w:before="240" w:after="240"/>
        <w:jc w:val="both"/>
        <w:rPr>
          <w:lang w:val="es-ES"/>
        </w:rPr>
      </w:pPr>
      <w:r>
        <w:rPr>
          <w:lang w:val="es-ES"/>
        </w:rPr>
        <w:t xml:space="preserve">63. </w:t>
      </w:r>
      <w:r w:rsidR="008241CE" w:rsidRPr="0081045B">
        <w:rPr>
          <w:lang w:val="es-ES"/>
        </w:rPr>
        <w:t xml:space="preserve">Esta formación humana personalizada de los formadores debe ser especialmente tenida en cuenta por los equipos de formadores, los Superiores y el Coordinador. </w:t>
      </w:r>
      <w:r w:rsidR="008241CE" w:rsidRPr="00B4138B">
        <w:rPr>
          <w:lang w:val="es-ES"/>
        </w:rPr>
        <w:t xml:space="preserve">Como una ayuda para los formadores el Secretariado General de Formación ha publicado las series de volúmenes sobre la </w:t>
      </w:r>
      <w:r w:rsidR="008241CE" w:rsidRPr="00B4138B">
        <w:rPr>
          <w:i/>
          <w:iCs/>
          <w:lang w:val="es-ES"/>
        </w:rPr>
        <w:t>FORMACIÓN REDENTORISTA</w:t>
      </w:r>
      <w:r w:rsidR="008241CE" w:rsidRPr="00B4138B">
        <w:rPr>
          <w:lang w:val="es-ES"/>
        </w:rPr>
        <w:t>.</w:t>
      </w:r>
    </w:p>
    <w:p w14:paraId="7415FDB8" w14:textId="7498A361" w:rsidR="00033C28" w:rsidRPr="00692BC8" w:rsidRDefault="0081045B" w:rsidP="0081045B">
      <w:pPr>
        <w:spacing w:before="240" w:after="240"/>
        <w:jc w:val="both"/>
        <w:rPr>
          <w:lang w:val="es-ES"/>
        </w:rPr>
      </w:pPr>
      <w:r>
        <w:rPr>
          <w:lang w:val="es-ES"/>
        </w:rPr>
        <w:t>64.</w:t>
      </w:r>
      <w:r w:rsidR="008241CE" w:rsidRPr="0081045B">
        <w:rPr>
          <w:lang w:val="es-ES"/>
        </w:rPr>
        <w:t xml:space="preserve"> “El formador debe guardar en secreto cuanto conoce de la vida de los seminaristas (</w:t>
      </w:r>
      <w:r w:rsidR="008241CE" w:rsidRPr="0081045B">
        <w:rPr>
          <w:i/>
          <w:iCs/>
          <w:lang w:val="es-ES"/>
        </w:rPr>
        <w:t>los formandos)</w:t>
      </w:r>
      <w:r w:rsidR="008241CE" w:rsidRPr="0081045B">
        <w:rPr>
          <w:lang w:val="es-ES"/>
        </w:rPr>
        <w:t xml:space="preserve">. </w:t>
      </w:r>
      <w:r w:rsidR="008241CE" w:rsidRPr="00B4138B">
        <w:rPr>
          <w:lang w:val="es-ES"/>
        </w:rPr>
        <w:t xml:space="preserve">Un recto acompañamiento, equilibrado y respetuoso de la libertad y de la conciencia de los demás, que les ayude en su desarrollo humano y espiritual, exige que cada formador sea competente y esté dotado de los recursos humanos, espirituales, pastorales y profesionales necesarios. Por tanto, se espera de aquellos que son destinados a la formación una preparación específica y una generosa dedicación a tan importante responsabilidad. </w:t>
      </w:r>
      <w:r w:rsidR="008241CE" w:rsidRPr="00692BC8">
        <w:rPr>
          <w:lang w:val="es-ES"/>
        </w:rPr>
        <w:t>Se necesitan formadores que sepan garantizar una presencia a tiempo completo y sean testigos de cómo se ama y se sirve al Pueblo de Dios, desgastándose sin</w:t>
      </w:r>
      <w:r w:rsidR="00692BC8" w:rsidRPr="00692BC8">
        <w:rPr>
          <w:lang w:val="es-ES"/>
        </w:rPr>
        <w:t xml:space="preserve"> </w:t>
      </w:r>
      <w:r w:rsidR="008241CE" w:rsidRPr="00692BC8">
        <w:rPr>
          <w:lang w:val="es-ES"/>
        </w:rPr>
        <w:lastRenderedPageBreak/>
        <w:t>reservas por la Iglesia”</w:t>
      </w:r>
      <w:r w:rsidR="00D401BF">
        <w:rPr>
          <w:lang w:val="es-ES"/>
        </w:rPr>
        <w:t>.</w:t>
      </w:r>
      <w:r w:rsidR="008241CE" w:rsidRPr="00692BC8">
        <w:rPr>
          <w:lang w:val="es-ES"/>
        </w:rPr>
        <w:t xml:space="preserve"> (RFIS 2016, n. 49. </w:t>
      </w:r>
      <w:proofErr w:type="spellStart"/>
      <w:r w:rsidR="008241CE" w:rsidRPr="00692BC8">
        <w:rPr>
          <w:lang w:val="es-ES"/>
        </w:rPr>
        <w:t>cf</w:t>
      </w:r>
      <w:proofErr w:type="spellEnd"/>
      <w:r w:rsidR="008241CE" w:rsidRPr="00692BC8">
        <w:rPr>
          <w:lang w:val="es-ES"/>
        </w:rPr>
        <w:t xml:space="preserve"> </w:t>
      </w:r>
      <w:r w:rsidR="008241CE" w:rsidRPr="00692BC8">
        <w:rPr>
          <w:b/>
          <w:bCs/>
          <w:lang w:val="es-ES"/>
        </w:rPr>
        <w:t>Anexo 1</w:t>
      </w:r>
      <w:r w:rsidR="008241CE" w:rsidRPr="00692BC8">
        <w:rPr>
          <w:b/>
          <w:bCs/>
          <w:i/>
          <w:iCs/>
          <w:lang w:val="es-ES"/>
        </w:rPr>
        <w:t>.</w:t>
      </w:r>
      <w:r w:rsidR="008241CE" w:rsidRPr="00692BC8">
        <w:rPr>
          <w:lang w:val="es-ES"/>
        </w:rPr>
        <w:t xml:space="preserve"> </w:t>
      </w:r>
      <w:r w:rsidR="008241CE" w:rsidRPr="00692BC8">
        <w:rPr>
          <w:i/>
          <w:iCs/>
          <w:lang w:val="es-ES"/>
        </w:rPr>
        <w:t>Acompañamiento Personal</w:t>
      </w:r>
      <w:r w:rsidR="008241CE" w:rsidRPr="00692BC8">
        <w:rPr>
          <w:lang w:val="es-ES"/>
        </w:rPr>
        <w:t>)</w:t>
      </w:r>
      <w:r w:rsidR="008241CE">
        <w:rPr>
          <w:rFonts w:eastAsia="Times New Roman"/>
          <w:vertAlign w:val="superscript"/>
        </w:rPr>
        <w:footnoteReference w:id="14"/>
      </w:r>
      <w:r w:rsidR="00D401BF">
        <w:rPr>
          <w:lang w:val="es-ES"/>
        </w:rPr>
        <w:t>.</w:t>
      </w:r>
    </w:p>
    <w:p w14:paraId="0AB374A2" w14:textId="0ADF6002" w:rsidR="00033C28" w:rsidRDefault="008241CE" w:rsidP="00692BC8">
      <w:pPr>
        <w:pStyle w:val="titulo3"/>
        <w:numPr>
          <w:ilvl w:val="2"/>
          <w:numId w:val="199"/>
        </w:numPr>
      </w:pPr>
      <w:bookmarkStart w:id="23" w:name="_Toc21"/>
      <w:r w:rsidRPr="00692BC8">
        <w:rPr>
          <w:lang w:val="es-ES"/>
        </w:rPr>
        <w:t>Directores espirituales</w:t>
      </w:r>
      <w:r>
        <w:rPr>
          <w:vertAlign w:val="superscript"/>
          <w:lang w:val="en-US"/>
        </w:rPr>
        <w:footnoteReference w:id="15"/>
      </w:r>
      <w:bookmarkEnd w:id="23"/>
    </w:p>
    <w:p w14:paraId="5BCD3077" w14:textId="77777777" w:rsidR="00692BC8" w:rsidRPr="00B4138B" w:rsidRDefault="00692BC8" w:rsidP="00692BC8">
      <w:pPr>
        <w:spacing w:before="240" w:after="240"/>
        <w:jc w:val="both"/>
        <w:rPr>
          <w:lang w:val="es-ES"/>
        </w:rPr>
      </w:pPr>
      <w:r w:rsidRPr="00692BC8">
        <w:rPr>
          <w:u w:color="0070C0"/>
          <w:lang w:val="es-ES"/>
        </w:rPr>
        <w:t>65.</w:t>
      </w:r>
      <w:r w:rsidR="008241CE" w:rsidRPr="00692BC8">
        <w:rPr>
          <w:u w:color="0070C0"/>
          <w:lang w:val="es-ES"/>
        </w:rPr>
        <w:t xml:space="preserve"> </w:t>
      </w:r>
      <w:r w:rsidR="008241CE" w:rsidRPr="00692BC8">
        <w:rPr>
          <w:lang w:val="es-ES"/>
        </w:rPr>
        <w:t xml:space="preserve">La tradición de la dirección espiritual (acompañamiento espiritual) tiene una larga historia en la Vida Consagrada. </w:t>
      </w:r>
      <w:r w:rsidR="008241CE" w:rsidRPr="00B4138B">
        <w:rPr>
          <w:lang w:val="es-ES"/>
        </w:rPr>
        <w:t>Su importancia es tan grande que directores espirituales cualificados deben estar disponibles tanto en la Formación Inicial como Continua. Mientras que estos directores no necesitan ser Redentoristas, deben ser personas que conocen la forma de vida y misión redentorista. Más aún, entre los Redentoristas, hay una fuerte tradición de actuar como directores espirituales (</w:t>
      </w:r>
      <w:proofErr w:type="spellStart"/>
      <w:r w:rsidR="008241CE" w:rsidRPr="00B4138B">
        <w:rPr>
          <w:lang w:val="es-ES"/>
        </w:rPr>
        <w:t>cf</w:t>
      </w:r>
      <w:proofErr w:type="spellEnd"/>
      <w:r w:rsidR="008241CE" w:rsidRPr="00B4138B">
        <w:rPr>
          <w:lang w:val="es-ES"/>
        </w:rPr>
        <w:t xml:space="preserve"> E 024), y por lo tanto son necesarias la experiencia personal y la formación en este apostolado. </w:t>
      </w:r>
    </w:p>
    <w:p w14:paraId="31F46CDC" w14:textId="77777777" w:rsidR="00692BC8" w:rsidRDefault="00692BC8" w:rsidP="00692BC8">
      <w:pPr>
        <w:spacing w:before="240" w:after="240"/>
        <w:jc w:val="both"/>
        <w:rPr>
          <w:lang w:val="es-ES"/>
        </w:rPr>
      </w:pPr>
      <w:r w:rsidRPr="00692BC8">
        <w:rPr>
          <w:lang w:val="es-ES"/>
        </w:rPr>
        <w:t>66</w:t>
      </w:r>
      <w:r>
        <w:rPr>
          <w:lang w:val="es-ES"/>
        </w:rPr>
        <w:t xml:space="preserve">. </w:t>
      </w:r>
      <w:r w:rsidR="008241CE" w:rsidRPr="00692BC8">
        <w:rPr>
          <w:lang w:val="es-ES"/>
        </w:rPr>
        <w:t xml:space="preserve">La dirección espiritual es un medio privilegiado para el crecimiento integral de la persona. </w:t>
      </w:r>
      <w:r w:rsidR="008241CE" w:rsidRPr="00B4138B">
        <w:rPr>
          <w:lang w:val="es-ES"/>
        </w:rPr>
        <w:t xml:space="preserve">El director espiritual debe ser elegido con completa libertad por el formando entre las personas propuestas y en diálogo con el formador responsable. Esta libertad solo será auténtica cuando el formando se abra con sinceridad, confianza, y docilidad. Los encuentros con el director espiritual no deben ser ocasionales, sino programados, comunicados y evaluados oportunamente. </w:t>
      </w:r>
      <w:r w:rsidR="008241CE" w:rsidRPr="00692BC8">
        <w:rPr>
          <w:lang w:val="es-ES"/>
        </w:rPr>
        <w:t xml:space="preserve">De hecho, la calidad </w:t>
      </w:r>
      <w:r w:rsidR="008241CE" w:rsidRPr="00692BC8">
        <w:rPr>
          <w:lang w:val="es-ES"/>
        </w:rPr>
        <w:lastRenderedPageBreak/>
        <w:t>del acompañamiento espiritual es importante para la misma eficacia de todo el proceso de formación (</w:t>
      </w:r>
      <w:proofErr w:type="spellStart"/>
      <w:r w:rsidR="008241CE" w:rsidRPr="00692BC8">
        <w:rPr>
          <w:lang w:val="es-ES"/>
        </w:rPr>
        <w:t>cf</w:t>
      </w:r>
      <w:proofErr w:type="spellEnd"/>
      <w:r w:rsidR="008241CE" w:rsidRPr="00692BC8">
        <w:rPr>
          <w:lang w:val="es-ES"/>
        </w:rPr>
        <w:t xml:space="preserve"> RFIS 2016, n. 107).</w:t>
      </w:r>
    </w:p>
    <w:p w14:paraId="4BF903C3" w14:textId="11ECAD68" w:rsidR="00033C28" w:rsidRPr="008E40EB" w:rsidRDefault="00692BC8" w:rsidP="00692BC8">
      <w:pPr>
        <w:spacing w:before="240" w:after="240"/>
        <w:jc w:val="both"/>
        <w:rPr>
          <w:lang w:val="es-ES"/>
        </w:rPr>
      </w:pPr>
      <w:r>
        <w:rPr>
          <w:lang w:val="es-ES"/>
        </w:rPr>
        <w:t xml:space="preserve">67. </w:t>
      </w:r>
      <w:r w:rsidR="008241CE" w:rsidRPr="00692BC8">
        <w:rPr>
          <w:u w:color="FF0000"/>
          <w:lang w:val="es-ES"/>
        </w:rPr>
        <w:t xml:space="preserve">Para garantizar la total libertad e independencia, tanto de acompañantes como de los acompañados, debe ser claro que los formadores, el Superior Provincial, u otros cohermanos que tengan que dar, en un determinado momento del proceso formativo, un juicio o votar sobre los formandos, no deben ser directores espirituales o confesores, de modo regular y continuado. </w:t>
      </w:r>
      <w:r w:rsidR="008241CE" w:rsidRPr="00B4138B">
        <w:rPr>
          <w:u w:color="FF0000"/>
          <w:lang w:val="es-ES"/>
        </w:rPr>
        <w:t>Solo en una situación extraordinaria y de modo puntual se podrá hacer una excepción, sabiendo que, posteriormente, esos cohermanos, no podrán emitir un juicio o voto sobre ese formando en particular (</w:t>
      </w:r>
      <w:proofErr w:type="spellStart"/>
      <w:r w:rsidR="008241CE" w:rsidRPr="00B4138B">
        <w:rPr>
          <w:u w:color="FF0000"/>
          <w:lang w:val="es-ES"/>
        </w:rPr>
        <w:t>cf</w:t>
      </w:r>
      <w:proofErr w:type="spellEnd"/>
      <w:r w:rsidR="008241CE" w:rsidRPr="00B4138B">
        <w:rPr>
          <w:u w:color="FF0000"/>
          <w:lang w:val="es-ES"/>
        </w:rPr>
        <w:t xml:space="preserve"> Can 630 </w:t>
      </w:r>
      <w:bookmarkStart w:id="24" w:name="_Hlk65007720"/>
      <w:r w:rsidR="008241CE" w:rsidRPr="00B4138B">
        <w:rPr>
          <w:u w:color="FF0000"/>
          <w:lang w:val="es-ES"/>
        </w:rPr>
        <w:t>§</w:t>
      </w:r>
      <w:bookmarkEnd w:id="24"/>
      <w:r w:rsidR="008241CE" w:rsidRPr="00B4138B">
        <w:rPr>
          <w:u w:color="FF0000"/>
          <w:lang w:val="es-ES"/>
        </w:rPr>
        <w:t>1, §4; 985 y 240 §2).</w:t>
      </w:r>
    </w:p>
    <w:p w14:paraId="2B121EF7" w14:textId="0384EA37" w:rsidR="00033C28" w:rsidRDefault="008241CE" w:rsidP="00692BC8">
      <w:pPr>
        <w:pStyle w:val="titulo3"/>
        <w:numPr>
          <w:ilvl w:val="2"/>
          <w:numId w:val="199"/>
        </w:numPr>
        <w:spacing w:line="264" w:lineRule="auto"/>
        <w:rPr>
          <w:i/>
          <w:iCs/>
        </w:rPr>
      </w:pPr>
      <w:bookmarkStart w:id="25" w:name="_Toc22"/>
      <w:proofErr w:type="spellStart"/>
      <w:r>
        <w:rPr>
          <w:lang w:val="en-US"/>
        </w:rPr>
        <w:t>Confesores</w:t>
      </w:r>
      <w:bookmarkEnd w:id="25"/>
      <w:proofErr w:type="spellEnd"/>
    </w:p>
    <w:p w14:paraId="75599620" w14:textId="376BE4EF" w:rsidR="008241CE" w:rsidRPr="00692BC8" w:rsidRDefault="00692BC8" w:rsidP="00692BC8">
      <w:pPr>
        <w:spacing w:before="240" w:after="240" w:line="264" w:lineRule="auto"/>
        <w:jc w:val="both"/>
        <w:rPr>
          <w:lang w:val="es-ES"/>
        </w:rPr>
      </w:pPr>
      <w:r w:rsidRPr="00692BC8">
        <w:rPr>
          <w:lang w:val="es-ES"/>
        </w:rPr>
        <w:t>6</w:t>
      </w:r>
      <w:r>
        <w:rPr>
          <w:lang w:val="es-ES"/>
        </w:rPr>
        <w:t xml:space="preserve">8. </w:t>
      </w:r>
      <w:r w:rsidR="008241CE" w:rsidRPr="00692BC8">
        <w:rPr>
          <w:lang w:val="es-ES"/>
        </w:rPr>
        <w:t>Ya que la formación es un proceso en apertura al Espíritu Santo en continua conversión de corazón, es importante celebrar frecuentemente el sacramento de la Reconciliación (</w:t>
      </w:r>
      <w:proofErr w:type="spellStart"/>
      <w:r w:rsidR="008241CE" w:rsidRPr="00692BC8">
        <w:rPr>
          <w:lang w:val="es-ES"/>
        </w:rPr>
        <w:t>cf</w:t>
      </w:r>
      <w:proofErr w:type="spellEnd"/>
      <w:r w:rsidR="008241CE" w:rsidRPr="00692BC8">
        <w:rPr>
          <w:lang w:val="es-ES"/>
        </w:rPr>
        <w:t xml:space="preserve"> C 41). </w:t>
      </w:r>
      <w:r w:rsidR="008241CE" w:rsidRPr="00B4138B">
        <w:rPr>
          <w:lang w:val="es-ES"/>
        </w:rPr>
        <w:t>Cohermanos cualificados y también otros confesores, deben estar disponibles para los formandos. El formando debe tener siempre la posibilidad de dirigirse libremente a cualquier confesor, tanto dentro como fuera de la casa de formación. Estos cohermanos no necesitan ser miembros de la comunidad de formación, pero deben estar disponibles regularmente. Es apropiado, para una formación integral, que el director espiritual sea también el confesor regular. En ningún caso deben ser confesores los que son inmediatamente responsables de la formación del formando (</w:t>
      </w:r>
      <w:proofErr w:type="spellStart"/>
      <w:r w:rsidR="008241CE" w:rsidRPr="00B4138B">
        <w:rPr>
          <w:lang w:val="es-ES"/>
        </w:rPr>
        <w:t>cf</w:t>
      </w:r>
      <w:proofErr w:type="spellEnd"/>
      <w:r w:rsidR="008241CE" w:rsidRPr="00B4138B">
        <w:rPr>
          <w:lang w:val="es-ES"/>
        </w:rPr>
        <w:t xml:space="preserve"> RFIS 2016, n. 107).</w:t>
      </w:r>
      <w:bookmarkStart w:id="26" w:name="_Toc23"/>
    </w:p>
    <w:p w14:paraId="08E12F28" w14:textId="472DCFA3" w:rsidR="00033C28" w:rsidRDefault="008241CE" w:rsidP="00692BC8">
      <w:pPr>
        <w:pStyle w:val="titulo3"/>
        <w:numPr>
          <w:ilvl w:val="2"/>
          <w:numId w:val="199"/>
        </w:numPr>
        <w:spacing w:line="264" w:lineRule="auto"/>
      </w:pPr>
      <w:r>
        <w:t>El Superior (Vice) Provincial y el Coordinador</w:t>
      </w:r>
      <w:bookmarkEnd w:id="26"/>
    </w:p>
    <w:p w14:paraId="41DAC9CD" w14:textId="1DD6C3DC" w:rsidR="00033C28" w:rsidRPr="00B4138B" w:rsidRDefault="00692BC8" w:rsidP="00692BC8">
      <w:pPr>
        <w:spacing w:before="240" w:after="240" w:line="264" w:lineRule="auto"/>
        <w:jc w:val="both"/>
        <w:rPr>
          <w:lang w:val="es-ES"/>
        </w:rPr>
      </w:pPr>
      <w:r w:rsidRPr="00A47666">
        <w:rPr>
          <w:u w:color="0070C0"/>
          <w:lang w:val="es-ES"/>
        </w:rPr>
        <w:lastRenderedPageBreak/>
        <w:t xml:space="preserve">69. </w:t>
      </w:r>
      <w:r w:rsidR="008241CE" w:rsidRPr="00A47666">
        <w:rPr>
          <w:u w:color="0070C0"/>
          <w:lang w:val="es-ES"/>
        </w:rPr>
        <w:t xml:space="preserve"> </w:t>
      </w:r>
      <w:r w:rsidR="008241CE" w:rsidRPr="00692BC8">
        <w:rPr>
          <w:lang w:val="es-ES"/>
        </w:rPr>
        <w:t>El Superior (Vice) Provincial en su Unidad y el Coordinador en la Conferencia, como delegado del Superior General, tienen la responsabilidad principal en cuanto a la formación (</w:t>
      </w:r>
      <w:proofErr w:type="spellStart"/>
      <w:r w:rsidR="008241CE" w:rsidRPr="00692BC8">
        <w:rPr>
          <w:lang w:val="es-ES"/>
        </w:rPr>
        <w:t>cf</w:t>
      </w:r>
      <w:proofErr w:type="spellEnd"/>
      <w:r w:rsidR="008241CE" w:rsidRPr="00692BC8">
        <w:rPr>
          <w:lang w:val="es-ES"/>
        </w:rPr>
        <w:t xml:space="preserve"> C 82; 25º Cap. </w:t>
      </w:r>
      <w:r w:rsidR="008241CE" w:rsidRPr="00B4138B">
        <w:rPr>
          <w:lang w:val="es-ES"/>
        </w:rPr>
        <w:t xml:space="preserve">Gen., 2009, </w:t>
      </w:r>
      <w:proofErr w:type="spellStart"/>
      <w:r w:rsidR="008241CE" w:rsidRPr="00B4138B">
        <w:rPr>
          <w:lang w:val="es-ES"/>
        </w:rPr>
        <w:t>Dec</w:t>
      </w:r>
      <w:proofErr w:type="spellEnd"/>
      <w:r w:rsidR="008241CE" w:rsidRPr="00B4138B">
        <w:rPr>
          <w:lang w:val="es-ES"/>
        </w:rPr>
        <w:t xml:space="preserve">. 2.4). Esta responsabilidad se manifiesta en el nombramiento cuidadoso de formadores competentes y el diálogo frecuente con aquellos que han sido </w:t>
      </w:r>
      <w:proofErr w:type="gramStart"/>
      <w:r w:rsidR="008241CE" w:rsidRPr="00B4138B">
        <w:rPr>
          <w:lang w:val="es-ES"/>
        </w:rPr>
        <w:t>elegidos como</w:t>
      </w:r>
      <w:proofErr w:type="gramEnd"/>
      <w:r w:rsidR="008241CE" w:rsidRPr="00B4138B">
        <w:rPr>
          <w:lang w:val="es-ES"/>
        </w:rPr>
        <w:t xml:space="preserve"> formadores (</w:t>
      </w:r>
      <w:proofErr w:type="spellStart"/>
      <w:r w:rsidR="008241CE" w:rsidRPr="00B4138B">
        <w:rPr>
          <w:lang w:val="es-ES"/>
        </w:rPr>
        <w:t>cf</w:t>
      </w:r>
      <w:proofErr w:type="spellEnd"/>
      <w:r w:rsidR="008241CE" w:rsidRPr="00B4138B">
        <w:rPr>
          <w:lang w:val="es-ES"/>
        </w:rPr>
        <w:t xml:space="preserve"> C 83). Los Superiores deben estar atentos a que los objetivos de la formación se cumplan, deben visitar regularmente las casas de formación y asegurarse que los programas de formación se cumplan tanto en la Formación Inicial como Continua (</w:t>
      </w:r>
      <w:proofErr w:type="spellStart"/>
      <w:r w:rsidR="008241CE" w:rsidRPr="00B4138B">
        <w:rPr>
          <w:lang w:val="es-ES"/>
        </w:rPr>
        <w:t>cf</w:t>
      </w:r>
      <w:proofErr w:type="spellEnd"/>
      <w:r w:rsidR="008241CE" w:rsidRPr="00B4138B">
        <w:rPr>
          <w:lang w:val="es-ES"/>
        </w:rPr>
        <w:t xml:space="preserve"> Guía Pastoral para Superiores). El diálogo y la colaboración adecuados entre los Coordinadores y los (Vice) Provinciales son necesarios para desarrollar la mejor formación posible para nuestros formandos. </w:t>
      </w:r>
    </w:p>
    <w:p w14:paraId="017CA720" w14:textId="2D7B3FF0" w:rsidR="00033C28" w:rsidRDefault="008241CE" w:rsidP="008241CE">
      <w:pPr>
        <w:pStyle w:val="titulo3"/>
        <w:spacing w:line="264" w:lineRule="auto"/>
        <w:ind w:left="0"/>
        <w:jc w:val="left"/>
      </w:pPr>
      <w:bookmarkStart w:id="27" w:name="_Toc24"/>
      <w:r>
        <w:t>3.1.6 El Secretariado de Formación de la Conferencia y de la (Vice) Provincia</w:t>
      </w:r>
      <w:bookmarkEnd w:id="27"/>
    </w:p>
    <w:p w14:paraId="26242E73" w14:textId="5A6C6BAA" w:rsidR="00033C28" w:rsidRPr="00692BC8" w:rsidRDefault="00692BC8" w:rsidP="00692BC8">
      <w:pPr>
        <w:spacing w:before="240" w:after="240" w:line="264" w:lineRule="auto"/>
        <w:jc w:val="both"/>
        <w:rPr>
          <w:lang w:val="es-ES"/>
        </w:rPr>
      </w:pPr>
      <w:r>
        <w:rPr>
          <w:lang w:val="es-ES"/>
        </w:rPr>
        <w:t xml:space="preserve">70. </w:t>
      </w:r>
      <w:r w:rsidR="008241CE" w:rsidRPr="00692BC8">
        <w:rPr>
          <w:lang w:val="es-ES"/>
        </w:rPr>
        <w:t>El Secretariado de Formación, en cada Conferencia y Unidad, es responsable de coordinar y supervisar la calidad de todo el pro</w:t>
      </w:r>
      <w:r w:rsidR="00A47666">
        <w:rPr>
          <w:lang w:val="es-ES"/>
        </w:rPr>
        <w:t>ceso</w:t>
      </w:r>
      <w:r w:rsidR="008241CE" w:rsidRPr="00692BC8">
        <w:rPr>
          <w:lang w:val="es-ES"/>
        </w:rPr>
        <w:t xml:space="preserve"> de formación, y debe aconsejar al gobierno de la Conferencia y de la (Vice) Provincia acerca del mismo (</w:t>
      </w:r>
      <w:proofErr w:type="spellStart"/>
      <w:r w:rsidR="008241CE" w:rsidRPr="00692BC8">
        <w:rPr>
          <w:lang w:val="es-ES"/>
        </w:rPr>
        <w:t>cf</w:t>
      </w:r>
      <w:proofErr w:type="spellEnd"/>
      <w:r w:rsidR="008241CE" w:rsidRPr="00692BC8">
        <w:rPr>
          <w:lang w:val="es-ES"/>
        </w:rPr>
        <w:t xml:space="preserve"> E 0114). </w:t>
      </w:r>
      <w:r w:rsidR="008241CE" w:rsidRPr="00B4138B">
        <w:rPr>
          <w:lang w:val="es-ES"/>
        </w:rPr>
        <w:t xml:space="preserve">La pertenencia y las competencias del Secretariado de Formación están determinados por los Estatutos de la (Vice) Provincia y la Conferencia. </w:t>
      </w:r>
    </w:p>
    <w:p w14:paraId="5516B19E" w14:textId="77777777" w:rsidR="00033C28" w:rsidRPr="008241CE" w:rsidRDefault="008241CE" w:rsidP="008241CE">
      <w:pPr>
        <w:pStyle w:val="Prrafodelista"/>
        <w:spacing w:before="240" w:after="240" w:line="264" w:lineRule="auto"/>
        <w:ind w:left="0"/>
        <w:jc w:val="both"/>
        <w:rPr>
          <w:rFonts w:ascii="Times New Roman" w:eastAsia="Times New Roman" w:hAnsi="Times New Roman" w:cs="Times New Roman"/>
        </w:rPr>
      </w:pPr>
      <w:r>
        <w:rPr>
          <w:rFonts w:ascii="Times New Roman" w:hAnsi="Times New Roman"/>
        </w:rPr>
        <w:t xml:space="preserve">Con la nueva composición reestructurada de las Unidades, resulta imprescindible establecer oficinas para la coordinación del ministerio vocacional en cada país y Unidad. Se debe cuidar la presencia de colaboradores laicos en estos equipos formativos. </w:t>
      </w:r>
    </w:p>
    <w:p w14:paraId="62A8D672" w14:textId="77777777" w:rsidR="00033C28" w:rsidRDefault="008241CE">
      <w:pPr>
        <w:pStyle w:val="titulo3"/>
        <w:ind w:left="0"/>
        <w:jc w:val="left"/>
      </w:pPr>
      <w:bookmarkStart w:id="28" w:name="_Toc25"/>
      <w:r>
        <w:lastRenderedPageBreak/>
        <w:t>3.1.7 El Consejo de las Casas Interprovinciales de Formación</w:t>
      </w:r>
      <w:bookmarkEnd w:id="28"/>
    </w:p>
    <w:p w14:paraId="0237C60F" w14:textId="531E3213" w:rsidR="00033C28" w:rsidRPr="00B4138B" w:rsidRDefault="00EC68F9" w:rsidP="00EC68F9">
      <w:pPr>
        <w:spacing w:before="240" w:after="240"/>
        <w:jc w:val="both"/>
        <w:rPr>
          <w:lang w:val="es-ES"/>
        </w:rPr>
      </w:pPr>
      <w:r w:rsidRPr="00EC68F9">
        <w:rPr>
          <w:lang w:val="es-ES"/>
        </w:rPr>
        <w:t>7</w:t>
      </w:r>
      <w:r>
        <w:rPr>
          <w:lang w:val="es-ES"/>
        </w:rPr>
        <w:t xml:space="preserve">1. </w:t>
      </w:r>
      <w:r w:rsidR="008241CE" w:rsidRPr="00EC68F9">
        <w:rPr>
          <w:lang w:val="es-ES"/>
        </w:rPr>
        <w:t xml:space="preserve">De modo especial los noviciados interprovinciales de la Congregación, pero también otro tipo de experiencias comunes de formación como son los </w:t>
      </w:r>
      <w:proofErr w:type="spellStart"/>
      <w:r w:rsidR="008241CE" w:rsidRPr="00EC68F9">
        <w:rPr>
          <w:lang w:val="es-ES"/>
        </w:rPr>
        <w:t>Teologados</w:t>
      </w:r>
      <w:proofErr w:type="spellEnd"/>
      <w:r w:rsidR="008241CE" w:rsidRPr="00EC68F9">
        <w:rPr>
          <w:lang w:val="es-ES"/>
        </w:rPr>
        <w:t xml:space="preserve"> interprovinciales, la preparación a la Profesión Perpetua y el creciente número de experiencias formativas en la Congregación, requieren un Consejo (</w:t>
      </w:r>
      <w:proofErr w:type="spellStart"/>
      <w:r w:rsidR="008241CE" w:rsidRPr="00EC68F9">
        <w:rPr>
          <w:i/>
          <w:iCs/>
          <w:lang w:val="es-ES"/>
        </w:rPr>
        <w:t>board</w:t>
      </w:r>
      <w:proofErr w:type="spellEnd"/>
      <w:r w:rsidR="008241CE" w:rsidRPr="00EC68F9">
        <w:rPr>
          <w:lang w:val="es-ES"/>
        </w:rPr>
        <w:t>) y una organización de dirección y toma de decisiones para el conjunto de las Unidades (</w:t>
      </w:r>
      <w:proofErr w:type="spellStart"/>
      <w:r w:rsidR="008241CE" w:rsidRPr="00EC68F9">
        <w:rPr>
          <w:lang w:val="es-ES"/>
        </w:rPr>
        <w:t>cf</w:t>
      </w:r>
      <w:proofErr w:type="spellEnd"/>
      <w:r w:rsidR="008241CE" w:rsidRPr="00EC68F9">
        <w:rPr>
          <w:lang w:val="es-ES"/>
        </w:rPr>
        <w:t xml:space="preserve"> Decreto Formación Inicial, abril 2015). </w:t>
      </w:r>
      <w:r w:rsidR="008241CE" w:rsidRPr="00B4138B">
        <w:rPr>
          <w:lang w:val="es-ES"/>
        </w:rPr>
        <w:t xml:space="preserve">Es responsabilidad de los miembros del Consejo de las casas interprovinciales de formación dialogar y elaborar las </w:t>
      </w:r>
      <w:r w:rsidR="008241CE" w:rsidRPr="00B4138B">
        <w:rPr>
          <w:i/>
          <w:iCs/>
          <w:lang w:val="es-ES"/>
        </w:rPr>
        <w:t>Ratio</w:t>
      </w:r>
      <w:r w:rsidR="008241CE" w:rsidRPr="00B4138B">
        <w:rPr>
          <w:lang w:val="es-ES"/>
        </w:rPr>
        <w:t xml:space="preserve">, Directorios, los Programas y los Contratos/Acuerdos que gobiernan la formación en estos proyectos comunes de formación. </w:t>
      </w:r>
    </w:p>
    <w:p w14:paraId="30B5DD7B" w14:textId="77777777" w:rsidR="00033C28" w:rsidRPr="00E950FB" w:rsidRDefault="00033C28">
      <w:pPr>
        <w:pStyle w:val="titulo2"/>
        <w:ind w:left="0"/>
        <w:jc w:val="left"/>
        <w:rPr>
          <w:lang w:val="es-ES_tradnl"/>
        </w:rPr>
      </w:pPr>
    </w:p>
    <w:p w14:paraId="4BFE7BB8" w14:textId="77777777" w:rsidR="00033C28" w:rsidRPr="008E40EB" w:rsidRDefault="008241CE">
      <w:pPr>
        <w:pStyle w:val="titulo2"/>
        <w:ind w:left="0"/>
        <w:jc w:val="left"/>
        <w:rPr>
          <w:smallCaps/>
          <w:color w:val="0070C0"/>
          <w:sz w:val="28"/>
          <w:szCs w:val="28"/>
          <w:u w:color="0070C0"/>
          <w:lang w:val="es-ES"/>
        </w:rPr>
      </w:pPr>
      <w:bookmarkStart w:id="29" w:name="_Toc26"/>
      <w:r>
        <w:rPr>
          <w:smallCaps/>
          <w:color w:val="0070C0"/>
          <w:sz w:val="28"/>
          <w:szCs w:val="28"/>
          <w:u w:color="0070C0"/>
          <w:lang w:val="es-ES_tradnl"/>
        </w:rPr>
        <w:t>3.2 Las comunidades de las casas de formació</w:t>
      </w:r>
      <w:r w:rsidRPr="008E40EB">
        <w:rPr>
          <w:smallCaps/>
          <w:color w:val="0070C0"/>
          <w:sz w:val="28"/>
          <w:szCs w:val="28"/>
          <w:u w:color="0070C0"/>
          <w:lang w:val="es-ES"/>
        </w:rPr>
        <w:t xml:space="preserve">n </w:t>
      </w:r>
      <w:bookmarkEnd w:id="29"/>
    </w:p>
    <w:p w14:paraId="41956927" w14:textId="77777777" w:rsidR="0069032F" w:rsidRDefault="00EC68F9" w:rsidP="0069032F">
      <w:pPr>
        <w:spacing w:before="240" w:after="240"/>
        <w:jc w:val="both"/>
        <w:rPr>
          <w:lang w:val="es-ES"/>
        </w:rPr>
      </w:pPr>
      <w:r w:rsidRPr="00EC68F9">
        <w:rPr>
          <w:lang w:val="es-ES"/>
        </w:rPr>
        <w:t>7</w:t>
      </w:r>
      <w:r>
        <w:rPr>
          <w:lang w:val="es-ES"/>
        </w:rPr>
        <w:t xml:space="preserve">2. </w:t>
      </w:r>
      <w:r w:rsidR="008241CE" w:rsidRPr="00EC68F9">
        <w:rPr>
          <w:lang w:val="es-ES"/>
        </w:rPr>
        <w:t xml:space="preserve">La diversidad de casas, sistemas y situaciones que coexisten en la Congregación hacen dificultoso poder señalar un solo tipo de comunidad de formación. </w:t>
      </w:r>
      <w:r w:rsidR="008241CE" w:rsidRPr="00B4138B">
        <w:rPr>
          <w:lang w:val="es-ES"/>
        </w:rPr>
        <w:t xml:space="preserve">Sin embargo, es esencial que el desarrollo de una sólida comunidad de formación sea un objetivo primario para todas las Unidades ya que las comunidades de las casas de formación son el contexto y el punto de referencia para aquellos que desean conocer y experimentar nuestro modo de vida y misión. En este sentido, la formación no debe ser delegada solo a una persona, sino a un equipo en el que hay una persona responsable principal, y donde todos forman una escuela de vida comunitaria. Es sabio tener en cuenta que, si el número de formandos es demasiado pequeño, esto da origen a otra serie de problemas ya que la experiencia compartida del grupo corre el </w:t>
      </w:r>
      <w:r w:rsidR="008241CE" w:rsidRPr="00B4138B">
        <w:rPr>
          <w:lang w:val="es-ES"/>
        </w:rPr>
        <w:lastRenderedPageBreak/>
        <w:t xml:space="preserve">riesgo de ser deficiente. </w:t>
      </w:r>
      <w:r w:rsidR="008241CE" w:rsidRPr="0069032F">
        <w:rPr>
          <w:lang w:val="es-ES"/>
        </w:rPr>
        <w:t>Consecuentemente, si una Unidad no tiene el personal necesario para construir comunidades de formación, o las estructuras apropiadas para garantizar un proceso adecuado de formación, con todos los elementos esenciales, debe buscar la ayuda de otras Unidades, principalmente, dentro de la Conferencia (</w:t>
      </w:r>
      <w:proofErr w:type="spellStart"/>
      <w:r w:rsidR="008241CE" w:rsidRPr="0069032F">
        <w:rPr>
          <w:lang w:val="es-ES"/>
        </w:rPr>
        <w:t>cf</w:t>
      </w:r>
      <w:proofErr w:type="spellEnd"/>
      <w:r w:rsidR="008241CE" w:rsidRPr="0069032F">
        <w:rPr>
          <w:lang w:val="es-ES"/>
        </w:rPr>
        <w:t xml:space="preserve"> C 141).</w:t>
      </w:r>
    </w:p>
    <w:p w14:paraId="2824F2AF" w14:textId="77777777" w:rsidR="0069032F" w:rsidRPr="00B4138B" w:rsidRDefault="0069032F" w:rsidP="0069032F">
      <w:pPr>
        <w:spacing w:before="240" w:after="240"/>
        <w:jc w:val="both"/>
        <w:rPr>
          <w:lang w:val="es-ES"/>
        </w:rPr>
      </w:pPr>
      <w:r>
        <w:rPr>
          <w:lang w:val="es-ES"/>
        </w:rPr>
        <w:t xml:space="preserve">73. </w:t>
      </w:r>
      <w:r w:rsidR="008241CE" w:rsidRPr="0069032F">
        <w:rPr>
          <w:lang w:val="es-ES"/>
        </w:rPr>
        <w:t xml:space="preserve">Por lo que concierne al número de formandos en las comunidades de formación, las que son demasiado grandes corren el riesgo de la despersonalización y el conocimiento inadecuado de los jóvenes en su camino. </w:t>
      </w:r>
      <w:r w:rsidR="008241CE" w:rsidRPr="00B4138B">
        <w:rPr>
          <w:lang w:val="es-ES"/>
        </w:rPr>
        <w:t>Las comunidades que son demasiado pequeñas pueden ser sofocantes y sufrir por una lógica de dependencia. En el caso de estas últimas, es mejor establecer casas de formación compartidas entre varias Conferencias, (Vice) Provincias, Regiones, Misiones con procesos de formación claros y responsabilidades bien definidas (</w:t>
      </w:r>
      <w:proofErr w:type="spellStart"/>
      <w:r w:rsidR="008241CE" w:rsidRPr="00B4138B">
        <w:rPr>
          <w:lang w:val="es-ES"/>
        </w:rPr>
        <w:t>cf</w:t>
      </w:r>
      <w:proofErr w:type="spellEnd"/>
      <w:r w:rsidR="008241CE" w:rsidRPr="00B4138B">
        <w:rPr>
          <w:lang w:val="es-ES"/>
        </w:rPr>
        <w:t xml:space="preserve"> DFSínodo2018, n. 163). </w:t>
      </w:r>
    </w:p>
    <w:p w14:paraId="69D8070A" w14:textId="77777777" w:rsidR="0069032F" w:rsidRPr="00B4138B" w:rsidRDefault="0069032F" w:rsidP="0069032F">
      <w:pPr>
        <w:spacing w:before="240" w:after="240"/>
        <w:jc w:val="both"/>
        <w:rPr>
          <w:lang w:val="es-ES"/>
        </w:rPr>
      </w:pPr>
      <w:r w:rsidRPr="0069032F">
        <w:rPr>
          <w:lang w:val="es-ES"/>
        </w:rPr>
        <w:t>74</w:t>
      </w:r>
      <w:r>
        <w:rPr>
          <w:lang w:val="es-ES"/>
        </w:rPr>
        <w:t xml:space="preserve">. </w:t>
      </w:r>
      <w:r w:rsidR="008241CE" w:rsidRPr="0069032F">
        <w:rPr>
          <w:lang w:val="es-ES"/>
        </w:rPr>
        <w:t xml:space="preserve">Las comunidades de formación no deben aislarse de la vida de su Unidad. </w:t>
      </w:r>
      <w:r w:rsidR="008241CE" w:rsidRPr="00B4138B">
        <w:rPr>
          <w:lang w:val="es-ES"/>
        </w:rPr>
        <w:t xml:space="preserve">Así, las comunidades de formación participarán de la vida de su Unidad y la Conferencia conservando su carácter específico de formación. Para ello, se servirán de los diversos medios impresos y digitales al interno de la Unidad, de la Conferencia y la Congregación signo de comunión para la misión, la formación y vida redentorista en general. </w:t>
      </w:r>
    </w:p>
    <w:p w14:paraId="072844D8" w14:textId="1D5976DA" w:rsidR="00033C28" w:rsidRPr="0069032F" w:rsidRDefault="0069032F" w:rsidP="0069032F">
      <w:pPr>
        <w:spacing w:before="240" w:after="240"/>
        <w:jc w:val="both"/>
        <w:rPr>
          <w:lang w:val="es-ES"/>
        </w:rPr>
      </w:pPr>
      <w:r w:rsidRPr="0069032F">
        <w:rPr>
          <w:lang w:val="es-ES"/>
        </w:rPr>
        <w:t>75</w:t>
      </w:r>
      <w:r>
        <w:rPr>
          <w:lang w:val="es-ES"/>
        </w:rPr>
        <w:t xml:space="preserve">. </w:t>
      </w:r>
      <w:r w:rsidR="008241CE" w:rsidRPr="0069032F">
        <w:rPr>
          <w:lang w:val="es-ES"/>
        </w:rPr>
        <w:t xml:space="preserve">Actualmente en la Congregación, se debe conceder especial atención y cuidado a las comunidades interprovinciales donde se desarrollan algunas de las etapas de la formación a nivel de Conferencia. </w:t>
      </w:r>
      <w:r w:rsidR="008241CE" w:rsidRPr="00B4138B">
        <w:rPr>
          <w:lang w:val="es-ES"/>
        </w:rPr>
        <w:t xml:space="preserve">Se recomienda que se preste una atención especial a los cohermanos que forman parte de esas comunidades, dada la formación y el carácter multicultural, así como al establecimiento de un adecuado Proyecto de Vida </w:t>
      </w:r>
      <w:r w:rsidR="008241CE" w:rsidRPr="0069032F">
        <w:rPr>
          <w:lang w:val="es-ES"/>
        </w:rPr>
        <w:t xml:space="preserve">Comunitaria </w:t>
      </w:r>
      <w:r w:rsidR="008241CE" w:rsidRPr="00B4138B">
        <w:rPr>
          <w:lang w:val="es-ES"/>
        </w:rPr>
        <w:t>(PVC) (</w:t>
      </w:r>
      <w:proofErr w:type="spellStart"/>
      <w:r w:rsidR="008241CE" w:rsidRPr="00B4138B">
        <w:rPr>
          <w:lang w:val="es-ES"/>
        </w:rPr>
        <w:t>cf</w:t>
      </w:r>
      <w:proofErr w:type="spellEnd"/>
      <w:r w:rsidR="008241CE" w:rsidRPr="00B4138B">
        <w:rPr>
          <w:lang w:val="es-ES"/>
        </w:rPr>
        <w:t xml:space="preserve"> 25º Cap. Gen. 2016, </w:t>
      </w:r>
      <w:proofErr w:type="spellStart"/>
      <w:r w:rsidR="008241CE" w:rsidRPr="00B4138B">
        <w:rPr>
          <w:lang w:val="es-ES"/>
        </w:rPr>
        <w:t>Dec</w:t>
      </w:r>
      <w:proofErr w:type="spellEnd"/>
      <w:r w:rsidR="008241CE" w:rsidRPr="00B4138B">
        <w:rPr>
          <w:lang w:val="es-ES"/>
        </w:rPr>
        <w:t xml:space="preserve">. 21) que considere los objetivos por los que la comunidad fue establecida. Por ello, estas comunidades deben ser, a todos los efectos, verdaderas comunidades interprovinciales </w:t>
      </w:r>
      <w:r w:rsidR="008241CE" w:rsidRPr="00B4138B">
        <w:rPr>
          <w:lang w:val="es-ES"/>
        </w:rPr>
        <w:lastRenderedPageBreak/>
        <w:t>y no únicamente comunidades de una Unidad que hospedan a formandos de otras Unidades. Ello requiere una autoridad (consejo o ‘</w:t>
      </w:r>
      <w:proofErr w:type="spellStart"/>
      <w:r w:rsidR="008241CE" w:rsidRPr="00B4138B">
        <w:rPr>
          <w:i/>
          <w:iCs/>
          <w:lang w:val="es-ES"/>
        </w:rPr>
        <w:t>board</w:t>
      </w:r>
      <w:proofErr w:type="spellEnd"/>
      <w:r w:rsidR="008241CE" w:rsidRPr="00B4138B">
        <w:rPr>
          <w:i/>
          <w:iCs/>
          <w:lang w:val="es-ES"/>
        </w:rPr>
        <w:t>’</w:t>
      </w:r>
      <w:r w:rsidR="008241CE" w:rsidRPr="00B4138B">
        <w:rPr>
          <w:lang w:val="es-ES"/>
        </w:rPr>
        <w:t>) compartida entre las Unidades participantes. Al mismo tiempo, ello requiere una colaboración compartida de personal, formadores, finanzas, etc., de todas las Unidades implicadas en ese proyecto.</w:t>
      </w:r>
    </w:p>
    <w:p w14:paraId="2EE5B875" w14:textId="77777777" w:rsidR="00033C28" w:rsidRPr="008E40EB" w:rsidRDefault="00033C28">
      <w:pPr>
        <w:pStyle w:val="titulo2"/>
        <w:ind w:left="0"/>
        <w:jc w:val="left"/>
        <w:rPr>
          <w:lang w:val="es-ES"/>
        </w:rPr>
      </w:pPr>
    </w:p>
    <w:p w14:paraId="3DE23DDD" w14:textId="77777777" w:rsidR="00033C28" w:rsidRPr="0069032F" w:rsidRDefault="008241CE">
      <w:pPr>
        <w:pStyle w:val="titulo2"/>
        <w:ind w:left="0"/>
        <w:jc w:val="left"/>
        <w:rPr>
          <w:smallCaps/>
          <w:color w:val="0070C0"/>
          <w:sz w:val="28"/>
          <w:szCs w:val="28"/>
          <w:u w:color="0070C0"/>
          <w:lang w:val="es-ES"/>
        </w:rPr>
      </w:pPr>
      <w:bookmarkStart w:id="30" w:name="_Toc27"/>
      <w:r>
        <w:rPr>
          <w:smallCaps/>
          <w:color w:val="0070C0"/>
          <w:sz w:val="28"/>
          <w:szCs w:val="28"/>
          <w:u w:color="0070C0"/>
          <w:lang w:val="es-ES_tradnl"/>
        </w:rPr>
        <w:t>3.3 Corresponsabilidad de todos los cohermanos</w:t>
      </w:r>
      <w:bookmarkEnd w:id="30"/>
    </w:p>
    <w:p w14:paraId="2B6C2D90" w14:textId="672466F6" w:rsidR="00033C28" w:rsidRPr="00B4138B" w:rsidRDefault="0069032F" w:rsidP="0069032F">
      <w:pPr>
        <w:spacing w:before="240" w:after="240"/>
        <w:jc w:val="both"/>
        <w:rPr>
          <w:lang w:val="es-ES"/>
        </w:rPr>
      </w:pPr>
      <w:r w:rsidRPr="0069032F">
        <w:rPr>
          <w:lang w:val="es-ES"/>
        </w:rPr>
        <w:t>7</w:t>
      </w:r>
      <w:r>
        <w:rPr>
          <w:lang w:val="es-ES"/>
        </w:rPr>
        <w:t>6.</w:t>
      </w:r>
      <w:r w:rsidR="00AE1A41">
        <w:rPr>
          <w:lang w:val="es-ES"/>
        </w:rPr>
        <w:t xml:space="preserve"> </w:t>
      </w:r>
      <w:r w:rsidR="008241CE" w:rsidRPr="0069032F">
        <w:rPr>
          <w:lang w:val="es-ES"/>
        </w:rPr>
        <w:t>Sin prejuicio de la responsabilidad de los formadores oficialmente designados, todos los miembros y las comunidades de la Unidad comparten la responsabilidad de la formación, y deben ocupar un lugar importante entre sus prioridades, de modo especial, en referencia a la promoción y cuidado de las vocaciones (</w:t>
      </w:r>
      <w:proofErr w:type="spellStart"/>
      <w:r w:rsidR="008241CE" w:rsidRPr="0069032F">
        <w:rPr>
          <w:lang w:val="es-ES"/>
        </w:rPr>
        <w:t>cf</w:t>
      </w:r>
      <w:proofErr w:type="spellEnd"/>
      <w:r w:rsidR="008241CE" w:rsidRPr="0069032F">
        <w:rPr>
          <w:lang w:val="es-ES"/>
        </w:rPr>
        <w:t xml:space="preserve"> C 79; 25º Cap. </w:t>
      </w:r>
      <w:r w:rsidR="008241CE" w:rsidRPr="00B4138B">
        <w:rPr>
          <w:lang w:val="es-ES"/>
        </w:rPr>
        <w:t xml:space="preserve">Gen., 2016, </w:t>
      </w:r>
      <w:proofErr w:type="spellStart"/>
      <w:r w:rsidR="008241CE" w:rsidRPr="00B4138B">
        <w:rPr>
          <w:lang w:val="es-ES"/>
        </w:rPr>
        <w:t>Dec</w:t>
      </w:r>
      <w:proofErr w:type="spellEnd"/>
      <w:r w:rsidR="008241CE" w:rsidRPr="00B4138B">
        <w:rPr>
          <w:lang w:val="es-ES"/>
        </w:rPr>
        <w:t>. 29). Esta responsabilidad se lleva a cabo a través de una preocupación generosa, de todos, por el ministerio de la promoción vocacional, la predisposición a presentar el desafío del llamado de Dios (</w:t>
      </w:r>
      <w:proofErr w:type="spellStart"/>
      <w:r w:rsidR="008241CE" w:rsidRPr="00B4138B">
        <w:rPr>
          <w:lang w:val="es-ES"/>
        </w:rPr>
        <w:t>cf</w:t>
      </w:r>
      <w:proofErr w:type="spellEnd"/>
      <w:r w:rsidR="008241CE" w:rsidRPr="00B4138B">
        <w:rPr>
          <w:lang w:val="es-ES"/>
        </w:rPr>
        <w:t xml:space="preserve"> Mt 19,21), una actitud de bienvenida frente a los jóvenes interesados en nuestro modo de vida y un afán para invitar a posibles candidatos a unirse a nosotros en alegría y fraternidad de nuestra vida comunitaria y el trabajo apostólico. Debe existir disponibilidad, por parte de todos los cohermanos, para colaborar con la formación dando charlas, retiros, actuar como directores espirituales, o para aceptar, de buen grado, las diversas responsabilidades dentro de la formación. Todas las comunidades deben acoger, acompañar y ayudar a los formandos, especialmente durante las experiencias pastorales. A la hora de evaluar dichas experiencias, la comunidad está llamada también a contribuir en la tarea formativa. </w:t>
      </w:r>
    </w:p>
    <w:p w14:paraId="701CC4D3" w14:textId="1E116FBA" w:rsidR="00033C28" w:rsidRPr="008E40EB" w:rsidRDefault="008241CE">
      <w:pPr>
        <w:pStyle w:val="titulo2"/>
        <w:ind w:left="0"/>
        <w:rPr>
          <w:smallCaps/>
          <w:color w:val="0070C0"/>
          <w:sz w:val="28"/>
          <w:szCs w:val="28"/>
          <w:u w:color="0070C0"/>
          <w:lang w:val="es-ES"/>
        </w:rPr>
      </w:pPr>
      <w:bookmarkStart w:id="31" w:name="_Toc28"/>
      <w:r>
        <w:rPr>
          <w:smallCaps/>
          <w:color w:val="0070C0"/>
          <w:sz w:val="28"/>
          <w:szCs w:val="28"/>
          <w:u w:color="0070C0"/>
          <w:lang w:val="es-ES_tradnl"/>
        </w:rPr>
        <w:lastRenderedPageBreak/>
        <w:t>3.4 Otros Elementos de Formació</w:t>
      </w:r>
      <w:r w:rsidRPr="008E40EB">
        <w:rPr>
          <w:smallCaps/>
          <w:color w:val="0070C0"/>
          <w:sz w:val="28"/>
          <w:szCs w:val="28"/>
          <w:u w:color="0070C0"/>
          <w:lang w:val="es-ES"/>
        </w:rPr>
        <w:t xml:space="preserve">n </w:t>
      </w:r>
      <w:bookmarkEnd w:id="31"/>
    </w:p>
    <w:p w14:paraId="1AB7D8DA" w14:textId="61E4982A" w:rsidR="00033C28" w:rsidRDefault="008241CE" w:rsidP="0069032F">
      <w:pPr>
        <w:pStyle w:val="titulo3"/>
        <w:numPr>
          <w:ilvl w:val="2"/>
          <w:numId w:val="200"/>
        </w:numPr>
      </w:pPr>
      <w:bookmarkStart w:id="32" w:name="_Toc29"/>
      <w:r>
        <w:t xml:space="preserve">Ayudas desde la Psicología </w:t>
      </w:r>
      <w:bookmarkEnd w:id="32"/>
    </w:p>
    <w:p w14:paraId="1A06E2F6" w14:textId="2CF98BCA" w:rsidR="00033C28" w:rsidRPr="0069032F" w:rsidRDefault="0069032F" w:rsidP="0069032F">
      <w:pPr>
        <w:spacing w:before="240" w:after="240" w:line="264" w:lineRule="auto"/>
        <w:jc w:val="both"/>
        <w:rPr>
          <w:lang w:val="es-ES"/>
        </w:rPr>
      </w:pPr>
      <w:r w:rsidRPr="0069032F">
        <w:rPr>
          <w:lang w:val="es-ES"/>
        </w:rPr>
        <w:t>77</w:t>
      </w:r>
      <w:r>
        <w:rPr>
          <w:lang w:val="es-ES"/>
        </w:rPr>
        <w:t xml:space="preserve">. </w:t>
      </w:r>
      <w:r w:rsidR="008241CE" w:rsidRPr="0069032F">
        <w:rPr>
          <w:lang w:val="es-ES"/>
        </w:rPr>
        <w:t xml:space="preserve">Las ciencias humanas, especialmente la psicología, ofrecen una gran ayuda a la formación en la Vida Consagrada. </w:t>
      </w:r>
      <w:r w:rsidR="008241CE" w:rsidRPr="00B4138B">
        <w:rPr>
          <w:lang w:val="es-ES"/>
        </w:rPr>
        <w:t>Es muy importante, antes de aceptar a un candidato, conocer sus cualidades y luego a lo largo del proceso ofrecerle ayuda para su crecimiento personal. Como dice la Iglesia: “Con vigilante cuidado, los Superiores admitirán tan solo a aquellos que, además de la edad necesaria, tengan salud, carácter adecuado y cualidades suficientes de madurez para abrazar la vida propia del Instituto; estas cualidades de salud, carácter y madurez han de comprobarse, si es necesario, con la colaboración de peritos” (Can 642). Así pues, “Deberá ser formación de toda la persona, en cada aspecto de su individualidad, en las intenciones y en los gestos exteriores… En efecto, es necesario que a las personas consagradas se les proporcione hasta el fin la oportunidad de crecer en la adhesión al carisma y a la misión del propio Instituto” (VC 65).</w:t>
      </w:r>
    </w:p>
    <w:p w14:paraId="153DC0F3" w14:textId="0FAC0B5E" w:rsidR="00033C28" w:rsidRPr="0069032F" w:rsidRDefault="0069032F" w:rsidP="0069032F">
      <w:pPr>
        <w:spacing w:before="240" w:after="240" w:line="264" w:lineRule="auto"/>
        <w:jc w:val="both"/>
        <w:rPr>
          <w:lang w:val="es-ES"/>
        </w:rPr>
      </w:pPr>
      <w:r>
        <w:rPr>
          <w:lang w:val="es-ES"/>
        </w:rPr>
        <w:t>78.</w:t>
      </w:r>
      <w:r w:rsidR="008241CE" w:rsidRPr="0069032F">
        <w:rPr>
          <w:lang w:val="es-ES"/>
        </w:rPr>
        <w:t xml:space="preserve"> Un desafío particular, hoy en día, es alcanzar una adecuada madurez afectiva. </w:t>
      </w:r>
      <w:r w:rsidR="008241CE" w:rsidRPr="00B4138B">
        <w:rPr>
          <w:lang w:val="es-ES"/>
        </w:rPr>
        <w:t xml:space="preserve">“El equilibrio de la afectividad, especialmente el equilibrio sexual, que supone la aceptación del otro, hombre o mujer, en el respeto de su diferencia” (PI, n. 43) es esencial para todo clérigo y religioso.  </w:t>
      </w:r>
      <w:r w:rsidR="008241CE" w:rsidRPr="00D401BF">
        <w:rPr>
          <w:lang w:val="es-ES"/>
        </w:rPr>
        <w:t>“El recurso a la evaluación psicológica puede ser útil…” (PI, n. 43) como una herramienta para asegurar la salud y el bienestar.</w:t>
      </w:r>
    </w:p>
    <w:p w14:paraId="7D1FEBFC" w14:textId="448ACF6D" w:rsidR="00033C28" w:rsidRPr="0069032F" w:rsidRDefault="0069032F" w:rsidP="0069032F">
      <w:pPr>
        <w:spacing w:before="240" w:after="240" w:line="264" w:lineRule="auto"/>
        <w:jc w:val="both"/>
        <w:rPr>
          <w:lang w:val="es-ES"/>
        </w:rPr>
      </w:pPr>
      <w:r>
        <w:rPr>
          <w:lang w:val="es-ES"/>
        </w:rPr>
        <w:t>79.</w:t>
      </w:r>
      <w:r w:rsidR="008241CE" w:rsidRPr="0069032F">
        <w:rPr>
          <w:lang w:val="es-ES"/>
        </w:rPr>
        <w:t xml:space="preserve"> Las directivas de la Santa Sede en relación con la aceptación de candidatos homosexuales deben ser tenidas en cuenta </w:t>
      </w:r>
      <w:r w:rsidR="008241CE" w:rsidRPr="0069032F">
        <w:rPr>
          <w:lang w:val="es-ES"/>
        </w:rPr>
        <w:lastRenderedPageBreak/>
        <w:t xml:space="preserve">(Congregación para la Educación Católica, 2005, </w:t>
      </w:r>
      <w:proofErr w:type="spellStart"/>
      <w:r w:rsidR="008241CE" w:rsidRPr="0069032F">
        <w:rPr>
          <w:lang w:val="es-ES"/>
        </w:rPr>
        <w:t>cf</w:t>
      </w:r>
      <w:proofErr w:type="spellEnd"/>
      <w:r w:rsidR="008241CE" w:rsidRPr="0069032F">
        <w:rPr>
          <w:lang w:val="es-ES"/>
        </w:rPr>
        <w:t xml:space="preserve"> </w:t>
      </w:r>
      <w:r w:rsidR="008241CE" w:rsidRPr="0069032F">
        <w:rPr>
          <w:b/>
          <w:bCs/>
          <w:lang w:val="es-ES"/>
        </w:rPr>
        <w:t>Anexo 2</w:t>
      </w:r>
      <w:r w:rsidR="008241CE" w:rsidRPr="0069032F">
        <w:rPr>
          <w:b/>
          <w:bCs/>
          <w:i/>
          <w:iCs/>
          <w:lang w:val="es-ES"/>
        </w:rPr>
        <w:t>.</w:t>
      </w:r>
      <w:r w:rsidR="008241CE" w:rsidRPr="0069032F">
        <w:rPr>
          <w:lang w:val="es-ES"/>
        </w:rPr>
        <w:t xml:space="preserve"> </w:t>
      </w:r>
      <w:r w:rsidR="008241CE" w:rsidRPr="0069032F">
        <w:rPr>
          <w:i/>
          <w:iCs/>
          <w:lang w:val="es-ES"/>
        </w:rPr>
        <w:t>Personas con tendencias homosexuales</w:t>
      </w:r>
      <w:r w:rsidR="008241CE" w:rsidRPr="0069032F">
        <w:rPr>
          <w:lang w:val="es-ES"/>
        </w:rPr>
        <w:t>).</w:t>
      </w:r>
    </w:p>
    <w:p w14:paraId="4CAD2E36" w14:textId="50BD975C" w:rsidR="00033C28" w:rsidRDefault="008241CE" w:rsidP="0069032F">
      <w:pPr>
        <w:pStyle w:val="titulo3"/>
        <w:numPr>
          <w:ilvl w:val="2"/>
          <w:numId w:val="200"/>
        </w:numPr>
      </w:pPr>
      <w:bookmarkStart w:id="33" w:name="_Toc30"/>
      <w:r w:rsidRPr="0069032F">
        <w:rPr>
          <w:lang w:val="es-ES"/>
        </w:rPr>
        <w:t>El programa de Estudios Académicos</w:t>
      </w:r>
      <w:bookmarkEnd w:id="33"/>
    </w:p>
    <w:p w14:paraId="3CECF8CE" w14:textId="3508C851" w:rsidR="0069032F" w:rsidRDefault="0069032F" w:rsidP="0069032F">
      <w:pPr>
        <w:spacing w:before="240" w:after="240"/>
        <w:jc w:val="both"/>
        <w:rPr>
          <w:lang w:val="es-ES"/>
        </w:rPr>
      </w:pPr>
      <w:r w:rsidRPr="0069032F">
        <w:rPr>
          <w:lang w:val="es-ES"/>
        </w:rPr>
        <w:t>80</w:t>
      </w:r>
      <w:r>
        <w:rPr>
          <w:lang w:val="es-ES"/>
        </w:rPr>
        <w:t xml:space="preserve">. </w:t>
      </w:r>
      <w:r w:rsidR="008241CE" w:rsidRPr="0069032F">
        <w:rPr>
          <w:lang w:val="es-ES"/>
        </w:rPr>
        <w:t xml:space="preserve">Los formandos “adquieran la formación humanista y científica que permite a los jóvenes de la propia nación emprender estudios superiores” (E 053). </w:t>
      </w:r>
      <w:r w:rsidR="008241CE" w:rsidRPr="00B4138B">
        <w:rPr>
          <w:lang w:val="es-ES"/>
        </w:rPr>
        <w:t xml:space="preserve">Los cursos que se imparten deben ser parte de un programa acreditado. </w:t>
      </w:r>
      <w:r w:rsidR="008241CE" w:rsidRPr="0069032F">
        <w:rPr>
          <w:lang w:val="es-ES"/>
        </w:rPr>
        <w:t xml:space="preserve">También “Durante el tiempo dedicado a esta formación, no se confíen a los miembros funciones y trabajos que la impidan” (Can 660 </w:t>
      </w:r>
      <w:r w:rsidR="008241CE" w:rsidRPr="0069032F">
        <w:rPr>
          <w:u w:color="FF0000"/>
          <w:lang w:val="es-ES"/>
        </w:rPr>
        <w:t>§</w:t>
      </w:r>
      <w:r w:rsidR="008241CE" w:rsidRPr="0069032F">
        <w:rPr>
          <w:lang w:val="es-ES"/>
        </w:rPr>
        <w:t>2).</w:t>
      </w:r>
    </w:p>
    <w:p w14:paraId="46746A74" w14:textId="31337D1D" w:rsidR="00AE1A41" w:rsidRDefault="0069032F" w:rsidP="00AE1A41">
      <w:pPr>
        <w:spacing w:before="240" w:after="240"/>
        <w:jc w:val="both"/>
        <w:rPr>
          <w:lang w:val="es-ES"/>
        </w:rPr>
      </w:pPr>
      <w:r>
        <w:rPr>
          <w:lang w:val="es-ES"/>
        </w:rPr>
        <w:t xml:space="preserve">81. </w:t>
      </w:r>
      <w:r w:rsidR="008241CE" w:rsidRPr="0069032F">
        <w:rPr>
          <w:lang w:val="es-ES"/>
        </w:rPr>
        <w:t xml:space="preserve">Cuando sea posible los Hermanos deben adquirir una educación, culminando con un diploma o título de grado en cualquier área que sea apropiada a los talentos del individuo, según el carisma de la Congregación, y las Prioridades de cada Unidad y Conferencia. </w:t>
      </w:r>
      <w:r w:rsidR="008241CE" w:rsidRPr="0057055A">
        <w:rPr>
          <w:lang w:val="es-ES"/>
        </w:rPr>
        <w:t>La formación para los Hermanos debe incluir una educación básica en teología y una experiencia pastoral (</w:t>
      </w:r>
      <w:proofErr w:type="spellStart"/>
      <w:r w:rsidR="0057055A">
        <w:rPr>
          <w:lang w:val="es-ES"/>
        </w:rPr>
        <w:t>cf</w:t>
      </w:r>
      <w:proofErr w:type="spellEnd"/>
      <w:r w:rsidR="0057055A">
        <w:rPr>
          <w:lang w:val="es-ES"/>
        </w:rPr>
        <w:t xml:space="preserve"> </w:t>
      </w:r>
      <w:r w:rsidR="008241CE" w:rsidRPr="0057055A">
        <w:rPr>
          <w:lang w:val="es-ES"/>
        </w:rPr>
        <w:t>C 89; PC 18), para que puedan ejercer la corresponsabilidad en el liderazgo según sus talentos (</w:t>
      </w:r>
      <w:proofErr w:type="spellStart"/>
      <w:proofErr w:type="gramStart"/>
      <w:r w:rsidR="008241CE" w:rsidRPr="0057055A">
        <w:rPr>
          <w:lang w:val="es-ES"/>
        </w:rPr>
        <w:t>cf</w:t>
      </w:r>
      <w:proofErr w:type="spellEnd"/>
      <w:r w:rsidR="008241CE" w:rsidRPr="0057055A">
        <w:rPr>
          <w:lang w:val="es-ES"/>
        </w:rPr>
        <w:t xml:space="preserve"> </w:t>
      </w:r>
      <w:r w:rsidR="0057055A" w:rsidRPr="0057055A">
        <w:rPr>
          <w:lang w:val="es-ES"/>
        </w:rPr>
        <w:t xml:space="preserve"> </w:t>
      </w:r>
      <w:r w:rsidR="008241CE" w:rsidRPr="0057055A">
        <w:rPr>
          <w:lang w:val="es-ES"/>
        </w:rPr>
        <w:t>25º</w:t>
      </w:r>
      <w:proofErr w:type="gramEnd"/>
      <w:r w:rsidR="008241CE" w:rsidRPr="0057055A">
        <w:rPr>
          <w:lang w:val="es-ES"/>
        </w:rPr>
        <w:t xml:space="preserve"> Cap. </w:t>
      </w:r>
      <w:r w:rsidR="008241CE" w:rsidRPr="00AE1A41">
        <w:rPr>
          <w:lang w:val="es-ES"/>
        </w:rPr>
        <w:t xml:space="preserve">Gen., 2016, </w:t>
      </w:r>
      <w:proofErr w:type="spellStart"/>
      <w:r w:rsidR="008241CE" w:rsidRPr="00AE1A41">
        <w:rPr>
          <w:lang w:val="es-ES"/>
        </w:rPr>
        <w:t>Dec</w:t>
      </w:r>
      <w:proofErr w:type="spellEnd"/>
      <w:r w:rsidR="008241CE" w:rsidRPr="00AE1A41">
        <w:rPr>
          <w:lang w:val="es-ES"/>
        </w:rPr>
        <w:t>. 27).</w:t>
      </w:r>
    </w:p>
    <w:p w14:paraId="50D9A3D3" w14:textId="38AB8FDA" w:rsidR="00AE1A41" w:rsidRDefault="00AE1A41" w:rsidP="00AE1A41">
      <w:pPr>
        <w:spacing w:before="240" w:after="240"/>
        <w:jc w:val="both"/>
        <w:rPr>
          <w:lang w:val="es-ES"/>
        </w:rPr>
      </w:pPr>
      <w:r>
        <w:rPr>
          <w:lang w:val="es-ES"/>
        </w:rPr>
        <w:t xml:space="preserve">82. </w:t>
      </w:r>
      <w:r w:rsidR="008241CE" w:rsidRPr="00AE1A41">
        <w:rPr>
          <w:lang w:val="es-ES"/>
        </w:rPr>
        <w:t xml:space="preserve">Para formandos candidatos al presbiterado, se debe dar siempre una importancia especial en las áreas de teología moral y homilética, y cuando sea necesario cursos suplementarios en estas áreas deben ser ofrecidos dentro de la comunidad de formación. </w:t>
      </w:r>
    </w:p>
    <w:p w14:paraId="10C9A4FB" w14:textId="3D06605C" w:rsidR="008241CE" w:rsidRPr="00AE1A41" w:rsidRDefault="00AE1A41" w:rsidP="00AE1A41">
      <w:pPr>
        <w:spacing w:before="240" w:after="240"/>
        <w:jc w:val="both"/>
        <w:rPr>
          <w:lang w:val="es-ES"/>
        </w:rPr>
      </w:pPr>
      <w:r>
        <w:rPr>
          <w:lang w:val="es-ES"/>
        </w:rPr>
        <w:t xml:space="preserve">83. </w:t>
      </w:r>
      <w:r w:rsidR="008241CE" w:rsidRPr="00AE1A41">
        <w:rPr>
          <w:lang w:val="es-ES"/>
        </w:rPr>
        <w:t xml:space="preserve">Una vez completados satisfactoriamente todos los cursos académicos requeridos y las experiencias en la Formación Inicial, según las Prioridades de la Unidad y la Conferencia, se debe ofrecer a los cohermanos considerados idóneos la posibilidad de especialización tanto en ciencias humanas como sagradas. </w:t>
      </w:r>
      <w:r w:rsidR="008241CE" w:rsidRPr="00B4138B">
        <w:rPr>
          <w:lang w:val="es-ES"/>
        </w:rPr>
        <w:t xml:space="preserve">Para quienes son enviados a realizar estudios superiores, el </w:t>
      </w:r>
      <w:proofErr w:type="spellStart"/>
      <w:r w:rsidR="008241CE" w:rsidRPr="00B4138B">
        <w:rPr>
          <w:i/>
          <w:iCs/>
          <w:lang w:val="es-ES"/>
        </w:rPr>
        <w:t>Collegio</w:t>
      </w:r>
      <w:proofErr w:type="spellEnd"/>
      <w:r w:rsidR="008241CE" w:rsidRPr="00B4138B">
        <w:rPr>
          <w:i/>
          <w:iCs/>
          <w:lang w:val="es-ES"/>
        </w:rPr>
        <w:t xml:space="preserve"> </w:t>
      </w:r>
      <w:proofErr w:type="spellStart"/>
      <w:r w:rsidR="008241CE" w:rsidRPr="00B4138B">
        <w:rPr>
          <w:i/>
          <w:iCs/>
          <w:lang w:val="es-ES"/>
        </w:rPr>
        <w:t>Maggiore</w:t>
      </w:r>
      <w:proofErr w:type="spellEnd"/>
      <w:r w:rsidR="008241CE" w:rsidRPr="00B4138B">
        <w:rPr>
          <w:i/>
          <w:iCs/>
          <w:lang w:val="es-ES"/>
        </w:rPr>
        <w:t xml:space="preserve"> </w:t>
      </w:r>
      <w:proofErr w:type="spellStart"/>
      <w:r w:rsidR="008241CE" w:rsidRPr="00B4138B">
        <w:rPr>
          <w:i/>
          <w:iCs/>
          <w:lang w:val="es-ES"/>
        </w:rPr>
        <w:t>Sant’Alfonso</w:t>
      </w:r>
      <w:proofErr w:type="spellEnd"/>
      <w:r w:rsidR="008241CE" w:rsidRPr="00B4138B">
        <w:rPr>
          <w:i/>
          <w:iCs/>
          <w:lang w:val="es-ES"/>
        </w:rPr>
        <w:t xml:space="preserve"> </w:t>
      </w:r>
      <w:r w:rsidR="008241CE" w:rsidRPr="00B4138B">
        <w:rPr>
          <w:lang w:val="es-ES"/>
        </w:rPr>
        <w:t xml:space="preserve">en Roma ofrece una oportunidad única para aprender más acerca de la Congregación y su alcance </w:t>
      </w:r>
      <w:r w:rsidR="008241CE" w:rsidRPr="00B4138B">
        <w:rPr>
          <w:lang w:val="es-ES"/>
        </w:rPr>
        <w:lastRenderedPageBreak/>
        <w:t>internacional (</w:t>
      </w:r>
      <w:proofErr w:type="spellStart"/>
      <w:r w:rsidR="008241CE" w:rsidRPr="00B4138B">
        <w:rPr>
          <w:lang w:val="es-ES"/>
        </w:rPr>
        <w:t>cf</w:t>
      </w:r>
      <w:proofErr w:type="spellEnd"/>
      <w:r w:rsidR="008241CE" w:rsidRPr="00B4138B">
        <w:rPr>
          <w:lang w:val="es-ES"/>
        </w:rPr>
        <w:t xml:space="preserve"> E 083). En el área de la Teología Moral, la Congregación dispone de diversos institutos y especialmente la </w:t>
      </w:r>
      <w:proofErr w:type="spellStart"/>
      <w:r w:rsidR="008241CE" w:rsidRPr="00B4138B">
        <w:rPr>
          <w:i/>
          <w:iCs/>
          <w:lang w:val="es-ES"/>
        </w:rPr>
        <w:t>Accademia</w:t>
      </w:r>
      <w:proofErr w:type="spellEnd"/>
      <w:r w:rsidR="008241CE" w:rsidRPr="00B4138B">
        <w:rPr>
          <w:i/>
          <w:iCs/>
          <w:lang w:val="es-ES"/>
        </w:rPr>
        <w:t xml:space="preserve"> </w:t>
      </w:r>
      <w:proofErr w:type="spellStart"/>
      <w:r w:rsidR="008241CE" w:rsidRPr="00B4138B">
        <w:rPr>
          <w:i/>
          <w:iCs/>
          <w:lang w:val="es-ES"/>
        </w:rPr>
        <w:t>Alfonsiana</w:t>
      </w:r>
      <w:proofErr w:type="spellEnd"/>
      <w:r w:rsidR="008241CE" w:rsidRPr="00B4138B">
        <w:rPr>
          <w:i/>
          <w:iCs/>
          <w:lang w:val="es-ES"/>
        </w:rPr>
        <w:t xml:space="preserve"> </w:t>
      </w:r>
      <w:r w:rsidR="008241CE" w:rsidRPr="00B4138B">
        <w:rPr>
          <w:lang w:val="es-ES"/>
        </w:rPr>
        <w:t>(</w:t>
      </w:r>
      <w:proofErr w:type="spellStart"/>
      <w:r w:rsidR="008241CE" w:rsidRPr="00B4138B">
        <w:rPr>
          <w:lang w:val="es-ES"/>
        </w:rPr>
        <w:t>cf</w:t>
      </w:r>
      <w:proofErr w:type="spellEnd"/>
      <w:r w:rsidR="008241CE" w:rsidRPr="00B4138B">
        <w:rPr>
          <w:lang w:val="es-ES"/>
        </w:rPr>
        <w:t xml:space="preserve"> E 023; 25º Cap. </w:t>
      </w:r>
      <w:r w:rsidR="008241CE" w:rsidRPr="00AE1A41">
        <w:t xml:space="preserve">Gen., 2016, Dec. 14). </w:t>
      </w:r>
      <w:bookmarkStart w:id="34" w:name="_Toc31"/>
    </w:p>
    <w:p w14:paraId="22CAFD50" w14:textId="4BA22611" w:rsidR="00033C28" w:rsidRDefault="008241CE" w:rsidP="008F4B13">
      <w:pPr>
        <w:pStyle w:val="titulo3"/>
        <w:numPr>
          <w:ilvl w:val="2"/>
          <w:numId w:val="200"/>
        </w:numPr>
      </w:pPr>
      <w:proofErr w:type="spellStart"/>
      <w:r>
        <w:rPr>
          <w:lang w:val="en-US"/>
        </w:rPr>
        <w:t>Evaluaciones</w:t>
      </w:r>
      <w:bookmarkEnd w:id="34"/>
      <w:proofErr w:type="spellEnd"/>
    </w:p>
    <w:p w14:paraId="14B8AE40" w14:textId="0F5CA9FC" w:rsidR="008F4B13" w:rsidRPr="00B4138B" w:rsidRDefault="008F4B13" w:rsidP="008F4B13">
      <w:pPr>
        <w:spacing w:before="240" w:after="240"/>
        <w:jc w:val="both"/>
        <w:rPr>
          <w:lang w:val="es-ES"/>
        </w:rPr>
      </w:pPr>
      <w:r w:rsidRPr="008F4B13">
        <w:rPr>
          <w:lang w:val="es-ES"/>
        </w:rPr>
        <w:t>84</w:t>
      </w:r>
      <w:r>
        <w:rPr>
          <w:lang w:val="es-ES"/>
        </w:rPr>
        <w:t xml:space="preserve">. </w:t>
      </w:r>
      <w:r w:rsidR="008241CE" w:rsidRPr="008F4B13">
        <w:rPr>
          <w:lang w:val="es-ES"/>
        </w:rPr>
        <w:t xml:space="preserve">Al concluir cada etapa de formación, es importante verificar que los objetivos de </w:t>
      </w:r>
      <w:proofErr w:type="gramStart"/>
      <w:r w:rsidR="008241CE" w:rsidRPr="008F4B13">
        <w:rPr>
          <w:lang w:val="es-ES"/>
        </w:rPr>
        <w:t>la misma</w:t>
      </w:r>
      <w:proofErr w:type="gramEnd"/>
      <w:r w:rsidR="008241CE" w:rsidRPr="008F4B13">
        <w:rPr>
          <w:lang w:val="es-ES"/>
        </w:rPr>
        <w:t xml:space="preserve"> hayan sido logrados, llevando a cabo evaluaciones periódicas preferiblemente cada semestre, o, por lo menos, anualmente, que los formadores presentarán, a sus respectivos Superiores, por escrito. </w:t>
      </w:r>
      <w:r w:rsidR="008241CE" w:rsidRPr="00B4138B">
        <w:rPr>
          <w:lang w:val="es-ES"/>
        </w:rPr>
        <w:t>El cumplimiento de los objetivos de la formación, en cada etapa, no debe estar sujeto, necesariamente, al tiempo en que se permaneció en cada etapa ni tampoco a los estudios completados (</w:t>
      </w:r>
      <w:proofErr w:type="spellStart"/>
      <w:r w:rsidR="008241CE" w:rsidRPr="00B4138B">
        <w:rPr>
          <w:lang w:val="es-ES"/>
        </w:rPr>
        <w:t>cf</w:t>
      </w:r>
      <w:proofErr w:type="spellEnd"/>
      <w:r w:rsidR="008241CE" w:rsidRPr="00B4138B">
        <w:rPr>
          <w:lang w:val="es-ES"/>
        </w:rPr>
        <w:t xml:space="preserve"> RFIS 2016, n. 58). Ningún formando debe pasar ‘automáticamente’ a la siguiente etapa de formación solo por el motivo de haber seguido una serie de etapas preestablecidas en un orden cronológico y fijado de antemano, independientemente del progreso real que se ha logrado en la madurez integral. Las evaluaciones de los formandos, por sus respectivos formadores, deben hacerse de un modo programado, como se indica en la etapa correspondiente y en la </w:t>
      </w:r>
      <w:r w:rsidR="008241CE" w:rsidRPr="00B4138B">
        <w:rPr>
          <w:i/>
          <w:iCs/>
          <w:lang w:val="es-ES"/>
        </w:rPr>
        <w:t>Ratio</w:t>
      </w:r>
      <w:r w:rsidR="008241CE" w:rsidRPr="00B4138B">
        <w:rPr>
          <w:lang w:val="es-ES"/>
        </w:rPr>
        <w:t xml:space="preserve"> particular. </w:t>
      </w:r>
      <w:proofErr w:type="gramStart"/>
      <w:r w:rsidR="008241CE" w:rsidRPr="00B4138B">
        <w:rPr>
          <w:lang w:val="es-ES"/>
        </w:rPr>
        <w:t>Los aspectos positivos y otros a mejorar</w:t>
      </w:r>
      <w:proofErr w:type="gramEnd"/>
      <w:r w:rsidR="008241CE" w:rsidRPr="00B4138B">
        <w:rPr>
          <w:lang w:val="es-ES"/>
        </w:rPr>
        <w:t xml:space="preserve"> deben ser contrastados personalmente con los interesados en encuentros que no tengan un ambiente amenazante y de una manera que les permita darles la oportunidad de alcanzar el crecimiento que necesitan. La evaluación debe permitir el aporte no solo de los directores de formación, sino también de otros agentes que están involucrados con esta formación, como la comunidad formativa, profesores, compañeros de formación y personas laicas con las que han colaborado a nivel formativo o pastoral. </w:t>
      </w:r>
    </w:p>
    <w:p w14:paraId="20CFBD95" w14:textId="77777777" w:rsidR="008F4B13" w:rsidRDefault="008F4B13" w:rsidP="008F4B13">
      <w:pPr>
        <w:spacing w:before="240" w:after="240"/>
        <w:jc w:val="both"/>
        <w:rPr>
          <w:lang w:val="es-ES"/>
        </w:rPr>
      </w:pPr>
      <w:r w:rsidRPr="008F4B13">
        <w:rPr>
          <w:lang w:val="es-ES"/>
        </w:rPr>
        <w:t>85</w:t>
      </w:r>
      <w:r>
        <w:rPr>
          <w:lang w:val="es-ES"/>
        </w:rPr>
        <w:t xml:space="preserve">. </w:t>
      </w:r>
      <w:r w:rsidR="008241CE" w:rsidRPr="008F4B13">
        <w:rPr>
          <w:lang w:val="es-ES"/>
        </w:rPr>
        <w:t xml:space="preserve">El equipo de formadores debe ser coherente y objetivo en las evaluaciones periódicas e integrales que hacen respecto a los formandos, teniendo en cuenta las cinco dimensiones de la </w:t>
      </w:r>
      <w:r w:rsidR="008241CE" w:rsidRPr="008F4B13">
        <w:rPr>
          <w:lang w:val="es-ES"/>
        </w:rPr>
        <w:lastRenderedPageBreak/>
        <w:t xml:space="preserve">formación. </w:t>
      </w:r>
      <w:r w:rsidR="008241CE" w:rsidRPr="00B4138B">
        <w:rPr>
          <w:lang w:val="es-ES"/>
        </w:rPr>
        <w:t>“Del seminarista (</w:t>
      </w:r>
      <w:r w:rsidR="008241CE" w:rsidRPr="00B4138B">
        <w:rPr>
          <w:i/>
          <w:iCs/>
          <w:lang w:val="es-ES"/>
        </w:rPr>
        <w:t>formando)</w:t>
      </w:r>
      <w:r w:rsidR="008241CE" w:rsidRPr="00B4138B">
        <w:rPr>
          <w:lang w:val="es-ES"/>
        </w:rPr>
        <w:t xml:space="preserve"> se espera docilidad, una revisión constante de la propia vida y la disponibilidad para la corrección fraterna, correspondiendo cada vez mejor a los impulsos de la gracia” (</w:t>
      </w:r>
      <w:proofErr w:type="spellStart"/>
      <w:r w:rsidR="008241CE" w:rsidRPr="00B4138B">
        <w:rPr>
          <w:lang w:val="es-ES"/>
        </w:rPr>
        <w:t>cf</w:t>
      </w:r>
      <w:proofErr w:type="spellEnd"/>
      <w:r w:rsidR="008241CE" w:rsidRPr="00B4138B">
        <w:rPr>
          <w:lang w:val="es-ES"/>
        </w:rPr>
        <w:t xml:space="preserve"> RFIS 2016, n. 58). </w:t>
      </w:r>
    </w:p>
    <w:p w14:paraId="2725CD9D" w14:textId="63434753" w:rsidR="00033C28" w:rsidRPr="008F4B13" w:rsidRDefault="008F4B13" w:rsidP="008F4B13">
      <w:pPr>
        <w:spacing w:before="240" w:after="240"/>
        <w:jc w:val="both"/>
        <w:rPr>
          <w:lang w:val="es-ES"/>
        </w:rPr>
      </w:pPr>
      <w:r>
        <w:rPr>
          <w:lang w:val="es-ES"/>
        </w:rPr>
        <w:t xml:space="preserve">86. </w:t>
      </w:r>
      <w:r w:rsidR="008241CE" w:rsidRPr="008F4B13">
        <w:rPr>
          <w:lang w:val="es-ES"/>
        </w:rPr>
        <w:t xml:space="preserve">El Superior Mayor no debe actuar nunca precipitadamente en esta área delicada de la evaluación. </w:t>
      </w:r>
      <w:r w:rsidR="008241CE" w:rsidRPr="00B4138B">
        <w:rPr>
          <w:lang w:val="es-ES"/>
        </w:rPr>
        <w:t>En caso de duda, debe recabar la mayor información posible antes de emitir opinión o juicio sobre la situación o persona en particular. El Superior Mayor y su Consejo son quienes aprueban el paso de los formandos a la siguiente etapa de formación. En la votación para la Profesión (temporal o perpetua), así como para la Ordenación (diaconal o presbiteral)</w:t>
      </w:r>
      <w:r w:rsidR="0029076B">
        <w:rPr>
          <w:lang w:val="es-ES"/>
        </w:rPr>
        <w:t>, se puede pedir consejo, sin derecho a voto</w:t>
      </w:r>
      <w:r w:rsidR="008241CE" w:rsidRPr="00B4138B">
        <w:rPr>
          <w:lang w:val="es-ES"/>
        </w:rPr>
        <w:t xml:space="preserve"> a: los formadores, directores espirituales, superiores locales y miembros de las comunidades por las que ha pasado el formando, técnicos, parientes, etc. Se deben seguir las normas del Directorio de Superiores de la Congregación.</w:t>
      </w:r>
    </w:p>
    <w:p w14:paraId="704DC411" w14:textId="5002009A" w:rsidR="00033C28" w:rsidRDefault="008241CE" w:rsidP="008F4B13">
      <w:pPr>
        <w:pStyle w:val="titulo3"/>
        <w:numPr>
          <w:ilvl w:val="2"/>
          <w:numId w:val="200"/>
        </w:numPr>
        <w:spacing w:before="60" w:after="60"/>
      </w:pPr>
      <w:bookmarkStart w:id="35" w:name="_Toc32"/>
      <w:r>
        <w:t>Colaboración al interno y entre Conferencias</w:t>
      </w:r>
      <w:bookmarkEnd w:id="35"/>
    </w:p>
    <w:p w14:paraId="14C4D3EA" w14:textId="62B48554" w:rsidR="008F4B13" w:rsidRDefault="008F4B13" w:rsidP="008F4B13">
      <w:pPr>
        <w:spacing w:before="60" w:after="60"/>
        <w:jc w:val="both"/>
        <w:rPr>
          <w:lang w:val="es-ES"/>
        </w:rPr>
      </w:pPr>
      <w:r w:rsidRPr="008F4B13">
        <w:rPr>
          <w:lang w:val="es-ES"/>
        </w:rPr>
        <w:t>87</w:t>
      </w:r>
      <w:r>
        <w:rPr>
          <w:lang w:val="es-ES"/>
        </w:rPr>
        <w:t xml:space="preserve">. </w:t>
      </w:r>
      <w:r w:rsidR="008241CE" w:rsidRPr="008F4B13">
        <w:rPr>
          <w:lang w:val="es-ES"/>
        </w:rPr>
        <w:t xml:space="preserve">La formación es una misión delicada y exigente que requiere personal preparado, recursos considerables y un número suficiente de formandos. </w:t>
      </w:r>
      <w:r w:rsidR="008241CE" w:rsidRPr="00B4138B">
        <w:rPr>
          <w:lang w:val="es-ES"/>
        </w:rPr>
        <w:t xml:space="preserve">Muchas Unidades podrían aprovechar esta oportunidad colaborando con otras Unidades dentro de la misma Conferencia según las etapas de formación, por ejemplo, los noviciados y </w:t>
      </w:r>
      <w:proofErr w:type="spellStart"/>
      <w:r w:rsidR="008241CE" w:rsidRPr="00B4138B">
        <w:rPr>
          <w:lang w:val="es-ES"/>
        </w:rPr>
        <w:t>teologados</w:t>
      </w:r>
      <w:proofErr w:type="spellEnd"/>
      <w:r w:rsidR="008241CE" w:rsidRPr="00B4138B">
        <w:rPr>
          <w:lang w:val="es-ES"/>
        </w:rPr>
        <w:t xml:space="preserve"> interprovinciales o de la Conferencia. Se debe pedir a los Secretariados de Formación que evalúen los programas de formación recomendando, si se considera necesaria, una formación conjunta con otras Unidades Redentoristas. </w:t>
      </w:r>
      <w:r w:rsidR="008241CE" w:rsidRPr="008F4B13">
        <w:rPr>
          <w:lang w:val="es-ES"/>
        </w:rPr>
        <w:t>Estos programas conjuntos deben ser cuidadosamente pensados, especificando las responsabilidades de cada participante en un contrato, que se somete a una evaluación periódica y revisión en la que están involucrados los Superiores Mayores como el Consejo o (</w:t>
      </w:r>
      <w:proofErr w:type="spellStart"/>
      <w:r w:rsidR="008241CE" w:rsidRPr="008F4B13">
        <w:rPr>
          <w:i/>
          <w:iCs/>
          <w:lang w:val="es-ES"/>
        </w:rPr>
        <w:t>board</w:t>
      </w:r>
      <w:proofErr w:type="spellEnd"/>
      <w:r w:rsidR="008241CE" w:rsidRPr="008F4B13">
        <w:rPr>
          <w:lang w:val="es-ES"/>
        </w:rPr>
        <w:t>).</w:t>
      </w:r>
    </w:p>
    <w:p w14:paraId="10E49FA5" w14:textId="151506DA" w:rsidR="00033C28" w:rsidRPr="008F4B13" w:rsidRDefault="008F4B13" w:rsidP="008F4B13">
      <w:pPr>
        <w:spacing w:before="60" w:after="60"/>
        <w:jc w:val="both"/>
        <w:rPr>
          <w:lang w:val="es-ES"/>
        </w:rPr>
      </w:pPr>
      <w:r>
        <w:rPr>
          <w:lang w:val="es-ES"/>
        </w:rPr>
        <w:lastRenderedPageBreak/>
        <w:t xml:space="preserve">88. </w:t>
      </w:r>
      <w:r w:rsidR="008241CE" w:rsidRPr="008F4B13">
        <w:rPr>
          <w:lang w:val="es-ES"/>
        </w:rPr>
        <w:t xml:space="preserve">La Formación Continua de los cohermanos, comunidades, y Unidades puede ser organizada también a nivel de la Conferencia para compartir conocimientos y experiencias de todo tipo entre todos los cohermanos. </w:t>
      </w:r>
      <w:r w:rsidR="008241CE" w:rsidRPr="00B4138B">
        <w:rPr>
          <w:lang w:val="es-ES"/>
        </w:rPr>
        <w:t>Esta formación puede realizarse de diversos modos: cursos formales, talleres, experiencias apostólicas, etc.</w:t>
      </w:r>
    </w:p>
    <w:p w14:paraId="2DCD31EB" w14:textId="77777777" w:rsidR="00033C28" w:rsidRDefault="00033C28" w:rsidP="001A1D5C">
      <w:pPr>
        <w:pStyle w:val="Ttulo1"/>
        <w:spacing w:after="240" w:line="240" w:lineRule="auto"/>
        <w:jc w:val="left"/>
        <w:sectPr w:rsidR="00033C28">
          <w:headerReference w:type="default" r:id="rId36"/>
          <w:footerReference w:type="default" r:id="rId37"/>
          <w:pgSz w:w="8220" w:h="11900"/>
          <w:pgMar w:top="1134" w:right="850" w:bottom="1134" w:left="1134" w:header="0" w:footer="0" w:gutter="0"/>
          <w:cols w:space="720"/>
          <w:titlePg/>
        </w:sectPr>
      </w:pPr>
    </w:p>
    <w:p w14:paraId="3400C7F5" w14:textId="77777777" w:rsidR="00033C28" w:rsidRDefault="00033C28">
      <w:pPr>
        <w:pStyle w:val="Ttulo1"/>
        <w:spacing w:after="240" w:line="240" w:lineRule="auto"/>
        <w:jc w:val="left"/>
        <w:rPr>
          <w:b w:val="0"/>
          <w:bCs w:val="0"/>
        </w:rPr>
      </w:pPr>
    </w:p>
    <w:p w14:paraId="1D03D5B4" w14:textId="77777777" w:rsidR="00033C28" w:rsidRDefault="00033C28">
      <w:pPr>
        <w:pStyle w:val="CorpoA"/>
        <w:rPr>
          <w:sz w:val="32"/>
          <w:szCs w:val="32"/>
        </w:rPr>
      </w:pPr>
    </w:p>
    <w:p w14:paraId="372A09BF" w14:textId="77777777" w:rsidR="00033C28" w:rsidRDefault="00033C28">
      <w:pPr>
        <w:pStyle w:val="CorpoA"/>
        <w:rPr>
          <w:sz w:val="32"/>
          <w:szCs w:val="32"/>
        </w:rPr>
      </w:pPr>
    </w:p>
    <w:p w14:paraId="62C4B66E" w14:textId="77777777" w:rsidR="00033C28" w:rsidRDefault="00033C28">
      <w:pPr>
        <w:pStyle w:val="CorpoA"/>
        <w:rPr>
          <w:sz w:val="32"/>
          <w:szCs w:val="32"/>
        </w:rPr>
      </w:pPr>
    </w:p>
    <w:p w14:paraId="2F979632" w14:textId="77777777" w:rsidR="00033C28" w:rsidRDefault="00033C28">
      <w:pPr>
        <w:pStyle w:val="CorpoA"/>
        <w:rPr>
          <w:sz w:val="32"/>
          <w:szCs w:val="32"/>
        </w:rPr>
      </w:pPr>
    </w:p>
    <w:p w14:paraId="6569B5C8" w14:textId="1F6E050C" w:rsidR="00033C28" w:rsidRDefault="008241CE">
      <w:pPr>
        <w:pStyle w:val="titulo1"/>
        <w:spacing w:line="480" w:lineRule="auto"/>
      </w:pPr>
      <w:bookmarkStart w:id="36" w:name="_Toc33"/>
      <w:r>
        <w:t>CAPÍTULO IV</w:t>
      </w:r>
      <w:r>
        <w:br/>
        <w:t>UN ESQUEMA PRÁCTICO PARA</w:t>
      </w:r>
      <w:r w:rsidRPr="008E40EB">
        <w:rPr>
          <w:lang w:val="es-ES"/>
        </w:rPr>
        <w:t xml:space="preserve"> </w:t>
      </w:r>
      <w:r>
        <w:t>DETERMINAR QUÉ SE DEBE ESPECIFICAR EN CADA ETAPA DE LA FORMACIÓN</w:t>
      </w:r>
      <w:bookmarkEnd w:id="36"/>
    </w:p>
    <w:p w14:paraId="236FADA6" w14:textId="77777777" w:rsidR="00033C28" w:rsidRDefault="008241CE" w:rsidP="00DB2480">
      <w:pPr>
        <w:pStyle w:val="Prrafodelista"/>
        <w:numPr>
          <w:ilvl w:val="0"/>
          <w:numId w:val="55"/>
        </w:numPr>
        <w:spacing w:before="240" w:after="240" w:line="240" w:lineRule="auto"/>
        <w:jc w:val="both"/>
        <w:rPr>
          <w:rFonts w:ascii="Times New Roman" w:hAnsi="Times New Roman"/>
          <w:lang w:val="en-US"/>
        </w:rPr>
      </w:pPr>
      <w:r w:rsidRPr="008E40EB">
        <w:rPr>
          <w:rFonts w:ascii="Times New Roman" w:hAnsi="Times New Roman"/>
          <w:lang w:val="es-ES"/>
        </w:rPr>
        <w:t xml:space="preserve"> </w:t>
      </w:r>
      <w:r>
        <w:rPr>
          <w:rFonts w:ascii="Times New Roman" w:hAnsi="Times New Roman"/>
        </w:rPr>
        <w:t xml:space="preserve">Cada </w:t>
      </w:r>
      <w:r>
        <w:rPr>
          <w:rFonts w:ascii="Times New Roman" w:hAnsi="Times New Roman"/>
          <w:i/>
          <w:iCs/>
        </w:rPr>
        <w:t>Ratio</w:t>
      </w:r>
      <w:r>
        <w:rPr>
          <w:rFonts w:ascii="Times New Roman" w:hAnsi="Times New Roman"/>
        </w:rPr>
        <w:t xml:space="preserve"> debe responder a las necesidades actuales de la formación en cada Conferencia o Unidad.  Dadas las circunstancias actuales de la formación, donde hay etapas como los noviciados o </w:t>
      </w:r>
      <w:proofErr w:type="spellStart"/>
      <w:r>
        <w:rPr>
          <w:rFonts w:ascii="Times New Roman" w:hAnsi="Times New Roman"/>
        </w:rPr>
        <w:t>teologados</w:t>
      </w:r>
      <w:proofErr w:type="spellEnd"/>
      <w:r>
        <w:rPr>
          <w:rFonts w:ascii="Times New Roman" w:hAnsi="Times New Roman"/>
        </w:rPr>
        <w:t xml:space="preserve"> interprovinciales, etc., estas </w:t>
      </w:r>
      <w:r>
        <w:rPr>
          <w:rFonts w:ascii="Times New Roman" w:hAnsi="Times New Roman"/>
          <w:i/>
          <w:iCs/>
        </w:rPr>
        <w:t>Ratio</w:t>
      </w:r>
      <w:r>
        <w:rPr>
          <w:rFonts w:ascii="Times New Roman" w:hAnsi="Times New Roman"/>
        </w:rPr>
        <w:t xml:space="preserve"> harán referencia a la </w:t>
      </w:r>
      <w:r>
        <w:rPr>
          <w:rFonts w:ascii="Times New Roman" w:hAnsi="Times New Roman"/>
          <w:i/>
          <w:iCs/>
        </w:rPr>
        <w:t>Ratio</w:t>
      </w:r>
      <w:r>
        <w:rPr>
          <w:rFonts w:ascii="Times New Roman" w:hAnsi="Times New Roman"/>
        </w:rPr>
        <w:t xml:space="preserve"> de la Congregación o de la Conferencia. Debe incluir todos los aspectos necesarios y otros elementos (por ejemplo, aunque en el momento la Unidad no tenga candidatos o formandos Hermanos, vocaciones de personas adultas, etc., estos elementos se deberían considerar) para que más adelante no haya “improvisaciones” en la formación.  Por lo tanto, cada </w:t>
      </w:r>
      <w:r>
        <w:rPr>
          <w:rFonts w:ascii="Times New Roman" w:hAnsi="Times New Roman"/>
          <w:i/>
          <w:iCs/>
        </w:rPr>
        <w:t>Ratio</w:t>
      </w:r>
      <w:r>
        <w:rPr>
          <w:rFonts w:ascii="Times New Roman" w:hAnsi="Times New Roman"/>
        </w:rPr>
        <w:t xml:space="preserve"> especificará: </w:t>
      </w:r>
    </w:p>
    <w:p w14:paraId="0E6573AD" w14:textId="77777777" w:rsidR="00033C28" w:rsidRDefault="008241CE" w:rsidP="00DB2480">
      <w:pPr>
        <w:pStyle w:val="Piedepgina"/>
        <w:numPr>
          <w:ilvl w:val="0"/>
          <w:numId w:val="57"/>
        </w:numPr>
        <w:spacing w:before="240" w:after="240"/>
        <w:jc w:val="both"/>
        <w:rPr>
          <w:rFonts w:ascii="Times New Roman" w:hAnsi="Times New Roman"/>
        </w:rPr>
      </w:pPr>
      <w:r>
        <w:rPr>
          <w:rFonts w:ascii="Times New Roman" w:hAnsi="Times New Roman"/>
        </w:rPr>
        <w:lastRenderedPageBreak/>
        <w:t>El proceso de formación como un todo, articulado en sus distintas etapas y dimensiones según el Decreto sobre la Formación Inicial de abril 2015,</w:t>
      </w:r>
    </w:p>
    <w:p w14:paraId="65137A6E" w14:textId="44200034" w:rsidR="00033C28" w:rsidRDefault="008241CE" w:rsidP="00DB2480">
      <w:pPr>
        <w:pStyle w:val="Piedepgina"/>
        <w:numPr>
          <w:ilvl w:val="0"/>
          <w:numId w:val="57"/>
        </w:numPr>
        <w:spacing w:before="240" w:after="240"/>
        <w:jc w:val="both"/>
        <w:rPr>
          <w:rFonts w:ascii="Times New Roman" w:hAnsi="Times New Roman"/>
        </w:rPr>
      </w:pPr>
      <w:r>
        <w:rPr>
          <w:rFonts w:ascii="Times New Roman" w:hAnsi="Times New Roman"/>
        </w:rPr>
        <w:t>El Plan de formación, propiamente Redentorista, según etapas y dimensiones</w:t>
      </w:r>
      <w:r w:rsidR="00831466">
        <w:rPr>
          <w:rFonts w:ascii="Times New Roman" w:hAnsi="Times New Roman"/>
        </w:rPr>
        <w:t>,</w:t>
      </w:r>
    </w:p>
    <w:p w14:paraId="374CABD9" w14:textId="77777777" w:rsidR="00033C28" w:rsidRDefault="008241CE" w:rsidP="00DB2480">
      <w:pPr>
        <w:pStyle w:val="Piedepgina"/>
        <w:numPr>
          <w:ilvl w:val="0"/>
          <w:numId w:val="57"/>
        </w:numPr>
        <w:spacing w:before="240" w:after="240"/>
        <w:jc w:val="both"/>
        <w:rPr>
          <w:rFonts w:ascii="Times New Roman" w:hAnsi="Times New Roman"/>
        </w:rPr>
      </w:pPr>
      <w:r>
        <w:rPr>
          <w:rFonts w:ascii="Times New Roman" w:hAnsi="Times New Roman"/>
        </w:rPr>
        <w:t xml:space="preserve">El </w:t>
      </w:r>
      <w:proofErr w:type="spellStart"/>
      <w:r>
        <w:rPr>
          <w:rFonts w:ascii="Times New Roman" w:hAnsi="Times New Roman"/>
          <w:i/>
          <w:iCs/>
        </w:rPr>
        <w:t>curriculum</w:t>
      </w:r>
      <w:proofErr w:type="spellEnd"/>
      <w:r>
        <w:rPr>
          <w:rFonts w:ascii="Times New Roman" w:hAnsi="Times New Roman"/>
        </w:rPr>
        <w:t xml:space="preserve"> académico de estudios que deben seguir nuestros formandos, tanto para Clérigos como para Hermanos,</w:t>
      </w:r>
    </w:p>
    <w:p w14:paraId="13696E2A" w14:textId="77777777" w:rsidR="00033C28" w:rsidRDefault="008241CE" w:rsidP="00DB2480">
      <w:pPr>
        <w:pStyle w:val="Piedepgina"/>
        <w:numPr>
          <w:ilvl w:val="0"/>
          <w:numId w:val="57"/>
        </w:numPr>
        <w:spacing w:before="240" w:after="240"/>
        <w:jc w:val="both"/>
        <w:rPr>
          <w:rFonts w:ascii="Times New Roman" w:hAnsi="Times New Roman"/>
        </w:rPr>
      </w:pPr>
      <w:r>
        <w:rPr>
          <w:rFonts w:ascii="Times New Roman" w:hAnsi="Times New Roman"/>
        </w:rPr>
        <w:t xml:space="preserve">La </w:t>
      </w:r>
      <w:r>
        <w:rPr>
          <w:rFonts w:ascii="Times New Roman" w:hAnsi="Times New Roman"/>
          <w:i/>
          <w:iCs/>
        </w:rPr>
        <w:t>Ratio</w:t>
      </w:r>
      <w:r>
        <w:rPr>
          <w:rFonts w:ascii="Times New Roman" w:hAnsi="Times New Roman"/>
        </w:rPr>
        <w:t xml:space="preserve"> debe presentar claramente los </w:t>
      </w:r>
      <w:proofErr w:type="spellStart"/>
      <w:r>
        <w:rPr>
          <w:rFonts w:ascii="Times New Roman" w:hAnsi="Times New Roman"/>
        </w:rPr>
        <w:t>conoci</w:t>
      </w:r>
      <w:proofErr w:type="spellEnd"/>
      <w:r w:rsidRPr="008E40EB">
        <w:rPr>
          <w:rFonts w:ascii="Times New Roman" w:hAnsi="Times New Roman"/>
          <w:lang w:val="es-ES"/>
        </w:rPr>
        <w:t>-</w:t>
      </w:r>
      <w:proofErr w:type="spellStart"/>
      <w:r>
        <w:rPr>
          <w:rFonts w:ascii="Times New Roman" w:hAnsi="Times New Roman"/>
        </w:rPr>
        <w:t>mientos</w:t>
      </w:r>
      <w:proofErr w:type="spellEnd"/>
      <w:r>
        <w:rPr>
          <w:rFonts w:ascii="Times New Roman" w:hAnsi="Times New Roman"/>
        </w:rPr>
        <w:t>, cualidades y habilidades que el formando debe alcanzar antes de pasar a la siguiente etapa, y que resultan esenciales, sobre todo para la Profesión Temporal y Perpetua,</w:t>
      </w:r>
    </w:p>
    <w:p w14:paraId="4EB3FBED" w14:textId="77777777" w:rsidR="00033C28" w:rsidRDefault="008241CE" w:rsidP="00DB2480">
      <w:pPr>
        <w:pStyle w:val="Piedepgina"/>
        <w:numPr>
          <w:ilvl w:val="0"/>
          <w:numId w:val="57"/>
        </w:numPr>
        <w:spacing w:before="240" w:after="240"/>
        <w:jc w:val="both"/>
        <w:rPr>
          <w:rFonts w:ascii="Times New Roman" w:hAnsi="Times New Roman"/>
        </w:rPr>
      </w:pPr>
      <w:r>
        <w:rPr>
          <w:rFonts w:ascii="Times New Roman" w:hAnsi="Times New Roman"/>
        </w:rPr>
        <w:t>La competencia e integración del Secretariado de Formación,</w:t>
      </w:r>
    </w:p>
    <w:p w14:paraId="69D4958D" w14:textId="77777777" w:rsidR="00033C28" w:rsidRDefault="008241CE" w:rsidP="00DB2480">
      <w:pPr>
        <w:pStyle w:val="Piedepgina"/>
        <w:numPr>
          <w:ilvl w:val="0"/>
          <w:numId w:val="57"/>
        </w:numPr>
        <w:spacing w:before="240" w:after="240"/>
        <w:jc w:val="both"/>
        <w:rPr>
          <w:rFonts w:ascii="Times New Roman" w:hAnsi="Times New Roman"/>
        </w:rPr>
      </w:pPr>
      <w:r>
        <w:rPr>
          <w:rFonts w:ascii="Times New Roman" w:hAnsi="Times New Roman"/>
        </w:rPr>
        <w:t>El nombramiento y formación de los formadores y equipos formativos,</w:t>
      </w:r>
    </w:p>
    <w:p w14:paraId="1B7A35FD" w14:textId="77777777" w:rsidR="00033C28" w:rsidRDefault="008241CE" w:rsidP="00DB2480">
      <w:pPr>
        <w:pStyle w:val="Piedepgina"/>
        <w:numPr>
          <w:ilvl w:val="0"/>
          <w:numId w:val="57"/>
        </w:numPr>
        <w:spacing w:before="240" w:after="240"/>
        <w:jc w:val="both"/>
        <w:rPr>
          <w:rFonts w:ascii="Times New Roman" w:hAnsi="Times New Roman"/>
        </w:rPr>
      </w:pPr>
      <w:r>
        <w:rPr>
          <w:rFonts w:ascii="Times New Roman" w:hAnsi="Times New Roman"/>
        </w:rPr>
        <w:t>El plan de la pastoral vocacional,</w:t>
      </w:r>
    </w:p>
    <w:p w14:paraId="3A75F6BD" w14:textId="471D8532" w:rsidR="00033C28" w:rsidRDefault="000C188F" w:rsidP="00DB2480">
      <w:pPr>
        <w:pStyle w:val="Piedepgina"/>
        <w:numPr>
          <w:ilvl w:val="0"/>
          <w:numId w:val="57"/>
        </w:numPr>
        <w:spacing w:before="240" w:after="240"/>
        <w:jc w:val="both"/>
        <w:rPr>
          <w:rFonts w:ascii="Times New Roman" w:hAnsi="Times New Roman"/>
        </w:rPr>
      </w:pPr>
      <w:r>
        <w:rPr>
          <w:rFonts w:ascii="Times New Roman" w:hAnsi="Times New Roman"/>
        </w:rPr>
        <w:t xml:space="preserve">Los </w:t>
      </w:r>
      <w:proofErr w:type="gramStart"/>
      <w:r w:rsidR="008241CE">
        <w:rPr>
          <w:rFonts w:ascii="Times New Roman" w:hAnsi="Times New Roman"/>
        </w:rPr>
        <w:t>curso</w:t>
      </w:r>
      <w:r>
        <w:rPr>
          <w:rFonts w:ascii="Times New Roman" w:hAnsi="Times New Roman"/>
        </w:rPr>
        <w:t>s</w:t>
      </w:r>
      <w:r w:rsidR="008241CE">
        <w:rPr>
          <w:rFonts w:ascii="Times New Roman" w:hAnsi="Times New Roman"/>
        </w:rPr>
        <w:t xml:space="preserve"> complementario</w:t>
      </w:r>
      <w:proofErr w:type="gramEnd"/>
      <w:r w:rsidR="008241CE">
        <w:rPr>
          <w:rFonts w:ascii="Times New Roman" w:hAnsi="Times New Roman"/>
        </w:rPr>
        <w:t xml:space="preserve"> que los formandos deben tomar (</w:t>
      </w:r>
      <w:proofErr w:type="spellStart"/>
      <w:r w:rsidR="008241CE">
        <w:rPr>
          <w:rFonts w:ascii="Times New Roman" w:hAnsi="Times New Roman"/>
        </w:rPr>
        <w:t>cf</w:t>
      </w:r>
      <w:proofErr w:type="spellEnd"/>
      <w:r w:rsidR="008241CE">
        <w:rPr>
          <w:rFonts w:ascii="Times New Roman" w:hAnsi="Times New Roman"/>
        </w:rPr>
        <w:t xml:space="preserve"> 22º Capítulo General, 1997, Orientaciones n. 5.3),</w:t>
      </w:r>
    </w:p>
    <w:p w14:paraId="5A87839B" w14:textId="77777777" w:rsidR="00033C28" w:rsidRDefault="008241CE" w:rsidP="00DB2480">
      <w:pPr>
        <w:pStyle w:val="Piedepgina"/>
        <w:numPr>
          <w:ilvl w:val="0"/>
          <w:numId w:val="57"/>
        </w:numPr>
        <w:spacing w:before="240" w:after="240"/>
        <w:jc w:val="both"/>
        <w:rPr>
          <w:rFonts w:ascii="Times New Roman" w:hAnsi="Times New Roman"/>
        </w:rPr>
      </w:pPr>
      <w:r>
        <w:rPr>
          <w:rFonts w:ascii="Times New Roman" w:hAnsi="Times New Roman"/>
        </w:rPr>
        <w:t>El programa de Transición al Ministerio, formación para el tiempo entre la Profesión Perpetua, el Diaconado y la Ordenación presbiteral para los Clérigos y la completa integración de los Hermanos en las comunidades pastorales,</w:t>
      </w:r>
    </w:p>
    <w:p w14:paraId="1BD0AE13" w14:textId="77777777" w:rsidR="00033C28" w:rsidRDefault="008241CE" w:rsidP="00DB2480">
      <w:pPr>
        <w:pStyle w:val="Piedepgina"/>
        <w:numPr>
          <w:ilvl w:val="0"/>
          <w:numId w:val="57"/>
        </w:numPr>
        <w:spacing w:before="240" w:after="240"/>
        <w:jc w:val="both"/>
        <w:rPr>
          <w:rFonts w:ascii="Times New Roman" w:hAnsi="Times New Roman"/>
        </w:rPr>
      </w:pPr>
      <w:r>
        <w:rPr>
          <w:rFonts w:ascii="Times New Roman" w:hAnsi="Times New Roman"/>
        </w:rPr>
        <w:lastRenderedPageBreak/>
        <w:t>Indicaciones para el programa de Formación Continua,</w:t>
      </w:r>
    </w:p>
    <w:p w14:paraId="2FB2BD6F" w14:textId="77777777" w:rsidR="00033C28" w:rsidRDefault="008241CE" w:rsidP="00DB2480">
      <w:pPr>
        <w:pStyle w:val="Piedepgina"/>
        <w:numPr>
          <w:ilvl w:val="0"/>
          <w:numId w:val="57"/>
        </w:numPr>
        <w:spacing w:before="240" w:after="240"/>
        <w:jc w:val="both"/>
        <w:rPr>
          <w:rFonts w:ascii="Times New Roman" w:hAnsi="Times New Roman"/>
        </w:rPr>
      </w:pPr>
      <w:r>
        <w:rPr>
          <w:rFonts w:ascii="Times New Roman" w:hAnsi="Times New Roman"/>
        </w:rPr>
        <w:t>La composición, determinación de competencias y la relación entre las distintas comunidades de formación,</w:t>
      </w:r>
    </w:p>
    <w:p w14:paraId="771A1D71" w14:textId="77777777" w:rsidR="00033C28" w:rsidRDefault="008241CE" w:rsidP="00DB2480">
      <w:pPr>
        <w:pStyle w:val="Piedepgina"/>
        <w:numPr>
          <w:ilvl w:val="0"/>
          <w:numId w:val="57"/>
        </w:numPr>
        <w:spacing w:before="240" w:after="240"/>
        <w:jc w:val="both"/>
      </w:pPr>
      <w:r>
        <w:rPr>
          <w:rFonts w:ascii="Times New Roman" w:hAnsi="Times New Roman"/>
        </w:rPr>
        <w:t>El estudio de las lenguas oficiales de la Congregación, de modo especial, las necesarias para las etapas de la colaboración interprovincial.</w:t>
      </w:r>
      <w:r>
        <w:rPr>
          <w:rFonts w:ascii="Arial Unicode MS" w:hAnsi="Arial Unicode MS"/>
        </w:rPr>
        <w:br w:type="page"/>
      </w:r>
    </w:p>
    <w:p w14:paraId="3FE87B40" w14:textId="77777777" w:rsidR="00033C28" w:rsidRPr="008E40EB" w:rsidRDefault="008241CE" w:rsidP="001A1D5C">
      <w:pPr>
        <w:pStyle w:val="titulo2"/>
        <w:ind w:left="0"/>
        <w:jc w:val="left"/>
        <w:rPr>
          <w:smallCaps/>
          <w:color w:val="0070C0"/>
          <w:sz w:val="28"/>
          <w:szCs w:val="28"/>
          <w:u w:color="0070C0"/>
          <w:lang w:val="es-ES"/>
        </w:rPr>
      </w:pPr>
      <w:bookmarkStart w:id="37" w:name="_Toc34"/>
      <w:r w:rsidRPr="008E40EB">
        <w:rPr>
          <w:color w:val="2F6DBB"/>
          <w:sz w:val="28"/>
          <w:szCs w:val="28"/>
          <w:lang w:val="es-ES"/>
        </w:rPr>
        <w:lastRenderedPageBreak/>
        <w:t xml:space="preserve">4.1 </w:t>
      </w:r>
      <w:r w:rsidRPr="008E40EB">
        <w:rPr>
          <w:smallCaps/>
          <w:color w:val="0070C0"/>
          <w:sz w:val="28"/>
          <w:szCs w:val="28"/>
          <w:u w:color="0070C0"/>
          <w:lang w:val="es-ES"/>
        </w:rPr>
        <w:t>Promoción</w:t>
      </w:r>
      <w:r>
        <w:rPr>
          <w:smallCaps/>
          <w:color w:val="0070C0"/>
          <w:sz w:val="28"/>
          <w:szCs w:val="28"/>
          <w:u w:color="0070C0"/>
          <w:lang w:val="es-ES_tradnl"/>
        </w:rPr>
        <w:t xml:space="preserve"> vocacional y acompañamiento </w:t>
      </w:r>
      <w:bookmarkEnd w:id="37"/>
    </w:p>
    <w:p w14:paraId="54CD2230" w14:textId="77777777" w:rsidR="00033C28" w:rsidRDefault="008241CE">
      <w:pPr>
        <w:pStyle w:val="Piedepgina"/>
        <w:tabs>
          <w:tab w:val="clear" w:pos="4819"/>
          <w:tab w:val="clear" w:pos="9638"/>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736"/>
        </w:tabs>
        <w:spacing w:before="240" w:after="240"/>
        <w:jc w:val="both"/>
        <w:rPr>
          <w:rFonts w:ascii="Times New Roman" w:eastAsia="Times New Roman" w:hAnsi="Times New Roman" w:cs="Times New Roman"/>
          <w:b/>
          <w:bCs/>
          <w:sz w:val="22"/>
          <w:szCs w:val="22"/>
        </w:rPr>
      </w:pPr>
      <w:r>
        <w:rPr>
          <w:rFonts w:ascii="Times New Roman" w:hAnsi="Times New Roman"/>
          <w:b/>
          <w:bCs/>
        </w:rPr>
        <w:t>Objetivo general</w:t>
      </w:r>
    </w:p>
    <w:p w14:paraId="5CA56068" w14:textId="0226F8BB" w:rsidR="00033C28" w:rsidRPr="008E40EB" w:rsidRDefault="008241CE" w:rsidP="00DB2480">
      <w:pPr>
        <w:pStyle w:val="Piedepgina"/>
        <w:numPr>
          <w:ilvl w:val="0"/>
          <w:numId w:val="58"/>
        </w:numPr>
        <w:spacing w:before="240" w:after="240"/>
        <w:jc w:val="both"/>
        <w:rPr>
          <w:rFonts w:ascii="Times New Roman" w:hAnsi="Times New Roman"/>
          <w:sz w:val="22"/>
          <w:szCs w:val="22"/>
          <w:lang w:val="es-ES"/>
        </w:rPr>
      </w:pPr>
      <w:r w:rsidRPr="008E40EB">
        <w:rPr>
          <w:rFonts w:ascii="Times New Roman" w:hAnsi="Times New Roman"/>
          <w:b/>
          <w:bCs/>
          <w:sz w:val="22"/>
          <w:szCs w:val="22"/>
          <w:lang w:val="es-ES"/>
        </w:rPr>
        <w:t xml:space="preserve"> </w:t>
      </w:r>
      <w:r>
        <w:rPr>
          <w:rFonts w:ascii="Times New Roman" w:hAnsi="Times New Roman"/>
        </w:rPr>
        <w:t xml:space="preserve">Este es el momento del primer contacto con la Comunidad Apostólica Redentorista. Su fin es el de anunciar y promover el llamado de Dios, detectar, acompañar, y discernir la aptitud vocacional del candidato (signos del llamado) para seguir a Jesucristo Redentor anunciando la Buena Noticia a los pobres. Es importante tener presente que nuestras vocaciones, en gran medida, ya no proceden de los seminarios menores o que son jóvenes menores de 18 años. La realidad actual muestra ya un cambio creciente en el número de vocaciones y, en consecuencia, surge la necesidad de adoptar nuevos paradigmas y nuevas prácticas en la pastoral vocacional y el acompañamiento de los candidatos.  Es decir, una pastoral vocacional que esté abierta a las diferencias evolutivas de los candidatos relacionadas con la edad, la formación religiosa/eclesial, el ambiente del que procede. Por eso, teniendo en cuenta estas diferencias, desde el principio debe presentarse la vocación misionera redentorista en sus dos vertientes: Hermanos y Clérigos, dando una atención especial a las vocaciones de personas adultas. </w:t>
      </w:r>
      <w:r>
        <w:rPr>
          <w:rFonts w:ascii="Times New Roman" w:hAnsi="Times New Roman"/>
          <w:u w:color="FF0000"/>
        </w:rPr>
        <w:t>“Recuerden todos que el medio mejor y más eficaz de promover vocaciones es la oración insistente, junto con el ejemplo de la propia vida y el celo apostólico (</w:t>
      </w:r>
      <w:proofErr w:type="spellStart"/>
      <w:r>
        <w:rPr>
          <w:rFonts w:ascii="Times New Roman" w:hAnsi="Times New Roman"/>
          <w:u w:color="FF0000"/>
        </w:rPr>
        <w:t>cf</w:t>
      </w:r>
      <w:proofErr w:type="spellEnd"/>
      <w:r>
        <w:rPr>
          <w:rFonts w:ascii="Times New Roman" w:hAnsi="Times New Roman"/>
          <w:u w:color="FF0000"/>
        </w:rPr>
        <w:t xml:space="preserve"> Mt 9, 38; </w:t>
      </w:r>
      <w:proofErr w:type="spellStart"/>
      <w:r>
        <w:rPr>
          <w:rFonts w:ascii="Times New Roman" w:hAnsi="Times New Roman"/>
          <w:u w:color="FF0000"/>
        </w:rPr>
        <w:t>Lc</w:t>
      </w:r>
      <w:proofErr w:type="spellEnd"/>
      <w:r>
        <w:rPr>
          <w:rFonts w:ascii="Times New Roman" w:hAnsi="Times New Roman"/>
          <w:u w:color="FF0000"/>
        </w:rPr>
        <w:t xml:space="preserve"> 10, 2</w:t>
      </w:r>
      <w:r w:rsidR="00831466">
        <w:rPr>
          <w:rFonts w:ascii="Times New Roman" w:hAnsi="Times New Roman"/>
          <w:u w:color="FF0000"/>
        </w:rPr>
        <w:t>)”</w:t>
      </w:r>
      <w:r>
        <w:rPr>
          <w:rFonts w:ascii="Times New Roman" w:hAnsi="Times New Roman"/>
          <w:u w:color="FF0000"/>
        </w:rPr>
        <w:t xml:space="preserve"> </w:t>
      </w:r>
      <w:r w:rsidR="00831466">
        <w:rPr>
          <w:rFonts w:ascii="Times New Roman" w:hAnsi="Times New Roman"/>
          <w:u w:color="FF0000"/>
        </w:rPr>
        <w:t>(</w:t>
      </w:r>
      <w:r>
        <w:rPr>
          <w:rFonts w:ascii="Times New Roman" w:hAnsi="Times New Roman"/>
          <w:u w:color="FF0000"/>
        </w:rPr>
        <w:t>C 80)</w:t>
      </w:r>
      <w:r w:rsidRPr="008E40EB">
        <w:rPr>
          <w:rFonts w:ascii="Times New Roman" w:hAnsi="Times New Roman"/>
          <w:u w:color="FF0000"/>
          <w:lang w:val="es-ES"/>
        </w:rPr>
        <w:t>.</w:t>
      </w:r>
    </w:p>
    <w:p w14:paraId="4F704EDF" w14:textId="77777777" w:rsidR="00033C28" w:rsidRPr="008E40EB" w:rsidRDefault="008241CE" w:rsidP="00DB2480">
      <w:pPr>
        <w:pStyle w:val="Piedepgina"/>
        <w:numPr>
          <w:ilvl w:val="0"/>
          <w:numId w:val="59"/>
        </w:numPr>
        <w:spacing w:before="240" w:after="240" w:line="264" w:lineRule="auto"/>
        <w:jc w:val="both"/>
        <w:rPr>
          <w:rFonts w:ascii="Times New Roman" w:hAnsi="Times New Roman"/>
          <w:lang w:val="es-ES"/>
        </w:rPr>
      </w:pPr>
      <w:r w:rsidRPr="008E40EB">
        <w:rPr>
          <w:rFonts w:ascii="Times New Roman" w:hAnsi="Times New Roman"/>
          <w:u w:color="FF0000"/>
          <w:lang w:val="es-ES"/>
        </w:rPr>
        <w:t xml:space="preserve"> </w:t>
      </w:r>
      <w:r>
        <w:rPr>
          <w:rFonts w:ascii="Times New Roman" w:hAnsi="Times New Roman"/>
          <w:b/>
          <w:bCs/>
        </w:rPr>
        <w:t>Jornada Mundial de la Vocación Misionera Redentorista</w:t>
      </w:r>
    </w:p>
    <w:p w14:paraId="228E99BB" w14:textId="77777777" w:rsidR="00033C28" w:rsidRDefault="008241CE" w:rsidP="001A1D5C">
      <w:pPr>
        <w:pStyle w:val="Prrafodelista"/>
        <w:spacing w:before="240" w:after="240" w:line="264" w:lineRule="auto"/>
        <w:ind w:left="0"/>
        <w:jc w:val="both"/>
        <w:rPr>
          <w:rFonts w:ascii="Times New Roman" w:eastAsia="Times New Roman" w:hAnsi="Times New Roman" w:cs="Times New Roman"/>
        </w:rPr>
      </w:pPr>
      <w:r>
        <w:rPr>
          <w:rFonts w:ascii="Times New Roman" w:hAnsi="Times New Roman"/>
        </w:rPr>
        <w:t xml:space="preserve">El Gobierno General en el “Decreto sobre la Formación” (abril de 2015), establece el segundo domingo de noviembre como la Jornada Anual de Promoción de la Vocación Misionera Redentorista en toda la Congregación. Efectivo desde (2015). </w:t>
      </w:r>
    </w:p>
    <w:p w14:paraId="53AC50CE" w14:textId="5AB1A16F" w:rsidR="00033C28" w:rsidRPr="00F21CB5" w:rsidRDefault="00F21CB5" w:rsidP="00F21CB5">
      <w:pPr>
        <w:spacing w:before="240" w:after="240"/>
        <w:jc w:val="both"/>
      </w:pPr>
      <w:r w:rsidRPr="00F21CB5">
        <w:lastRenderedPageBreak/>
        <w:t>92.</w:t>
      </w:r>
      <w:r>
        <w:rPr>
          <w:b/>
          <w:bCs/>
        </w:rPr>
        <w:t xml:space="preserve"> </w:t>
      </w:r>
      <w:r w:rsidR="008241CE" w:rsidRPr="00F21CB5">
        <w:rPr>
          <w:b/>
          <w:bCs/>
        </w:rPr>
        <w:t xml:space="preserve">Pastoral </w:t>
      </w:r>
      <w:proofErr w:type="spellStart"/>
      <w:r w:rsidR="008241CE" w:rsidRPr="00F21CB5">
        <w:rPr>
          <w:b/>
          <w:bCs/>
        </w:rPr>
        <w:t>Juvenil</w:t>
      </w:r>
      <w:proofErr w:type="spellEnd"/>
      <w:r w:rsidR="008241CE" w:rsidRPr="00F21CB5">
        <w:rPr>
          <w:b/>
          <w:bCs/>
        </w:rPr>
        <w:t xml:space="preserve"> y </w:t>
      </w:r>
      <w:proofErr w:type="spellStart"/>
      <w:r w:rsidR="008241CE" w:rsidRPr="00F21CB5">
        <w:rPr>
          <w:b/>
          <w:bCs/>
        </w:rPr>
        <w:t>vocacional</w:t>
      </w:r>
      <w:proofErr w:type="spellEnd"/>
      <w:r w:rsidR="008241CE" w:rsidRPr="00F21CB5">
        <w:t xml:space="preserve"> </w:t>
      </w:r>
    </w:p>
    <w:p w14:paraId="14A4DFAE" w14:textId="77777777" w:rsidR="00033C28" w:rsidRDefault="008241CE" w:rsidP="00DB2480">
      <w:pPr>
        <w:pStyle w:val="Prrafodelista"/>
        <w:numPr>
          <w:ilvl w:val="0"/>
          <w:numId w:val="61"/>
        </w:numPr>
        <w:spacing w:before="240" w:after="240" w:line="240" w:lineRule="auto"/>
        <w:jc w:val="both"/>
        <w:rPr>
          <w:rFonts w:ascii="Times New Roman" w:hAnsi="Times New Roman"/>
        </w:rPr>
      </w:pPr>
      <w:r>
        <w:rPr>
          <w:rFonts w:ascii="Times New Roman" w:hAnsi="Times New Roman"/>
        </w:rPr>
        <w:t xml:space="preserve">Cada Unidad Redentorista debe tener su Pastoral Vocacional. Cada Unidad, por sí sola o en colaboración con otras Unidades, designará equipos vocacionales (Clérigos, Hermanos, Laicos) de tiempo completo que trabajarán juntos para promover la vocación misionera Redentorista. La nueva reconfiguración de las Unidades involucrará necesariamente la reorganización de este ministerio entre distintos países y, por lo tanto, es necesaria una atención adecuada a este nuevo paradigma. </w:t>
      </w:r>
    </w:p>
    <w:p w14:paraId="1425DED2" w14:textId="77777777" w:rsidR="00033C28" w:rsidRDefault="008241CE" w:rsidP="00DB2480">
      <w:pPr>
        <w:pStyle w:val="Prrafodelista"/>
        <w:numPr>
          <w:ilvl w:val="0"/>
          <w:numId w:val="61"/>
        </w:numPr>
        <w:spacing w:before="240" w:after="240" w:line="240" w:lineRule="auto"/>
        <w:jc w:val="both"/>
        <w:rPr>
          <w:rFonts w:ascii="Times New Roman" w:hAnsi="Times New Roman"/>
        </w:rPr>
      </w:pPr>
      <w:r>
        <w:rPr>
          <w:rFonts w:ascii="Times New Roman" w:hAnsi="Times New Roman"/>
        </w:rPr>
        <w:t xml:space="preserve">Cada Unidad debe definir la relación entre la Pastoral Vocacional y la Juvenil. </w:t>
      </w:r>
    </w:p>
    <w:p w14:paraId="0BE1D225" w14:textId="77777777" w:rsidR="00033C28" w:rsidRDefault="008241CE" w:rsidP="00DB2480">
      <w:pPr>
        <w:pStyle w:val="Prrafodelista"/>
        <w:numPr>
          <w:ilvl w:val="0"/>
          <w:numId w:val="61"/>
        </w:numPr>
        <w:spacing w:before="240" w:after="240" w:line="240" w:lineRule="auto"/>
        <w:jc w:val="both"/>
        <w:rPr>
          <w:rFonts w:ascii="Times New Roman" w:hAnsi="Times New Roman"/>
        </w:rPr>
      </w:pPr>
      <w:r>
        <w:rPr>
          <w:rFonts w:ascii="Times New Roman" w:hAnsi="Times New Roman"/>
        </w:rPr>
        <w:t>El discernimiento vocacional debe recibir una atención especial debido a la multitud de oportunidades vocacionales que la sociedad moderna presenta a nuestra juventud, ya sea al interno como fuera de las estructuras de la Iglesia.</w:t>
      </w:r>
    </w:p>
    <w:p w14:paraId="71477D3A" w14:textId="52DC5B95" w:rsidR="00033C28" w:rsidRPr="00831466" w:rsidRDefault="00831466" w:rsidP="00831466">
      <w:pPr>
        <w:spacing w:before="240" w:after="240"/>
        <w:jc w:val="both"/>
        <w:rPr>
          <w:lang w:val="es-ES"/>
        </w:rPr>
      </w:pPr>
      <w:r w:rsidRPr="00831466">
        <w:rPr>
          <w:lang w:val="es-ES"/>
        </w:rPr>
        <w:t>93</w:t>
      </w:r>
      <w:r w:rsidRPr="00831466">
        <w:rPr>
          <w:b/>
          <w:bCs/>
          <w:lang w:val="es-ES"/>
        </w:rPr>
        <w:t xml:space="preserve">. </w:t>
      </w:r>
      <w:r w:rsidR="008241CE" w:rsidRPr="00831466">
        <w:rPr>
          <w:b/>
          <w:bCs/>
          <w:lang w:val="es-ES"/>
        </w:rPr>
        <w:t>Colaboración con el laicado en la Pastoral Vocacional</w:t>
      </w:r>
    </w:p>
    <w:p w14:paraId="5E9C0537" w14:textId="40E52E23" w:rsidR="00033C28" w:rsidRDefault="008241CE">
      <w:pPr>
        <w:pStyle w:val="Prrafodelista"/>
        <w:spacing w:before="240" w:after="240" w:line="240" w:lineRule="auto"/>
        <w:ind w:left="0"/>
        <w:jc w:val="both"/>
        <w:rPr>
          <w:rFonts w:ascii="Times New Roman" w:eastAsia="Times New Roman" w:hAnsi="Times New Roman" w:cs="Times New Roman"/>
        </w:rPr>
      </w:pPr>
      <w:r>
        <w:rPr>
          <w:rFonts w:ascii="Times New Roman" w:hAnsi="Times New Roman"/>
        </w:rPr>
        <w:t xml:space="preserve">Los nombrados </w:t>
      </w:r>
      <w:r w:rsidR="000C188F">
        <w:rPr>
          <w:rFonts w:ascii="Times New Roman" w:hAnsi="Times New Roman"/>
        </w:rPr>
        <w:t xml:space="preserve">como </w:t>
      </w:r>
      <w:r>
        <w:rPr>
          <w:rFonts w:ascii="Times New Roman" w:hAnsi="Times New Roman"/>
        </w:rPr>
        <w:t>responsables de las vocacionales redentoristas deben trabajar conjuntamente (consagrados y laicos), como equipo, en el ministerio de promover vocaciones a la gran Familia Redentorista.</w:t>
      </w:r>
    </w:p>
    <w:p w14:paraId="09C64830" w14:textId="77777777" w:rsidR="0088343E" w:rsidRDefault="008241CE" w:rsidP="0088343E">
      <w:pPr>
        <w:pStyle w:val="Prrafodelista"/>
        <w:spacing w:before="240" w:after="240" w:line="240" w:lineRule="auto"/>
        <w:ind w:left="0"/>
        <w:jc w:val="both"/>
        <w:rPr>
          <w:rFonts w:ascii="Times New Roman" w:hAnsi="Times New Roman"/>
        </w:rPr>
      </w:pPr>
      <w:r>
        <w:rPr>
          <w:rFonts w:ascii="Times New Roman" w:hAnsi="Times New Roman"/>
        </w:rPr>
        <w:t xml:space="preserve">El </w:t>
      </w:r>
      <w:r>
        <w:rPr>
          <w:rFonts w:ascii="Times New Roman" w:hAnsi="Times New Roman"/>
          <w:b/>
          <w:bCs/>
        </w:rPr>
        <w:t>Anexo 3</w:t>
      </w:r>
      <w:r>
        <w:rPr>
          <w:rFonts w:ascii="Times New Roman" w:hAnsi="Times New Roman"/>
        </w:rPr>
        <w:t>:</w:t>
      </w:r>
      <w:r>
        <w:rPr>
          <w:rFonts w:ascii="Times New Roman" w:hAnsi="Times New Roman"/>
          <w:i/>
          <w:iCs/>
        </w:rPr>
        <w:t xml:space="preserve"> Admisión, expulsión y abandono del Seminario (Casa de Formación) </w:t>
      </w:r>
      <w:r>
        <w:rPr>
          <w:rFonts w:ascii="Times New Roman" w:hAnsi="Times New Roman"/>
        </w:rPr>
        <w:t>contiene directrices importantes en cuanto a Candidatos que vienen de otras casas de formación o de otros Institutos Religiosos.</w:t>
      </w:r>
    </w:p>
    <w:p w14:paraId="4AC0604D" w14:textId="6E1DA1D9" w:rsidR="00033C28" w:rsidRPr="00831466" w:rsidRDefault="00831466" w:rsidP="00831466">
      <w:pPr>
        <w:spacing w:before="240" w:after="240"/>
        <w:jc w:val="both"/>
        <w:rPr>
          <w:rFonts w:eastAsia="Times New Roman"/>
          <w:lang w:val="es-ES"/>
        </w:rPr>
      </w:pPr>
      <w:r w:rsidRPr="00831466">
        <w:rPr>
          <w:lang w:val="es-ES"/>
        </w:rPr>
        <w:t>94</w:t>
      </w:r>
      <w:r>
        <w:rPr>
          <w:b/>
          <w:bCs/>
          <w:lang w:val="es-ES"/>
        </w:rPr>
        <w:t xml:space="preserve">. </w:t>
      </w:r>
      <w:r w:rsidR="008241CE" w:rsidRPr="00831466">
        <w:rPr>
          <w:b/>
          <w:bCs/>
          <w:lang w:val="es-ES"/>
        </w:rPr>
        <w:t>Vocaciones de personas adultas</w:t>
      </w:r>
    </w:p>
    <w:p w14:paraId="513B39C5" w14:textId="77777777" w:rsidR="00033C28" w:rsidRDefault="008241CE">
      <w:pPr>
        <w:pStyle w:val="Prrafodelista"/>
        <w:spacing w:before="240" w:after="240" w:line="240" w:lineRule="auto"/>
        <w:ind w:left="0"/>
        <w:jc w:val="both"/>
        <w:rPr>
          <w:rFonts w:ascii="Times New Roman" w:eastAsia="Times New Roman" w:hAnsi="Times New Roman" w:cs="Times New Roman"/>
        </w:rPr>
      </w:pPr>
      <w:r>
        <w:rPr>
          <w:rFonts w:ascii="Times New Roman" w:hAnsi="Times New Roman"/>
        </w:rPr>
        <w:lastRenderedPageBreak/>
        <w:t>“Quienes descubren la llamada al sacerdocio ministerial (</w:t>
      </w:r>
      <w:r>
        <w:rPr>
          <w:rFonts w:ascii="Times New Roman" w:hAnsi="Times New Roman"/>
          <w:i/>
          <w:iCs/>
        </w:rPr>
        <w:t xml:space="preserve">y a la Vida Consagrada) </w:t>
      </w:r>
      <w:r>
        <w:rPr>
          <w:rFonts w:ascii="Times New Roman" w:hAnsi="Times New Roman"/>
        </w:rPr>
        <w:t xml:space="preserve">en edad más avanzada vienen con una personalidad más estructurada y después de un recorrido vital caracterizado por experiencias diversas. La acogida inicial de estas personas a la casa de formación exige un recorrido espiritual y eclesial previo, durante el cual se pueda realizar un serio discernimiento de sus motivaciones vocacionales. </w:t>
      </w:r>
    </w:p>
    <w:p w14:paraId="68242590" w14:textId="77777777" w:rsidR="00033C28" w:rsidRDefault="008241CE">
      <w:pPr>
        <w:pStyle w:val="Prrafodelista"/>
        <w:spacing w:before="240" w:after="240" w:line="240" w:lineRule="auto"/>
        <w:ind w:left="0"/>
        <w:jc w:val="both"/>
        <w:rPr>
          <w:rFonts w:ascii="Times New Roman" w:eastAsia="Times New Roman" w:hAnsi="Times New Roman" w:cs="Times New Roman"/>
        </w:rPr>
      </w:pPr>
      <w:r>
        <w:rPr>
          <w:rFonts w:ascii="Times New Roman" w:hAnsi="Times New Roman"/>
        </w:rPr>
        <w:t>Es necesario evaluar con cuidado el tiempo transcurrido entre el Bautismo, o la conversión cristiana y la entrada a la formación cuidadosamente, evitando la posible confusión entre el seguimiento de Cristo</w:t>
      </w:r>
      <w:r>
        <w:rPr>
          <w:rFonts w:ascii="Times New Roman" w:hAnsi="Times New Roman"/>
          <w:i/>
          <w:iCs/>
        </w:rPr>
        <w:t xml:space="preserve"> </w:t>
      </w:r>
      <w:r>
        <w:rPr>
          <w:rFonts w:ascii="Times New Roman" w:hAnsi="Times New Roman"/>
        </w:rPr>
        <w:t xml:space="preserve">y la llamada a la Vida Consagrada. </w:t>
      </w:r>
    </w:p>
    <w:p w14:paraId="67ECAD13" w14:textId="77777777" w:rsidR="0088343E" w:rsidRDefault="008241CE" w:rsidP="0088343E">
      <w:pPr>
        <w:pStyle w:val="Prrafodelista"/>
        <w:spacing w:before="240" w:after="240" w:line="240" w:lineRule="auto"/>
        <w:ind w:left="0"/>
        <w:jc w:val="both"/>
        <w:rPr>
          <w:rFonts w:ascii="Times New Roman" w:hAnsi="Times New Roman"/>
        </w:rPr>
      </w:pPr>
      <w:r>
        <w:rPr>
          <w:rFonts w:ascii="Times New Roman" w:hAnsi="Times New Roman"/>
        </w:rPr>
        <w:t>De la misma manera que se hace con otros candidatos, se cuide el acompañamiento de estos candidatos a través de un proceso serio y completo, mediante un oportuno método pedagógico y didáctico, que tenga en cuenta el propio perfil personal. Será competencia de la Congregación y de las Conferencias dar normas específicas acordes a la situación de la nación, evaluando la conveniencia de establecer un límite de edad para la admisión de dichas vocaciones y considerando la posibilidad de erigir una casa de formación separada para este fin” (RFIS 2016, n.24).</w:t>
      </w:r>
    </w:p>
    <w:p w14:paraId="23CE137E" w14:textId="27ABD667" w:rsidR="00033C28" w:rsidRPr="00831466" w:rsidRDefault="00831466" w:rsidP="00831466">
      <w:pPr>
        <w:spacing w:before="240" w:after="240"/>
        <w:jc w:val="both"/>
        <w:rPr>
          <w:rFonts w:eastAsia="Times New Roman"/>
          <w:lang w:val="es-ES"/>
        </w:rPr>
      </w:pPr>
      <w:r w:rsidRPr="00831466">
        <w:rPr>
          <w:lang w:val="es-ES"/>
        </w:rPr>
        <w:t>95</w:t>
      </w:r>
      <w:r w:rsidRPr="00831466">
        <w:rPr>
          <w:b/>
          <w:bCs/>
          <w:lang w:val="es-ES"/>
        </w:rPr>
        <w:t xml:space="preserve">. </w:t>
      </w:r>
      <w:r w:rsidR="008241CE" w:rsidRPr="00831466">
        <w:rPr>
          <w:b/>
          <w:bCs/>
          <w:lang w:val="es-ES"/>
        </w:rPr>
        <w:t>Vocaciones de pueblos indígenas</w:t>
      </w:r>
    </w:p>
    <w:p w14:paraId="33CEA011" w14:textId="77777777" w:rsidR="00033C28" w:rsidRDefault="008241CE">
      <w:pPr>
        <w:pStyle w:val="Prrafodelista"/>
        <w:spacing w:before="240" w:after="240" w:line="240" w:lineRule="auto"/>
        <w:ind w:left="0"/>
        <w:jc w:val="both"/>
        <w:rPr>
          <w:rFonts w:ascii="Times New Roman" w:eastAsia="Times New Roman" w:hAnsi="Times New Roman" w:cs="Times New Roman"/>
        </w:rPr>
      </w:pPr>
      <w:r>
        <w:rPr>
          <w:rFonts w:ascii="Times New Roman" w:hAnsi="Times New Roman"/>
        </w:rPr>
        <w:t xml:space="preserve">“Una atención particular se debe dar a las vocaciones nacidas entre los indígenas; conviene proporcionar una formación </w:t>
      </w:r>
      <w:proofErr w:type="spellStart"/>
      <w:r>
        <w:rPr>
          <w:rFonts w:ascii="Times New Roman" w:hAnsi="Times New Roman"/>
        </w:rPr>
        <w:t>inculturada</w:t>
      </w:r>
      <w:proofErr w:type="spellEnd"/>
      <w:r>
        <w:rPr>
          <w:rFonts w:ascii="Times New Roman" w:hAnsi="Times New Roman"/>
        </w:rPr>
        <w:t xml:space="preserve"> en sus ambientes. Estos candidatos a la Vida Consagrada, mientras reciben la adecuada formación teológica y espiritual para su futuro ministerio, no deben perder las raíces de su propia cultura. </w:t>
      </w:r>
    </w:p>
    <w:p w14:paraId="33231780" w14:textId="77777777" w:rsidR="0088343E" w:rsidRDefault="008241CE" w:rsidP="0088343E">
      <w:pPr>
        <w:pStyle w:val="Prrafodelista"/>
        <w:spacing w:before="240" w:after="240" w:line="240" w:lineRule="auto"/>
        <w:ind w:left="0"/>
        <w:jc w:val="both"/>
        <w:rPr>
          <w:rFonts w:ascii="Times New Roman" w:hAnsi="Times New Roman"/>
        </w:rPr>
      </w:pPr>
      <w:r>
        <w:rPr>
          <w:rFonts w:ascii="Times New Roman" w:hAnsi="Times New Roman"/>
        </w:rPr>
        <w:t xml:space="preserve">La sola presencia de estas vocaciones es un elemento importante en la inculturación del Evangelio en algunas regiones, donde la riqueza de la cultura originaria debe ser valorada adecuadamente. </w:t>
      </w:r>
      <w:r>
        <w:rPr>
          <w:rFonts w:ascii="Times New Roman" w:hAnsi="Times New Roman"/>
        </w:rPr>
        <w:lastRenderedPageBreak/>
        <w:t>Siempre que fuese necesario, se puede ofrecer un servicio vocacional en la propia lengua, en el contexto de la peculiar cultura local” (RFIS 2016, n. 25).</w:t>
      </w:r>
    </w:p>
    <w:p w14:paraId="4FE912DC" w14:textId="6CC5A006" w:rsidR="00033C28" w:rsidRPr="00831466" w:rsidRDefault="00831466" w:rsidP="00831466">
      <w:pPr>
        <w:spacing w:before="240" w:after="240"/>
        <w:jc w:val="both"/>
        <w:rPr>
          <w:rFonts w:eastAsia="Times New Roman"/>
          <w:lang w:val="es-ES"/>
        </w:rPr>
      </w:pPr>
      <w:r w:rsidRPr="00831466">
        <w:rPr>
          <w:lang w:val="es-ES"/>
        </w:rPr>
        <w:t>96</w:t>
      </w:r>
      <w:r w:rsidRPr="00831466">
        <w:rPr>
          <w:b/>
          <w:bCs/>
          <w:lang w:val="es-ES"/>
        </w:rPr>
        <w:t xml:space="preserve">. </w:t>
      </w:r>
      <w:r w:rsidR="008241CE" w:rsidRPr="00831466">
        <w:rPr>
          <w:b/>
          <w:bCs/>
          <w:lang w:val="es-ES"/>
        </w:rPr>
        <w:t>Las vocaciones y la migración</w:t>
      </w:r>
    </w:p>
    <w:p w14:paraId="3B8569C6" w14:textId="77777777" w:rsidR="00033C28" w:rsidRDefault="008241CE">
      <w:pPr>
        <w:pStyle w:val="Prrafodelista"/>
        <w:spacing w:before="240" w:after="240" w:line="240" w:lineRule="auto"/>
        <w:ind w:left="0"/>
        <w:jc w:val="both"/>
        <w:rPr>
          <w:rFonts w:ascii="Times New Roman" w:eastAsia="Times New Roman" w:hAnsi="Times New Roman" w:cs="Times New Roman"/>
        </w:rPr>
      </w:pPr>
      <w:r>
        <w:rPr>
          <w:rFonts w:ascii="Times New Roman" w:hAnsi="Times New Roman"/>
        </w:rPr>
        <w:t>“Se ha multiplicado de modo creciente el fenómeno de la migración de los pueblos, por diversas razones de naturaleza social, económica, política y religiosa. Es importante que la comunidad cristiana ofrezca una constante acción pastoral a las familias que emigran, viven y trabajan en otro país, las cuales representan una importante riqueza. De entre ellas pueden nacer vocaciones (</w:t>
      </w:r>
      <w:r>
        <w:rPr>
          <w:rFonts w:ascii="Times New Roman" w:hAnsi="Times New Roman"/>
          <w:i/>
          <w:iCs/>
        </w:rPr>
        <w:t>a la Vida Consagrada)</w:t>
      </w:r>
      <w:r>
        <w:rPr>
          <w:rFonts w:ascii="Times New Roman" w:hAnsi="Times New Roman"/>
        </w:rPr>
        <w:t>, que exigen un acompañamiento adecuado a su progresiva integración cultural. Algunos jóvenes, que se sienten llamados por el Señor, dejan la propia nación para recibir la formación para el presbiterado en otro lugar. Es importante considerar su historia personal, teniendo en cuenta el contexto del que provienen, y verificar atentamente las motivaciones de su opción vocacional, haciendo todo lo posible para entrar en diálogo con la Iglesia local de origen. En todo caso, durante el proceso formativo, es necesario encontrar los métodos e instrumentos adecuados para una correcta integración, sin minusvalorar el reto de la diversidad cultural que, en ocasiones, puede hacer más complejo el discernimiento vocacional” (RFIS 2016, n</w:t>
      </w:r>
      <w:r w:rsidRPr="008E40EB">
        <w:rPr>
          <w:rFonts w:ascii="Times New Roman" w:hAnsi="Times New Roman"/>
          <w:lang w:val="es-ES"/>
        </w:rPr>
        <w:t>n</w:t>
      </w:r>
      <w:r>
        <w:rPr>
          <w:rFonts w:ascii="Times New Roman" w:hAnsi="Times New Roman"/>
        </w:rPr>
        <w:t>. 26-27).</w:t>
      </w:r>
    </w:p>
    <w:p w14:paraId="78CCB8D3" w14:textId="77777777" w:rsidR="0088343E" w:rsidRDefault="008241CE" w:rsidP="0088343E">
      <w:pPr>
        <w:pStyle w:val="titulo3"/>
        <w:numPr>
          <w:ilvl w:val="2"/>
          <w:numId w:val="201"/>
        </w:numPr>
        <w:jc w:val="left"/>
      </w:pPr>
      <w:bookmarkStart w:id="38" w:name="_Toc35"/>
      <w:r>
        <w:t xml:space="preserve">Cualidades que deben buscarse y promoverse en los candidatos </w:t>
      </w:r>
      <w:bookmarkEnd w:id="38"/>
    </w:p>
    <w:p w14:paraId="5934E988" w14:textId="30BA1629" w:rsidR="00033C28" w:rsidRPr="0088343E" w:rsidRDefault="00831466" w:rsidP="00831466">
      <w:pPr>
        <w:pStyle w:val="titulo3"/>
        <w:ind w:left="0"/>
        <w:jc w:val="left"/>
      </w:pPr>
      <w:r w:rsidRPr="00831466">
        <w:rPr>
          <w:b w:val="0"/>
          <w:bCs w:val="0"/>
          <w:color w:val="auto"/>
        </w:rPr>
        <w:t>97.</w:t>
      </w:r>
      <w:r w:rsidR="0088343E" w:rsidRPr="00831466">
        <w:rPr>
          <w:color w:val="auto"/>
        </w:rPr>
        <w:t xml:space="preserve"> </w:t>
      </w:r>
      <w:r w:rsidR="008241CE" w:rsidRPr="0088343E">
        <w:t>La dimensión humana</w:t>
      </w:r>
    </w:p>
    <w:p w14:paraId="5DEFF453" w14:textId="77777777" w:rsidR="00033C28" w:rsidRDefault="008241CE" w:rsidP="00DB2480">
      <w:pPr>
        <w:pStyle w:val="Prrafodelista"/>
        <w:numPr>
          <w:ilvl w:val="0"/>
          <w:numId w:val="64"/>
        </w:numPr>
        <w:spacing w:before="240" w:after="240" w:line="240" w:lineRule="auto"/>
        <w:jc w:val="both"/>
        <w:rPr>
          <w:rFonts w:ascii="Times New Roman" w:hAnsi="Times New Roman"/>
        </w:rPr>
      </w:pPr>
      <w:r>
        <w:rPr>
          <w:rFonts w:ascii="Times New Roman" w:hAnsi="Times New Roman"/>
        </w:rPr>
        <w:t xml:space="preserve">La personalidad de un candidato debe ser equilibrada y debe integrar todas las dimensiones de la vida </w:t>
      </w:r>
      <w:proofErr w:type="gramStart"/>
      <w:r>
        <w:rPr>
          <w:rFonts w:ascii="Times New Roman" w:hAnsi="Times New Roman"/>
        </w:rPr>
        <w:t>de acuerdo a</w:t>
      </w:r>
      <w:proofErr w:type="gramEnd"/>
      <w:r>
        <w:rPr>
          <w:rFonts w:ascii="Times New Roman" w:hAnsi="Times New Roman"/>
        </w:rPr>
        <w:t xml:space="preserve"> su edad,</w:t>
      </w:r>
    </w:p>
    <w:p w14:paraId="597CFFE6" w14:textId="77777777" w:rsidR="00033C28" w:rsidRDefault="008241CE" w:rsidP="00DB2480">
      <w:pPr>
        <w:pStyle w:val="Prrafodelista"/>
        <w:numPr>
          <w:ilvl w:val="0"/>
          <w:numId w:val="64"/>
        </w:numPr>
        <w:spacing w:before="240" w:after="240" w:line="240" w:lineRule="auto"/>
        <w:jc w:val="both"/>
        <w:rPr>
          <w:rFonts w:ascii="Times New Roman" w:hAnsi="Times New Roman"/>
        </w:rPr>
      </w:pPr>
      <w:r>
        <w:rPr>
          <w:rFonts w:ascii="Times New Roman" w:hAnsi="Times New Roman"/>
        </w:rPr>
        <w:lastRenderedPageBreak/>
        <w:t xml:space="preserve">Debe realizarse una evaluación inicial del candidato con base en una atenta observación y en la información obtenida de sus parientes y conocidos.  También se debe tener en cuenta su historia familiar, el perfil psicológico y las características de su personalidad como autoestima, tendencia a la introversión o extroversión, los niveles de idealismo o realismo, si se trata de una persona independiente o excesivamente dependiente de otros, etc., </w:t>
      </w:r>
    </w:p>
    <w:p w14:paraId="2B71FC0A" w14:textId="77777777" w:rsidR="00033C28" w:rsidRDefault="008241CE" w:rsidP="00DB2480">
      <w:pPr>
        <w:pStyle w:val="Prrafodelista"/>
        <w:numPr>
          <w:ilvl w:val="0"/>
          <w:numId w:val="64"/>
        </w:numPr>
        <w:spacing w:before="240" w:after="240" w:line="240" w:lineRule="auto"/>
        <w:jc w:val="both"/>
        <w:rPr>
          <w:rFonts w:ascii="Times New Roman" w:hAnsi="Times New Roman"/>
        </w:rPr>
      </w:pPr>
      <w:r>
        <w:rPr>
          <w:rFonts w:ascii="Times New Roman" w:hAnsi="Times New Roman"/>
        </w:rPr>
        <w:t>Al candidato se le debe ofrecer una comprensión adecuada de las distintas vocaciones, incluyendo la vida célibe y la vida matrimonial. (</w:t>
      </w:r>
      <w:proofErr w:type="spellStart"/>
      <w:r>
        <w:rPr>
          <w:rFonts w:ascii="Times New Roman" w:hAnsi="Times New Roman"/>
        </w:rPr>
        <w:t>cf</w:t>
      </w:r>
      <w:proofErr w:type="spellEnd"/>
      <w:r>
        <w:rPr>
          <w:rFonts w:ascii="Times New Roman" w:hAnsi="Times New Roman"/>
        </w:rPr>
        <w:t xml:space="preserve"> </w:t>
      </w:r>
      <w:proofErr w:type="spellStart"/>
      <w:r>
        <w:rPr>
          <w:rFonts w:ascii="Times New Roman" w:hAnsi="Times New Roman"/>
          <w:i/>
          <w:iCs/>
        </w:rPr>
        <w:t>Potissimum</w:t>
      </w:r>
      <w:proofErr w:type="spellEnd"/>
      <w:r>
        <w:rPr>
          <w:rFonts w:ascii="Times New Roman" w:hAnsi="Times New Roman"/>
          <w:i/>
          <w:iCs/>
        </w:rPr>
        <w:t xml:space="preserve"> </w:t>
      </w:r>
      <w:proofErr w:type="spellStart"/>
      <w:r>
        <w:rPr>
          <w:rFonts w:ascii="Times New Roman" w:hAnsi="Times New Roman"/>
          <w:i/>
          <w:iCs/>
        </w:rPr>
        <w:t>Institutioni</w:t>
      </w:r>
      <w:proofErr w:type="spellEnd"/>
      <w:r>
        <w:rPr>
          <w:rFonts w:ascii="Times New Roman" w:hAnsi="Times New Roman"/>
          <w:i/>
          <w:iCs/>
        </w:rPr>
        <w:t xml:space="preserve"> </w:t>
      </w:r>
      <w:r>
        <w:rPr>
          <w:rFonts w:ascii="Times New Roman" w:hAnsi="Times New Roman"/>
        </w:rPr>
        <w:t>43),</w:t>
      </w:r>
    </w:p>
    <w:p w14:paraId="4EDECB2C" w14:textId="77777777" w:rsidR="00033C28" w:rsidRPr="008241CE" w:rsidRDefault="008241CE" w:rsidP="00DB2480">
      <w:pPr>
        <w:pStyle w:val="Prrafodelista"/>
        <w:numPr>
          <w:ilvl w:val="0"/>
          <w:numId w:val="64"/>
        </w:numPr>
        <w:spacing w:before="240" w:after="240" w:line="240" w:lineRule="auto"/>
        <w:jc w:val="both"/>
        <w:rPr>
          <w:rFonts w:ascii="Times New Roman" w:hAnsi="Times New Roman"/>
        </w:rPr>
      </w:pPr>
      <w:r>
        <w:rPr>
          <w:rFonts w:ascii="Times New Roman" w:hAnsi="Times New Roman"/>
        </w:rPr>
        <w:t xml:space="preserve">Se debe intentar determinar la capacidad del candidato para aceptarse a sí mismo con sus fortalezas y límites y su capacidad para aceptar a los otros de una forma saludable. </w:t>
      </w:r>
    </w:p>
    <w:p w14:paraId="54253205" w14:textId="77777777" w:rsidR="00033C28" w:rsidRDefault="008241CE" w:rsidP="00DB2480">
      <w:pPr>
        <w:pStyle w:val="Prrafodelista"/>
        <w:numPr>
          <w:ilvl w:val="0"/>
          <w:numId w:val="65"/>
        </w:numPr>
        <w:spacing w:before="240" w:after="240" w:line="240" w:lineRule="auto"/>
        <w:jc w:val="both"/>
        <w:rPr>
          <w:rFonts w:ascii="Times New Roman" w:hAnsi="Times New Roman"/>
          <w:lang w:val="en-US"/>
        </w:rPr>
      </w:pPr>
      <w:r w:rsidRPr="008E40EB">
        <w:rPr>
          <w:rFonts w:ascii="Times New Roman" w:hAnsi="Times New Roman"/>
          <w:lang w:val="es-ES"/>
        </w:rPr>
        <w:t xml:space="preserve"> </w:t>
      </w:r>
      <w:r>
        <w:rPr>
          <w:rFonts w:ascii="Times New Roman" w:hAnsi="Times New Roman"/>
          <w:b/>
          <w:bCs/>
        </w:rPr>
        <w:t>La dimensión espiritual</w:t>
      </w:r>
    </w:p>
    <w:p w14:paraId="31FCDE42" w14:textId="77777777" w:rsidR="00033C28" w:rsidRDefault="008241CE" w:rsidP="00DB2480">
      <w:pPr>
        <w:pStyle w:val="Prrafodelista"/>
        <w:numPr>
          <w:ilvl w:val="0"/>
          <w:numId w:val="67"/>
        </w:numPr>
        <w:spacing w:before="240" w:after="240" w:line="240" w:lineRule="auto"/>
        <w:jc w:val="both"/>
        <w:rPr>
          <w:rFonts w:ascii="Times New Roman" w:hAnsi="Times New Roman"/>
        </w:rPr>
      </w:pPr>
      <w:r>
        <w:rPr>
          <w:rFonts w:ascii="Times New Roman" w:hAnsi="Times New Roman"/>
        </w:rPr>
        <w:t>Teniendo en cuenta que el impacto evangelizador de la familia y la escuela se hace cada vez más limitado, la Pastoral Juvenil y Vocacional Redentorista debe ser un tiempo intenso de evangelización,</w:t>
      </w:r>
    </w:p>
    <w:p w14:paraId="4CE747CB" w14:textId="77777777" w:rsidR="00033C28" w:rsidRDefault="008241CE" w:rsidP="00DB2480">
      <w:pPr>
        <w:pStyle w:val="Prrafodelista"/>
        <w:numPr>
          <w:ilvl w:val="0"/>
          <w:numId w:val="67"/>
        </w:numPr>
        <w:spacing w:before="240" w:after="240" w:line="240" w:lineRule="auto"/>
        <w:jc w:val="both"/>
        <w:rPr>
          <w:rFonts w:ascii="Times New Roman" w:hAnsi="Times New Roman"/>
        </w:rPr>
      </w:pPr>
      <w:r>
        <w:rPr>
          <w:rFonts w:ascii="Times New Roman" w:hAnsi="Times New Roman"/>
        </w:rPr>
        <w:t>Se recomienda encarecidamente que el candidato hable con un director espiritual antes de entrar al programa,</w:t>
      </w:r>
    </w:p>
    <w:p w14:paraId="5FBA0AF7" w14:textId="77777777" w:rsidR="00033C28" w:rsidRDefault="008241CE" w:rsidP="00DB2480">
      <w:pPr>
        <w:pStyle w:val="Prrafodelista"/>
        <w:numPr>
          <w:ilvl w:val="0"/>
          <w:numId w:val="67"/>
        </w:numPr>
        <w:spacing w:before="240" w:after="240" w:line="240" w:lineRule="auto"/>
        <w:jc w:val="both"/>
        <w:rPr>
          <w:rFonts w:ascii="Times New Roman" w:hAnsi="Times New Roman"/>
        </w:rPr>
      </w:pPr>
      <w:r>
        <w:rPr>
          <w:rFonts w:ascii="Times New Roman" w:hAnsi="Times New Roman"/>
        </w:rPr>
        <w:t>El proceso de acompañamiento debe involucrar, por lo menos, una evaluación inicial de la experiencia de Dios del individuo, y los factores que motivan su búsqueda vocacional.</w:t>
      </w:r>
    </w:p>
    <w:p w14:paraId="7F4385DC" w14:textId="77777777" w:rsidR="00033C28" w:rsidRDefault="008241CE" w:rsidP="00DB2480">
      <w:pPr>
        <w:pStyle w:val="Prrafodelista"/>
        <w:numPr>
          <w:ilvl w:val="0"/>
          <w:numId w:val="67"/>
        </w:numPr>
        <w:spacing w:before="280" w:after="280" w:line="240" w:lineRule="auto"/>
        <w:jc w:val="both"/>
        <w:rPr>
          <w:rFonts w:ascii="Times New Roman" w:hAnsi="Times New Roman"/>
        </w:rPr>
      </w:pPr>
      <w:r>
        <w:rPr>
          <w:rFonts w:ascii="Times New Roman" w:hAnsi="Times New Roman"/>
        </w:rPr>
        <w:lastRenderedPageBreak/>
        <w:t xml:space="preserve">El proceso de acompañamiento vocacional podría ayudar a clarificar la experiencia religiosa, la imagen de Dios y de la Iglesia que tiene el candidato, </w:t>
      </w:r>
    </w:p>
    <w:p w14:paraId="5C734AD9" w14:textId="77777777" w:rsidR="00033C28" w:rsidRDefault="008241CE" w:rsidP="00DB2480">
      <w:pPr>
        <w:pStyle w:val="Prrafodelista"/>
        <w:numPr>
          <w:ilvl w:val="0"/>
          <w:numId w:val="67"/>
        </w:numPr>
        <w:spacing w:before="280" w:after="280" w:line="240" w:lineRule="auto"/>
        <w:jc w:val="both"/>
        <w:rPr>
          <w:rFonts w:ascii="Times New Roman" w:hAnsi="Times New Roman"/>
        </w:rPr>
      </w:pPr>
      <w:r>
        <w:rPr>
          <w:rFonts w:ascii="Times New Roman" w:hAnsi="Times New Roman"/>
        </w:rPr>
        <w:t xml:space="preserve">Quienes acompañan al candidato le ayudarán a expresar de manera más madura y apropiada su comprensión de la religión (a través de narrativas, devociones populares, trabajo social, oración personal, etc.), </w:t>
      </w:r>
    </w:p>
    <w:p w14:paraId="4E0B3F79" w14:textId="77777777" w:rsidR="00033C28" w:rsidRDefault="008241CE" w:rsidP="00DB2480">
      <w:pPr>
        <w:pStyle w:val="Prrafodelista"/>
        <w:numPr>
          <w:ilvl w:val="0"/>
          <w:numId w:val="67"/>
        </w:numPr>
        <w:spacing w:before="280" w:after="280" w:line="240" w:lineRule="auto"/>
        <w:jc w:val="both"/>
        <w:rPr>
          <w:rFonts w:ascii="Times New Roman" w:hAnsi="Times New Roman"/>
        </w:rPr>
      </w:pPr>
      <w:r>
        <w:rPr>
          <w:rFonts w:ascii="Times New Roman" w:hAnsi="Times New Roman"/>
        </w:rPr>
        <w:t xml:space="preserve">Deben también intentar medir hasta cierto grado la capacidad del candidato para la oración, el silencio y la vida interior. </w:t>
      </w:r>
    </w:p>
    <w:p w14:paraId="208EDA3A" w14:textId="35275C6D" w:rsidR="00033C28" w:rsidRDefault="008241CE" w:rsidP="00DB2480">
      <w:pPr>
        <w:pStyle w:val="Prrafodelista"/>
        <w:numPr>
          <w:ilvl w:val="0"/>
          <w:numId w:val="68"/>
        </w:numPr>
        <w:tabs>
          <w:tab w:val="left" w:pos="851"/>
        </w:tabs>
        <w:spacing w:before="280" w:after="280" w:line="240" w:lineRule="auto"/>
        <w:jc w:val="both"/>
        <w:rPr>
          <w:rFonts w:ascii="Times New Roman" w:hAnsi="Times New Roman"/>
        </w:rPr>
      </w:pPr>
      <w:r>
        <w:rPr>
          <w:rFonts w:ascii="Times New Roman" w:hAnsi="Times New Roman"/>
          <w:b/>
          <w:bCs/>
        </w:rPr>
        <w:t>La dimensión comunitaria</w:t>
      </w:r>
    </w:p>
    <w:p w14:paraId="2356B1AC" w14:textId="0BA69DE0" w:rsidR="00033C28" w:rsidRDefault="008241CE" w:rsidP="00DB2480">
      <w:pPr>
        <w:pStyle w:val="Prrafodelista"/>
        <w:numPr>
          <w:ilvl w:val="0"/>
          <w:numId w:val="70"/>
        </w:numPr>
        <w:spacing w:before="280" w:after="280" w:line="240" w:lineRule="auto"/>
        <w:jc w:val="both"/>
        <w:rPr>
          <w:rFonts w:ascii="Times New Roman" w:hAnsi="Times New Roman"/>
        </w:rPr>
      </w:pPr>
      <w:r>
        <w:rPr>
          <w:rFonts w:ascii="Times New Roman" w:hAnsi="Times New Roman"/>
        </w:rPr>
        <w:t>El candidato debe tener aptitud para la vida comunitaria</w:t>
      </w:r>
      <w:r w:rsidR="009A42DA">
        <w:rPr>
          <w:rFonts w:ascii="Times New Roman" w:hAnsi="Times New Roman"/>
        </w:rPr>
        <w:t>,</w:t>
      </w:r>
    </w:p>
    <w:p w14:paraId="4FEADBB7" w14:textId="77777777" w:rsidR="00033C28" w:rsidRDefault="008241CE" w:rsidP="00DB2480">
      <w:pPr>
        <w:pStyle w:val="Prrafodelista"/>
        <w:numPr>
          <w:ilvl w:val="0"/>
          <w:numId w:val="70"/>
        </w:numPr>
        <w:spacing w:before="280" w:after="280" w:line="240" w:lineRule="auto"/>
        <w:jc w:val="both"/>
        <w:rPr>
          <w:rFonts w:ascii="Times New Roman" w:hAnsi="Times New Roman"/>
        </w:rPr>
      </w:pPr>
      <w:r>
        <w:rPr>
          <w:rFonts w:ascii="Times New Roman" w:hAnsi="Times New Roman"/>
        </w:rPr>
        <w:t>Capacidad para el diálogo,</w:t>
      </w:r>
    </w:p>
    <w:p w14:paraId="7FFBD936" w14:textId="77777777" w:rsidR="00033C28" w:rsidRDefault="008241CE" w:rsidP="00DB2480">
      <w:pPr>
        <w:pStyle w:val="Prrafodelista"/>
        <w:numPr>
          <w:ilvl w:val="0"/>
          <w:numId w:val="70"/>
        </w:numPr>
        <w:spacing w:before="280" w:after="280" w:line="240" w:lineRule="auto"/>
        <w:jc w:val="both"/>
        <w:rPr>
          <w:rFonts w:ascii="Times New Roman" w:hAnsi="Times New Roman"/>
        </w:rPr>
      </w:pPr>
      <w:r>
        <w:rPr>
          <w:rFonts w:ascii="Times New Roman" w:hAnsi="Times New Roman"/>
        </w:rPr>
        <w:t>Capacidad para trabajar con otros en equipo,</w:t>
      </w:r>
    </w:p>
    <w:p w14:paraId="7BC8F5BC" w14:textId="77777777" w:rsidR="00033C28" w:rsidRDefault="008241CE" w:rsidP="00DB2480">
      <w:pPr>
        <w:pStyle w:val="Prrafodelista"/>
        <w:numPr>
          <w:ilvl w:val="0"/>
          <w:numId w:val="70"/>
        </w:numPr>
        <w:spacing w:before="280" w:after="280" w:line="240" w:lineRule="auto"/>
        <w:jc w:val="both"/>
        <w:rPr>
          <w:rFonts w:ascii="Times New Roman" w:hAnsi="Times New Roman"/>
        </w:rPr>
      </w:pPr>
      <w:r>
        <w:rPr>
          <w:rFonts w:ascii="Times New Roman" w:hAnsi="Times New Roman"/>
        </w:rPr>
        <w:t>Apertura a la vida en una comunidad,</w:t>
      </w:r>
    </w:p>
    <w:p w14:paraId="678816B8" w14:textId="77777777" w:rsidR="00033C28" w:rsidRDefault="008241CE" w:rsidP="00DB2480">
      <w:pPr>
        <w:pStyle w:val="Prrafodelista"/>
        <w:numPr>
          <w:ilvl w:val="0"/>
          <w:numId w:val="70"/>
        </w:numPr>
        <w:spacing w:before="280" w:after="280" w:line="240" w:lineRule="auto"/>
        <w:jc w:val="both"/>
        <w:rPr>
          <w:rFonts w:ascii="Times New Roman" w:hAnsi="Times New Roman"/>
        </w:rPr>
      </w:pPr>
      <w:r>
        <w:rPr>
          <w:rFonts w:ascii="Times New Roman" w:hAnsi="Times New Roman"/>
        </w:rPr>
        <w:t>Disposición a perdonar y a aceptar a otros y a sí mismo.</w:t>
      </w:r>
    </w:p>
    <w:p w14:paraId="6ADC808F" w14:textId="77777777" w:rsidR="00033C28" w:rsidRDefault="008241CE" w:rsidP="00DB2480">
      <w:pPr>
        <w:pStyle w:val="Prrafodelista"/>
        <w:numPr>
          <w:ilvl w:val="0"/>
          <w:numId w:val="71"/>
        </w:numPr>
        <w:spacing w:before="280" w:after="280" w:line="240" w:lineRule="auto"/>
        <w:jc w:val="both"/>
        <w:rPr>
          <w:rFonts w:ascii="Times New Roman" w:hAnsi="Times New Roman"/>
          <w:lang w:val="en-US"/>
        </w:rPr>
      </w:pPr>
      <w:r w:rsidRPr="008E40EB">
        <w:rPr>
          <w:rFonts w:ascii="Times New Roman" w:hAnsi="Times New Roman"/>
          <w:lang w:val="es-ES"/>
        </w:rPr>
        <w:t xml:space="preserve"> </w:t>
      </w:r>
      <w:r>
        <w:rPr>
          <w:rFonts w:ascii="Times New Roman" w:hAnsi="Times New Roman"/>
          <w:b/>
          <w:bCs/>
        </w:rPr>
        <w:t>La dimensión académica</w:t>
      </w:r>
    </w:p>
    <w:p w14:paraId="283CE77C" w14:textId="77777777" w:rsidR="00033C28" w:rsidRDefault="008241CE" w:rsidP="00DB2480">
      <w:pPr>
        <w:pStyle w:val="Prrafodelista"/>
        <w:numPr>
          <w:ilvl w:val="0"/>
          <w:numId w:val="73"/>
        </w:numPr>
        <w:spacing w:before="280" w:after="280" w:line="240" w:lineRule="auto"/>
        <w:jc w:val="both"/>
        <w:rPr>
          <w:rFonts w:ascii="Times New Roman" w:hAnsi="Times New Roman"/>
        </w:rPr>
      </w:pPr>
      <w:r>
        <w:rPr>
          <w:rFonts w:ascii="Times New Roman" w:hAnsi="Times New Roman"/>
        </w:rPr>
        <w:t xml:space="preserve">Se debe verificar la capacidad del candidato para los estudios académicos, </w:t>
      </w:r>
    </w:p>
    <w:p w14:paraId="43894B80" w14:textId="77777777" w:rsidR="00033C28" w:rsidRDefault="008241CE" w:rsidP="00DB2480">
      <w:pPr>
        <w:pStyle w:val="Prrafodelista"/>
        <w:numPr>
          <w:ilvl w:val="0"/>
          <w:numId w:val="73"/>
        </w:numPr>
        <w:spacing w:before="280" w:after="280" w:line="240" w:lineRule="auto"/>
        <w:jc w:val="both"/>
        <w:rPr>
          <w:rFonts w:ascii="Times New Roman" w:hAnsi="Times New Roman"/>
        </w:rPr>
      </w:pPr>
      <w:r>
        <w:rPr>
          <w:rFonts w:ascii="Times New Roman" w:hAnsi="Times New Roman"/>
        </w:rPr>
        <w:t xml:space="preserve">Los requerimientos académicos tanto para los Hermanos como para los Clérigos deben ser claramente indicados en la </w:t>
      </w:r>
      <w:r>
        <w:rPr>
          <w:rFonts w:ascii="Times New Roman" w:hAnsi="Times New Roman"/>
          <w:i/>
          <w:iCs/>
        </w:rPr>
        <w:t>Ratio</w:t>
      </w:r>
      <w:r>
        <w:rPr>
          <w:rFonts w:ascii="Times New Roman" w:hAnsi="Times New Roman"/>
        </w:rPr>
        <w:t xml:space="preserve">. </w:t>
      </w:r>
    </w:p>
    <w:p w14:paraId="052243F9" w14:textId="77777777" w:rsidR="00033C28" w:rsidRDefault="008241CE" w:rsidP="00DB2480">
      <w:pPr>
        <w:pStyle w:val="Prrafodelista"/>
        <w:numPr>
          <w:ilvl w:val="0"/>
          <w:numId w:val="74"/>
        </w:numPr>
        <w:spacing w:before="240" w:after="240" w:line="240" w:lineRule="auto"/>
        <w:jc w:val="both"/>
        <w:rPr>
          <w:rFonts w:ascii="Times New Roman" w:hAnsi="Times New Roman"/>
          <w:lang w:val="en-US"/>
        </w:rPr>
      </w:pPr>
      <w:r w:rsidRPr="008E40EB">
        <w:rPr>
          <w:rFonts w:ascii="Times New Roman" w:hAnsi="Times New Roman"/>
          <w:lang w:val="es-ES"/>
        </w:rPr>
        <w:lastRenderedPageBreak/>
        <w:t xml:space="preserve"> </w:t>
      </w:r>
      <w:r>
        <w:rPr>
          <w:rFonts w:ascii="Times New Roman" w:hAnsi="Times New Roman"/>
          <w:b/>
          <w:bCs/>
        </w:rPr>
        <w:t xml:space="preserve">La dimensión pastoral-misionera </w:t>
      </w:r>
    </w:p>
    <w:p w14:paraId="0E964C1A" w14:textId="77777777" w:rsidR="00033C28" w:rsidRDefault="008241CE" w:rsidP="00DB2480">
      <w:pPr>
        <w:pStyle w:val="Prrafodelista"/>
        <w:numPr>
          <w:ilvl w:val="0"/>
          <w:numId w:val="76"/>
        </w:numPr>
        <w:spacing w:before="240" w:after="240" w:line="240" w:lineRule="auto"/>
        <w:jc w:val="both"/>
        <w:rPr>
          <w:rFonts w:ascii="Times New Roman" w:hAnsi="Times New Roman"/>
        </w:rPr>
      </w:pPr>
      <w:r>
        <w:rPr>
          <w:rFonts w:ascii="Times New Roman" w:hAnsi="Times New Roman"/>
        </w:rPr>
        <w:t xml:space="preserve">El candidato debe mostrar una aptitud básica mínima para participar de misión de la Congregación, </w:t>
      </w:r>
    </w:p>
    <w:p w14:paraId="36F22E1A" w14:textId="77777777" w:rsidR="00033C28" w:rsidRDefault="008241CE" w:rsidP="00DB2480">
      <w:pPr>
        <w:pStyle w:val="Prrafodelista"/>
        <w:numPr>
          <w:ilvl w:val="0"/>
          <w:numId w:val="76"/>
        </w:numPr>
        <w:spacing w:before="240" w:after="240" w:line="240" w:lineRule="auto"/>
        <w:jc w:val="both"/>
        <w:rPr>
          <w:rFonts w:ascii="Times New Roman" w:hAnsi="Times New Roman"/>
        </w:rPr>
      </w:pPr>
      <w:r>
        <w:rPr>
          <w:rFonts w:ascii="Times New Roman" w:hAnsi="Times New Roman"/>
        </w:rPr>
        <w:t>Es aconsejable que haya realizado previamente alguna experiencia pastoral en su parroquia, escuela o grupo de jóvenes,</w:t>
      </w:r>
    </w:p>
    <w:p w14:paraId="03DF7F2E" w14:textId="77777777" w:rsidR="00033C28" w:rsidRDefault="008241CE" w:rsidP="00DB2480">
      <w:pPr>
        <w:pStyle w:val="Prrafodelista"/>
        <w:numPr>
          <w:ilvl w:val="0"/>
          <w:numId w:val="76"/>
        </w:numPr>
        <w:spacing w:before="240" w:after="240" w:line="240" w:lineRule="auto"/>
        <w:jc w:val="both"/>
        <w:rPr>
          <w:rFonts w:ascii="Times New Roman" w:hAnsi="Times New Roman"/>
        </w:rPr>
      </w:pPr>
      <w:r>
        <w:rPr>
          <w:rFonts w:ascii="Times New Roman" w:hAnsi="Times New Roman"/>
        </w:rPr>
        <w:t>Debe tener cierta sensibilidad ante las necesidades de los más abandonados y, especialmente, los pobres, así como un deseo de servirles a través del ministerio de la Congregación.</w:t>
      </w:r>
    </w:p>
    <w:p w14:paraId="301EB21F" w14:textId="77777777" w:rsidR="00033C28" w:rsidRDefault="00033C28">
      <w:pPr>
        <w:pStyle w:val="Corpo"/>
        <w:spacing w:before="240" w:after="240"/>
        <w:jc w:val="both"/>
        <w:rPr>
          <w:lang w:val="es-ES_tradnl"/>
        </w:rPr>
      </w:pPr>
    </w:p>
    <w:p w14:paraId="24A421C2" w14:textId="77777777" w:rsidR="008241CE" w:rsidRPr="008E40EB" w:rsidRDefault="008241CE">
      <w:pPr>
        <w:pStyle w:val="titulo2"/>
        <w:ind w:left="0"/>
        <w:rPr>
          <w:caps w:val="0"/>
          <w:color w:val="0070C0"/>
          <w:sz w:val="28"/>
          <w:szCs w:val="28"/>
          <w:u w:color="0070C0"/>
          <w:lang w:val="es-ES"/>
        </w:rPr>
      </w:pPr>
      <w:bookmarkStart w:id="39" w:name="_Toc36"/>
      <w:r w:rsidRPr="008E40EB">
        <w:rPr>
          <w:caps w:val="0"/>
          <w:color w:val="0070C0"/>
          <w:sz w:val="28"/>
          <w:szCs w:val="28"/>
          <w:u w:color="0070C0"/>
          <w:lang w:val="es-ES"/>
        </w:rPr>
        <w:br w:type="page"/>
      </w:r>
    </w:p>
    <w:p w14:paraId="47AFE8CA" w14:textId="77777777" w:rsidR="00033C28" w:rsidRPr="008E40EB" w:rsidRDefault="008241CE">
      <w:pPr>
        <w:pStyle w:val="titulo2"/>
        <w:ind w:left="0"/>
        <w:rPr>
          <w:caps w:val="0"/>
          <w:color w:val="0070C0"/>
          <w:sz w:val="28"/>
          <w:szCs w:val="28"/>
          <w:u w:color="0070C0"/>
          <w:lang w:val="es-ES"/>
        </w:rPr>
      </w:pPr>
      <w:r w:rsidRPr="008E40EB">
        <w:rPr>
          <w:caps w:val="0"/>
          <w:color w:val="0070C0"/>
          <w:sz w:val="28"/>
          <w:szCs w:val="28"/>
          <w:u w:color="0070C0"/>
          <w:lang w:val="es-ES"/>
        </w:rPr>
        <w:lastRenderedPageBreak/>
        <w:t xml:space="preserve">4.2 </w:t>
      </w:r>
      <w:r w:rsidRPr="008E40EB">
        <w:rPr>
          <w:smallCaps/>
          <w:color w:val="0070C0"/>
          <w:sz w:val="28"/>
          <w:szCs w:val="28"/>
          <w:u w:color="0070C0"/>
          <w:lang w:val="es-ES"/>
        </w:rPr>
        <w:t>Formación antes del Noviciado</w:t>
      </w:r>
      <w:r w:rsidRPr="008E40EB">
        <w:rPr>
          <w:caps w:val="0"/>
          <w:color w:val="0070C0"/>
          <w:sz w:val="28"/>
          <w:szCs w:val="28"/>
          <w:u w:color="0070C0"/>
          <w:lang w:val="es-ES"/>
        </w:rPr>
        <w:t xml:space="preserve"> </w:t>
      </w:r>
      <w:bookmarkEnd w:id="39"/>
    </w:p>
    <w:p w14:paraId="42827B01" w14:textId="77777777" w:rsidR="00033C28" w:rsidRDefault="008241CE">
      <w:pPr>
        <w:pStyle w:val="Ttulo1"/>
        <w:keepNext w:val="0"/>
        <w:keepLines w:val="0"/>
        <w:tabs>
          <w:tab w:val="left" w:pos="380"/>
          <w:tab w:val="left" w:pos="760"/>
          <w:tab w:val="left" w:pos="1140"/>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5736"/>
        </w:tabs>
        <w:spacing w:after="240" w:line="240" w:lineRule="auto"/>
        <w:jc w:val="both"/>
        <w:rPr>
          <w:caps w:val="0"/>
          <w:sz w:val="24"/>
          <w:szCs w:val="24"/>
        </w:rPr>
      </w:pPr>
      <w:r>
        <w:rPr>
          <w:caps w:val="0"/>
          <w:sz w:val="24"/>
          <w:szCs w:val="24"/>
        </w:rPr>
        <w:t>Objetivo general</w:t>
      </w:r>
    </w:p>
    <w:p w14:paraId="22B5A53D" w14:textId="77777777" w:rsidR="00033C28" w:rsidRPr="008E40EB" w:rsidRDefault="008241CE" w:rsidP="00DB2480">
      <w:pPr>
        <w:pStyle w:val="Prrafodelista"/>
        <w:numPr>
          <w:ilvl w:val="0"/>
          <w:numId w:val="77"/>
        </w:numPr>
        <w:spacing w:before="240" w:after="240" w:line="240" w:lineRule="auto"/>
        <w:jc w:val="both"/>
        <w:rPr>
          <w:rFonts w:ascii="Times New Roman" w:hAnsi="Times New Roman"/>
          <w:lang w:val="es-ES"/>
        </w:rPr>
      </w:pPr>
      <w:r w:rsidRPr="008E40EB">
        <w:rPr>
          <w:rFonts w:ascii="Times New Roman" w:hAnsi="Times New Roman"/>
          <w:lang w:val="es-ES"/>
        </w:rPr>
        <w:t xml:space="preserve"> </w:t>
      </w:r>
      <w:r>
        <w:rPr>
          <w:rFonts w:ascii="Times New Roman" w:hAnsi="Times New Roman"/>
        </w:rPr>
        <w:t>La finalidad de estas etapas previas al noviciado es acompañar al candidato en su primera experiencia de comunidad apostólica redentorista. Incluye la formación inicial en la vida comunitaria, que facilite su autoconocimiento y examen introspectivo para poder discernir mejor su vocación antes de entrar al noviciado. Por lo tanto, cada (Vice) Provincia debe asegurar que estén disponibles las estructuras necesarias para lograr este fin.</w:t>
      </w:r>
    </w:p>
    <w:p w14:paraId="2D90E0C4" w14:textId="5AF7CBE9" w:rsidR="00033C28" w:rsidRPr="00330C26" w:rsidRDefault="00330C26" w:rsidP="00330C26">
      <w:pPr>
        <w:spacing w:before="240" w:after="240"/>
        <w:ind w:left="142"/>
        <w:jc w:val="both"/>
        <w:rPr>
          <w:lang w:val="es-ES"/>
        </w:rPr>
      </w:pPr>
      <w:r>
        <w:rPr>
          <w:lang w:val="es-ES"/>
        </w:rPr>
        <w:t>103.</w:t>
      </w:r>
      <w:r w:rsidR="008241CE" w:rsidRPr="00330C26">
        <w:rPr>
          <w:lang w:val="es-ES"/>
        </w:rPr>
        <w:t xml:space="preserve"> Algunas Unidades dividen este periodo formativo en distintas etapas, como el PROPEDÉUTICO (estudios académicos, lingüísticos y espirituales), el ASPIRANTADO, el POSTULANTADO (tiempo durante el cual se realizan habitualmente los estudios filosóficos), PRE-NOVICIADO (preparación inminente al ingreso en el Noviciado), etc. </w:t>
      </w:r>
    </w:p>
    <w:p w14:paraId="2A0B7D3F" w14:textId="094462C5" w:rsidR="00033C28" w:rsidRPr="00330C26" w:rsidRDefault="00330C26" w:rsidP="00330C26">
      <w:pPr>
        <w:pStyle w:val="Prrafodelista"/>
        <w:spacing w:before="240" w:after="240" w:line="240" w:lineRule="auto"/>
        <w:ind w:left="142"/>
        <w:jc w:val="both"/>
        <w:rPr>
          <w:rFonts w:ascii="Times New Roman" w:hAnsi="Times New Roman"/>
          <w:lang w:val="es-ES"/>
        </w:rPr>
      </w:pPr>
      <w:r>
        <w:rPr>
          <w:rFonts w:ascii="Times New Roman" w:hAnsi="Times New Roman"/>
          <w:lang w:val="es-ES"/>
        </w:rPr>
        <w:t>104.</w:t>
      </w:r>
      <w:r w:rsidR="008241CE" w:rsidRPr="008E40EB">
        <w:rPr>
          <w:rFonts w:ascii="Times New Roman" w:hAnsi="Times New Roman"/>
          <w:lang w:val="es-ES"/>
        </w:rPr>
        <w:t xml:space="preserve"> </w:t>
      </w:r>
      <w:r w:rsidR="008241CE">
        <w:rPr>
          <w:rFonts w:ascii="Times New Roman" w:hAnsi="Times New Roman"/>
        </w:rPr>
        <w:t>“El Gobierno General determina que el candidato, antes de comenzar el Noviciado, debe haber vivido en una comunidad de formación y seguido un programa de formación de, al menos, dos años de duración.” (G.G., Decreto Formación Inicial, abril 2015).</w:t>
      </w:r>
    </w:p>
    <w:p w14:paraId="15D09CA7" w14:textId="6650C578" w:rsidR="00033C28" w:rsidRPr="008E40EB" w:rsidRDefault="00330C26" w:rsidP="00330C26">
      <w:pPr>
        <w:pStyle w:val="Prrafodelista"/>
        <w:spacing w:before="240" w:after="240" w:line="240" w:lineRule="auto"/>
        <w:ind w:left="142"/>
        <w:jc w:val="both"/>
        <w:rPr>
          <w:rFonts w:ascii="Times New Roman" w:hAnsi="Times New Roman"/>
          <w:lang w:val="es-ES"/>
        </w:rPr>
      </w:pPr>
      <w:r>
        <w:rPr>
          <w:rFonts w:ascii="Times New Roman" w:hAnsi="Times New Roman"/>
          <w:lang w:val="es-ES"/>
        </w:rPr>
        <w:t>105.</w:t>
      </w:r>
      <w:r w:rsidR="008241CE" w:rsidRPr="008E40EB">
        <w:rPr>
          <w:rFonts w:ascii="Times New Roman" w:hAnsi="Times New Roman"/>
          <w:lang w:val="es-ES"/>
        </w:rPr>
        <w:t xml:space="preserve"> </w:t>
      </w:r>
      <w:r w:rsidR="008241CE">
        <w:rPr>
          <w:rFonts w:ascii="Times New Roman" w:hAnsi="Times New Roman"/>
        </w:rPr>
        <w:t xml:space="preserve">Teniendo en cuenta que la Congregación ha adoptado la norma de que todos los Noviciados sean Interprovinciales, es un requerimiento indispensable que los candidatos en esas etapas previas reciban una adecuada formación y preparación para hacer parte de un grupo multicultural al entrar en el Noviciado. Los candidatos, en este periodo, deben toman conciencia de que el mundo redentorista es muy rico y variado, y no se circunscribe únicamente a su Unidad, país, cultura y lengua. La presentación de algunas introducciones y documentos sobre la </w:t>
      </w:r>
      <w:r w:rsidR="008241CE">
        <w:rPr>
          <w:rFonts w:ascii="Times New Roman" w:hAnsi="Times New Roman"/>
        </w:rPr>
        <w:lastRenderedPageBreak/>
        <w:t xml:space="preserve">vida y misión de los Redentoristas, la familiaridad con la devoción a nuestra Madre del Perpetuo Socorro y con varias figuras redentoristas, en particular con los santos, beatos y mártires redentoristas; son medios útiles para alcanzar este objetivo. </w:t>
      </w:r>
    </w:p>
    <w:p w14:paraId="7F166012" w14:textId="76D5074E" w:rsidR="00033C28" w:rsidRPr="008E40EB" w:rsidRDefault="00330C26" w:rsidP="00330C26">
      <w:pPr>
        <w:pStyle w:val="Prrafodelista"/>
        <w:spacing w:before="240" w:after="240" w:line="240" w:lineRule="auto"/>
        <w:ind w:left="142"/>
        <w:jc w:val="both"/>
        <w:rPr>
          <w:rFonts w:ascii="Times New Roman" w:hAnsi="Times New Roman"/>
          <w:lang w:val="es-ES"/>
        </w:rPr>
      </w:pPr>
      <w:r>
        <w:rPr>
          <w:rFonts w:ascii="Times New Roman" w:hAnsi="Times New Roman"/>
          <w:lang w:val="es-ES"/>
        </w:rPr>
        <w:t>106.</w:t>
      </w:r>
      <w:r w:rsidR="008241CE" w:rsidRPr="008E40EB">
        <w:rPr>
          <w:rFonts w:ascii="Times New Roman" w:hAnsi="Times New Roman"/>
          <w:lang w:val="es-ES"/>
        </w:rPr>
        <w:t xml:space="preserve"> </w:t>
      </w:r>
      <w:r w:rsidR="008241CE">
        <w:rPr>
          <w:rFonts w:ascii="Times New Roman" w:hAnsi="Times New Roman"/>
        </w:rPr>
        <w:t xml:space="preserve">Desde el inicio, deben ser provistos todos los documentos requeridos (acerca de su familia, los estudios, la fe, etc.), y también, si el candidato viene de otro seminario o Instituto religioso, es necesario tener un certificado escrito del formador anterior acerca de su competencia como candidato para la Congregación. </w:t>
      </w:r>
    </w:p>
    <w:p w14:paraId="18709597" w14:textId="446252A6" w:rsidR="00033C28" w:rsidRDefault="008241CE" w:rsidP="00330C26">
      <w:pPr>
        <w:pStyle w:val="titulo3"/>
        <w:numPr>
          <w:ilvl w:val="2"/>
          <w:numId w:val="204"/>
        </w:numPr>
      </w:pPr>
      <w:bookmarkStart w:id="40" w:name="_Toc37"/>
      <w:r>
        <w:t>El proceso de formación y sus dimensiones</w:t>
      </w:r>
      <w:bookmarkEnd w:id="40"/>
    </w:p>
    <w:p w14:paraId="32278FDB" w14:textId="4F148EBC" w:rsidR="00033C28" w:rsidRPr="00330C26" w:rsidRDefault="00330C26" w:rsidP="00330C26">
      <w:pPr>
        <w:spacing w:before="240" w:after="240"/>
        <w:jc w:val="both"/>
      </w:pPr>
      <w:r w:rsidRPr="00330C26">
        <w:t>107</w:t>
      </w:r>
      <w:r>
        <w:rPr>
          <w:b/>
          <w:bCs/>
        </w:rPr>
        <w:t xml:space="preserve">. </w:t>
      </w:r>
      <w:r w:rsidR="008241CE" w:rsidRPr="00330C26">
        <w:rPr>
          <w:b/>
          <w:bCs/>
        </w:rPr>
        <w:t xml:space="preserve">La </w:t>
      </w:r>
      <w:proofErr w:type="spellStart"/>
      <w:r w:rsidR="008241CE" w:rsidRPr="00330C26">
        <w:rPr>
          <w:b/>
          <w:bCs/>
        </w:rPr>
        <w:t>dimensión</w:t>
      </w:r>
      <w:proofErr w:type="spellEnd"/>
      <w:r w:rsidR="008241CE" w:rsidRPr="00330C26">
        <w:rPr>
          <w:b/>
          <w:bCs/>
        </w:rPr>
        <w:t xml:space="preserve"> </w:t>
      </w:r>
      <w:proofErr w:type="spellStart"/>
      <w:r w:rsidR="008241CE" w:rsidRPr="00330C26">
        <w:rPr>
          <w:b/>
          <w:bCs/>
        </w:rPr>
        <w:t>humana</w:t>
      </w:r>
      <w:proofErr w:type="spellEnd"/>
    </w:p>
    <w:p w14:paraId="32C6A1C5" w14:textId="77777777" w:rsidR="00033C28" w:rsidRDefault="008241CE" w:rsidP="00DB2480">
      <w:pPr>
        <w:pStyle w:val="Prrafodelista"/>
        <w:numPr>
          <w:ilvl w:val="0"/>
          <w:numId w:val="79"/>
        </w:numPr>
        <w:spacing w:before="240" w:after="240" w:line="240" w:lineRule="auto"/>
        <w:jc w:val="both"/>
        <w:rPr>
          <w:rFonts w:ascii="Times New Roman" w:hAnsi="Times New Roman"/>
        </w:rPr>
      </w:pPr>
      <w:r>
        <w:rPr>
          <w:rFonts w:ascii="Times New Roman" w:hAnsi="Times New Roman"/>
        </w:rPr>
        <w:t xml:space="preserve">Esta etapa debe estar estructurada de manera que ayude al candidato a adquirir y crecer en todas las cualidades humanas necesarias incluyendo el conocimiento de sí mismo, su cultura, su historia familiar, etc., </w:t>
      </w:r>
    </w:p>
    <w:p w14:paraId="0938DAE9" w14:textId="77777777" w:rsidR="00033C28" w:rsidRDefault="008241CE" w:rsidP="00DB2480">
      <w:pPr>
        <w:pStyle w:val="Prrafodelista"/>
        <w:numPr>
          <w:ilvl w:val="0"/>
          <w:numId w:val="79"/>
        </w:numPr>
        <w:spacing w:before="240" w:after="240" w:line="240" w:lineRule="auto"/>
        <w:jc w:val="both"/>
        <w:rPr>
          <w:rFonts w:ascii="Times New Roman" w:hAnsi="Times New Roman"/>
        </w:rPr>
      </w:pPr>
      <w:r>
        <w:rPr>
          <w:rFonts w:ascii="Times New Roman" w:hAnsi="Times New Roman"/>
        </w:rPr>
        <w:t xml:space="preserve">Es aconsejable realizar exámenes psicológicos que sirvan como herramientas para determinar la aptitud del candidato para la Vida Consagrada, y que le permitan alcanzar un mejor conocimiento de sí mismo, y permitir a los formadores un mejor acompañamiento en su proceso de crecimiento integral,  </w:t>
      </w:r>
    </w:p>
    <w:p w14:paraId="6532D60A" w14:textId="77777777" w:rsidR="00033C28" w:rsidRDefault="008241CE" w:rsidP="00DB2480">
      <w:pPr>
        <w:pStyle w:val="Prrafodelista"/>
        <w:numPr>
          <w:ilvl w:val="0"/>
          <w:numId w:val="79"/>
        </w:numPr>
        <w:spacing w:before="240" w:after="240" w:line="240" w:lineRule="auto"/>
        <w:jc w:val="both"/>
        <w:rPr>
          <w:rFonts w:ascii="Times New Roman" w:hAnsi="Times New Roman"/>
        </w:rPr>
      </w:pPr>
      <w:r>
        <w:rPr>
          <w:rFonts w:ascii="Times New Roman" w:hAnsi="Times New Roman"/>
        </w:rPr>
        <w:t>Además de verificar su aptitud física, se le debe enseñar a cuidar su salud en una forma equilibrada.</w:t>
      </w:r>
    </w:p>
    <w:p w14:paraId="6A4A1CB7" w14:textId="77777777" w:rsidR="00033C28" w:rsidRDefault="008241CE" w:rsidP="00DB2480">
      <w:pPr>
        <w:pStyle w:val="Prrafodelista"/>
        <w:numPr>
          <w:ilvl w:val="0"/>
          <w:numId w:val="80"/>
        </w:numPr>
        <w:spacing w:before="240" w:after="240" w:line="240" w:lineRule="auto"/>
        <w:jc w:val="both"/>
        <w:rPr>
          <w:rFonts w:ascii="Times New Roman" w:hAnsi="Times New Roman"/>
          <w:lang w:val="en-US"/>
        </w:rPr>
      </w:pPr>
      <w:r w:rsidRPr="008E40EB">
        <w:rPr>
          <w:rFonts w:ascii="Times New Roman" w:hAnsi="Times New Roman"/>
          <w:lang w:val="es-ES"/>
        </w:rPr>
        <w:t xml:space="preserve"> </w:t>
      </w:r>
      <w:r>
        <w:rPr>
          <w:rFonts w:ascii="Times New Roman" w:hAnsi="Times New Roman"/>
          <w:b/>
          <w:bCs/>
        </w:rPr>
        <w:t>La dimensión espiritual</w:t>
      </w:r>
    </w:p>
    <w:p w14:paraId="383C8594" w14:textId="77777777" w:rsidR="00033C28" w:rsidRDefault="008241CE" w:rsidP="00DB2480">
      <w:pPr>
        <w:pStyle w:val="Prrafodelista"/>
        <w:numPr>
          <w:ilvl w:val="0"/>
          <w:numId w:val="82"/>
        </w:numPr>
        <w:spacing w:before="240" w:after="240" w:line="240" w:lineRule="auto"/>
        <w:jc w:val="both"/>
        <w:rPr>
          <w:rFonts w:ascii="Times New Roman" w:hAnsi="Times New Roman"/>
        </w:rPr>
      </w:pPr>
      <w:r>
        <w:rPr>
          <w:rFonts w:ascii="Times New Roman" w:hAnsi="Times New Roman"/>
        </w:rPr>
        <w:lastRenderedPageBreak/>
        <w:t>Desde este momento, el candidato recibirá una introducción práctica a la meditación basada en la Palabra de Dios,</w:t>
      </w:r>
    </w:p>
    <w:p w14:paraId="04DD443A" w14:textId="77777777" w:rsidR="00033C28" w:rsidRDefault="008241CE" w:rsidP="00DB2480">
      <w:pPr>
        <w:pStyle w:val="Prrafodelista"/>
        <w:numPr>
          <w:ilvl w:val="0"/>
          <w:numId w:val="82"/>
        </w:numPr>
        <w:spacing w:before="240" w:after="240" w:line="240" w:lineRule="auto"/>
        <w:jc w:val="both"/>
        <w:rPr>
          <w:rFonts w:ascii="Times New Roman" w:hAnsi="Times New Roman"/>
        </w:rPr>
      </w:pPr>
      <w:r>
        <w:rPr>
          <w:rFonts w:ascii="Times New Roman" w:hAnsi="Times New Roman"/>
        </w:rPr>
        <w:t xml:space="preserve">El candidato con la ayuda del director </w:t>
      </w:r>
      <w:proofErr w:type="gramStart"/>
      <w:r>
        <w:rPr>
          <w:rFonts w:ascii="Times New Roman" w:hAnsi="Times New Roman"/>
        </w:rPr>
        <w:t>espiritual,</w:t>
      </w:r>
      <w:proofErr w:type="gramEnd"/>
      <w:r>
        <w:rPr>
          <w:rFonts w:ascii="Times New Roman" w:hAnsi="Times New Roman"/>
        </w:rPr>
        <w:t xml:space="preserve"> debe continuar su proceso interior para clarificar y afirmarse en su experiencia personal de Dios que anima su vocación,</w:t>
      </w:r>
    </w:p>
    <w:p w14:paraId="378F2728" w14:textId="77777777" w:rsidR="00033C28" w:rsidRDefault="008241CE" w:rsidP="00DB2480">
      <w:pPr>
        <w:pStyle w:val="Prrafodelista"/>
        <w:numPr>
          <w:ilvl w:val="0"/>
          <w:numId w:val="82"/>
        </w:numPr>
        <w:spacing w:before="240" w:after="240" w:line="240" w:lineRule="auto"/>
        <w:jc w:val="both"/>
        <w:rPr>
          <w:rFonts w:ascii="Times New Roman" w:hAnsi="Times New Roman"/>
        </w:rPr>
      </w:pPr>
      <w:r>
        <w:rPr>
          <w:rFonts w:ascii="Times New Roman" w:hAnsi="Times New Roman"/>
        </w:rPr>
        <w:t>Esta etapa busca asegurar que el candidato, en relación con este momento particular de su vida, tenga una comprensión adecuada y correcta de la fe,</w:t>
      </w:r>
    </w:p>
    <w:p w14:paraId="09DE0B51" w14:textId="77777777" w:rsidR="00033C28" w:rsidRDefault="008241CE" w:rsidP="00DB2480">
      <w:pPr>
        <w:pStyle w:val="Prrafodelista"/>
        <w:numPr>
          <w:ilvl w:val="0"/>
          <w:numId w:val="82"/>
        </w:numPr>
        <w:spacing w:before="240" w:after="240" w:line="240" w:lineRule="auto"/>
        <w:jc w:val="both"/>
        <w:rPr>
          <w:rFonts w:ascii="Times New Roman" w:hAnsi="Times New Roman"/>
        </w:rPr>
      </w:pPr>
      <w:r>
        <w:rPr>
          <w:rFonts w:ascii="Times New Roman" w:hAnsi="Times New Roman"/>
        </w:rPr>
        <w:t>Los formadores deben esforzarse para que la dimensión espiritual sea totalmente integrada en la vida diaria de los candidatos y no momentos puntuales de oración, devoción, etc.,</w:t>
      </w:r>
    </w:p>
    <w:p w14:paraId="2664D77A" w14:textId="77777777" w:rsidR="00033C28" w:rsidRDefault="008241CE" w:rsidP="00DB2480">
      <w:pPr>
        <w:pStyle w:val="Prrafodelista"/>
        <w:numPr>
          <w:ilvl w:val="0"/>
          <w:numId w:val="82"/>
        </w:numPr>
        <w:spacing w:before="240" w:after="240" w:line="240" w:lineRule="auto"/>
        <w:jc w:val="both"/>
        <w:rPr>
          <w:rFonts w:ascii="Times New Roman" w:hAnsi="Times New Roman"/>
        </w:rPr>
      </w:pPr>
      <w:r>
        <w:rPr>
          <w:rFonts w:ascii="Times New Roman" w:hAnsi="Times New Roman"/>
        </w:rPr>
        <w:t>Es importante que los ‘cursos’, temas presentados y lecturas introduzcan a los formandos al carisma, y la espiritualidad de la Congregación, así como la vida de nuestros santos y otros redentoristas destacados.</w:t>
      </w:r>
    </w:p>
    <w:p w14:paraId="05AB2DE1" w14:textId="77777777" w:rsidR="00033C28" w:rsidRDefault="008241CE" w:rsidP="00DB2480">
      <w:pPr>
        <w:pStyle w:val="Prrafodelista"/>
        <w:numPr>
          <w:ilvl w:val="0"/>
          <w:numId w:val="83"/>
        </w:numPr>
        <w:spacing w:before="240" w:after="240" w:line="240" w:lineRule="auto"/>
        <w:jc w:val="both"/>
        <w:rPr>
          <w:rFonts w:ascii="Times New Roman" w:hAnsi="Times New Roman"/>
          <w:lang w:val="en-US"/>
        </w:rPr>
      </w:pPr>
      <w:r w:rsidRPr="008E40EB">
        <w:rPr>
          <w:rFonts w:ascii="Times New Roman" w:hAnsi="Times New Roman"/>
          <w:lang w:val="es-ES"/>
        </w:rPr>
        <w:t xml:space="preserve"> </w:t>
      </w:r>
      <w:r>
        <w:rPr>
          <w:rFonts w:ascii="Times New Roman" w:hAnsi="Times New Roman"/>
          <w:b/>
          <w:bCs/>
        </w:rPr>
        <w:t xml:space="preserve">La dimensión comunitaria </w:t>
      </w:r>
    </w:p>
    <w:p w14:paraId="130BB9F4" w14:textId="77777777" w:rsidR="00033C28" w:rsidRDefault="008241CE" w:rsidP="00DB2480">
      <w:pPr>
        <w:pStyle w:val="Prrafodelista"/>
        <w:numPr>
          <w:ilvl w:val="0"/>
          <w:numId w:val="85"/>
        </w:numPr>
        <w:spacing w:before="240" w:after="240" w:line="240" w:lineRule="auto"/>
        <w:jc w:val="both"/>
        <w:rPr>
          <w:rFonts w:ascii="Times New Roman" w:hAnsi="Times New Roman"/>
        </w:rPr>
      </w:pPr>
      <w:r>
        <w:rPr>
          <w:rFonts w:ascii="Times New Roman" w:hAnsi="Times New Roman"/>
        </w:rPr>
        <w:t>En esta etapa la comunidad debe estar estructurada de tal manera que vaya desarrollando la responsabilidad por la vida de la comunidad y la confianza entre sus miembros,</w:t>
      </w:r>
    </w:p>
    <w:p w14:paraId="43E9755F" w14:textId="77777777" w:rsidR="00033C28" w:rsidRDefault="008241CE" w:rsidP="00DB2480">
      <w:pPr>
        <w:pStyle w:val="Prrafodelista"/>
        <w:numPr>
          <w:ilvl w:val="0"/>
          <w:numId w:val="85"/>
        </w:numPr>
        <w:spacing w:before="240" w:after="240" w:line="240" w:lineRule="auto"/>
        <w:jc w:val="both"/>
        <w:rPr>
          <w:rFonts w:ascii="Times New Roman" w:hAnsi="Times New Roman"/>
        </w:rPr>
      </w:pPr>
      <w:r>
        <w:rPr>
          <w:rFonts w:ascii="Times New Roman" w:hAnsi="Times New Roman"/>
        </w:rPr>
        <w:t xml:space="preserve">Todos deben esforzarse por reconocer y reafirmar las legítimas diferencias que son propias de la vida de cualquier comunidad, </w:t>
      </w:r>
    </w:p>
    <w:p w14:paraId="6E488C09" w14:textId="77777777" w:rsidR="00033C28" w:rsidRDefault="008241CE" w:rsidP="00DB2480">
      <w:pPr>
        <w:pStyle w:val="Prrafodelista"/>
        <w:numPr>
          <w:ilvl w:val="0"/>
          <w:numId w:val="85"/>
        </w:numPr>
        <w:spacing w:before="240" w:after="240" w:line="240" w:lineRule="auto"/>
        <w:jc w:val="both"/>
        <w:rPr>
          <w:rFonts w:ascii="Times New Roman" w:hAnsi="Times New Roman"/>
        </w:rPr>
      </w:pPr>
      <w:r>
        <w:rPr>
          <w:rFonts w:ascii="Times New Roman" w:hAnsi="Times New Roman"/>
        </w:rPr>
        <w:t xml:space="preserve">El candidato recibe la ayuda necesaria para desarrollar y promover aptitudes y habilidades que favorezcan la vida comunitaria. </w:t>
      </w:r>
    </w:p>
    <w:p w14:paraId="70311CE5" w14:textId="77777777" w:rsidR="00033C28" w:rsidRDefault="008241CE" w:rsidP="00DB2480">
      <w:pPr>
        <w:pStyle w:val="Prrafodelista"/>
        <w:numPr>
          <w:ilvl w:val="0"/>
          <w:numId w:val="86"/>
        </w:numPr>
        <w:spacing w:before="240" w:after="240" w:line="240" w:lineRule="auto"/>
        <w:jc w:val="both"/>
        <w:rPr>
          <w:rFonts w:ascii="Times New Roman" w:hAnsi="Times New Roman"/>
          <w:lang w:val="en-US"/>
        </w:rPr>
      </w:pPr>
      <w:r w:rsidRPr="008E40EB">
        <w:rPr>
          <w:rFonts w:ascii="Times New Roman" w:hAnsi="Times New Roman"/>
          <w:lang w:val="es-ES"/>
        </w:rPr>
        <w:t xml:space="preserve"> </w:t>
      </w:r>
      <w:r>
        <w:rPr>
          <w:rFonts w:ascii="Times New Roman" w:hAnsi="Times New Roman"/>
          <w:b/>
          <w:bCs/>
        </w:rPr>
        <w:t xml:space="preserve">La dimensión académica </w:t>
      </w:r>
    </w:p>
    <w:p w14:paraId="272E5F20" w14:textId="77777777" w:rsidR="00033C28" w:rsidRDefault="008241CE" w:rsidP="00DB2480">
      <w:pPr>
        <w:pStyle w:val="Prrafodelista"/>
        <w:numPr>
          <w:ilvl w:val="0"/>
          <w:numId w:val="88"/>
        </w:numPr>
        <w:spacing w:before="240" w:after="240" w:line="240" w:lineRule="auto"/>
        <w:jc w:val="both"/>
        <w:rPr>
          <w:rFonts w:ascii="Times New Roman" w:hAnsi="Times New Roman"/>
        </w:rPr>
      </w:pPr>
      <w:r>
        <w:rPr>
          <w:rFonts w:ascii="Times New Roman" w:hAnsi="Times New Roman"/>
        </w:rPr>
        <w:lastRenderedPageBreak/>
        <w:t>El proceso formativo debe garantizar que el candidato reciba un sólido fundamento sobre las metodologías y enfoque crítico necesarios para el estudio.  También se asegurará de que el candidato esté preparado adecuadamente para enfrentarse a las exigencias académicas,</w:t>
      </w:r>
    </w:p>
    <w:p w14:paraId="390411B0" w14:textId="77777777" w:rsidR="00033C28" w:rsidRDefault="008241CE" w:rsidP="00DB2480">
      <w:pPr>
        <w:pStyle w:val="Prrafodelista"/>
        <w:numPr>
          <w:ilvl w:val="0"/>
          <w:numId w:val="88"/>
        </w:numPr>
        <w:spacing w:before="240" w:after="240" w:line="240" w:lineRule="auto"/>
        <w:jc w:val="both"/>
        <w:rPr>
          <w:rFonts w:ascii="Times New Roman" w:hAnsi="Times New Roman"/>
        </w:rPr>
      </w:pPr>
      <w:r>
        <w:rPr>
          <w:rFonts w:ascii="Times New Roman" w:hAnsi="Times New Roman"/>
        </w:rPr>
        <w:t xml:space="preserve">Sin tratarse todavía de profundizar en las diversas materias, se ofrecerán introducciones en diversos campos como la Vida Consagrada, la historia de la Congregación, la Unidad y la Conferencia, etc., </w:t>
      </w:r>
    </w:p>
    <w:p w14:paraId="6C275637" w14:textId="77777777" w:rsidR="00033C28" w:rsidRDefault="008241CE" w:rsidP="00DB2480">
      <w:pPr>
        <w:pStyle w:val="Prrafodelista"/>
        <w:numPr>
          <w:ilvl w:val="0"/>
          <w:numId w:val="88"/>
        </w:numPr>
        <w:spacing w:before="240" w:after="240" w:line="240" w:lineRule="auto"/>
        <w:jc w:val="both"/>
        <w:rPr>
          <w:rFonts w:ascii="Times New Roman" w:hAnsi="Times New Roman"/>
        </w:rPr>
      </w:pPr>
      <w:r>
        <w:rPr>
          <w:rFonts w:ascii="Times New Roman" w:hAnsi="Times New Roman"/>
        </w:rPr>
        <w:t xml:space="preserve">Se le dará una importancia especial al estudio de las lenguas oficiales. </w:t>
      </w:r>
    </w:p>
    <w:p w14:paraId="3C236E8C" w14:textId="77777777" w:rsidR="00033C28" w:rsidRDefault="008241CE" w:rsidP="00DB2480">
      <w:pPr>
        <w:pStyle w:val="Prrafodelista"/>
        <w:numPr>
          <w:ilvl w:val="0"/>
          <w:numId w:val="89"/>
        </w:numPr>
        <w:spacing w:before="240" w:after="240" w:line="240" w:lineRule="auto"/>
        <w:jc w:val="both"/>
        <w:rPr>
          <w:rFonts w:ascii="Times New Roman" w:hAnsi="Times New Roman"/>
          <w:lang w:val="en-US"/>
        </w:rPr>
      </w:pPr>
      <w:r w:rsidRPr="008E40EB">
        <w:rPr>
          <w:rFonts w:ascii="Times New Roman" w:hAnsi="Times New Roman"/>
          <w:lang w:val="es-ES"/>
        </w:rPr>
        <w:t xml:space="preserve"> </w:t>
      </w:r>
      <w:r>
        <w:rPr>
          <w:rFonts w:ascii="Times New Roman" w:hAnsi="Times New Roman"/>
          <w:b/>
          <w:bCs/>
        </w:rPr>
        <w:t>La dimensión pastoral-misionera</w:t>
      </w:r>
    </w:p>
    <w:p w14:paraId="3654C05C" w14:textId="77777777" w:rsidR="00033C28" w:rsidRDefault="008241CE" w:rsidP="00DB2480">
      <w:pPr>
        <w:pStyle w:val="Prrafodelista"/>
        <w:numPr>
          <w:ilvl w:val="0"/>
          <w:numId w:val="91"/>
        </w:numPr>
        <w:spacing w:before="240" w:after="240" w:line="240" w:lineRule="auto"/>
        <w:jc w:val="both"/>
        <w:rPr>
          <w:rFonts w:ascii="Times New Roman" w:hAnsi="Times New Roman"/>
        </w:rPr>
      </w:pPr>
      <w:r>
        <w:rPr>
          <w:rFonts w:ascii="Times New Roman" w:hAnsi="Times New Roman"/>
        </w:rPr>
        <w:t>El proceso de formación debe proveer oportunidades, a su nivel, para ayudar al candidato a ir integrándose, poco a poco, en la actividad pastoral y misionera,</w:t>
      </w:r>
    </w:p>
    <w:p w14:paraId="6C64588B" w14:textId="77777777" w:rsidR="00033C28" w:rsidRDefault="008241CE" w:rsidP="00DB2480">
      <w:pPr>
        <w:pStyle w:val="Prrafodelista"/>
        <w:numPr>
          <w:ilvl w:val="0"/>
          <w:numId w:val="91"/>
        </w:numPr>
        <w:spacing w:before="240" w:after="240" w:line="240" w:lineRule="auto"/>
        <w:jc w:val="both"/>
        <w:rPr>
          <w:rFonts w:ascii="Times New Roman" w:hAnsi="Times New Roman"/>
        </w:rPr>
      </w:pPr>
      <w:r>
        <w:rPr>
          <w:rFonts w:ascii="Times New Roman" w:hAnsi="Times New Roman"/>
        </w:rPr>
        <w:t>Esto se logra a través de experiencias pastorales acompañadas y evaluadas realizadas en equipo tanto a nivel de la Iglesia Local como de la Congregación.</w:t>
      </w:r>
    </w:p>
    <w:p w14:paraId="60A5C581"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rPr>
        <w:t>Como se ha descrito previamente, la formación de los candidatos en el período previo al noviciado debe ser similar para que puedan integrar un grupo homogéneo desde el inicio del Noviciado. Además, se fijará un tiempo prudencial antes de comenzar el Noviciado para ir configurando el grupo a nivel humano, espiritual, cultural, lingüístico, etc.</w:t>
      </w:r>
    </w:p>
    <w:p w14:paraId="5296CD30" w14:textId="77777777" w:rsidR="00033C28" w:rsidRPr="008E40EB" w:rsidRDefault="008241CE">
      <w:pPr>
        <w:pStyle w:val="Corpo"/>
        <w:rPr>
          <w:lang w:val="es-ES"/>
        </w:rPr>
      </w:pPr>
      <w:r>
        <w:rPr>
          <w:rFonts w:ascii="Arial Unicode MS" w:eastAsia="Arial Unicode MS" w:hAnsi="Arial Unicode MS" w:cs="Arial Unicode MS"/>
          <w:smallCaps/>
          <w:sz w:val="28"/>
          <w:szCs w:val="28"/>
          <w:lang w:val="es-ES_tradnl"/>
        </w:rPr>
        <w:br w:type="page"/>
      </w:r>
    </w:p>
    <w:p w14:paraId="7E4A96C8" w14:textId="77777777" w:rsidR="00033C28" w:rsidRDefault="008241CE">
      <w:pPr>
        <w:pStyle w:val="titulo2"/>
        <w:ind w:left="0"/>
        <w:rPr>
          <w:smallCaps/>
          <w:color w:val="0070C0"/>
          <w:sz w:val="28"/>
          <w:szCs w:val="28"/>
          <w:u w:color="0070C0"/>
        </w:rPr>
      </w:pPr>
      <w:bookmarkStart w:id="41" w:name="_Toc38"/>
      <w:r>
        <w:rPr>
          <w:smallCaps/>
          <w:color w:val="0070C0"/>
          <w:sz w:val="28"/>
          <w:szCs w:val="28"/>
          <w:u w:color="0070C0"/>
        </w:rPr>
        <w:lastRenderedPageBreak/>
        <w:t xml:space="preserve">4.3 </w:t>
      </w:r>
      <w:r>
        <w:rPr>
          <w:smallCaps/>
          <w:color w:val="0070C0"/>
          <w:sz w:val="28"/>
          <w:szCs w:val="28"/>
          <w:u w:color="0070C0"/>
          <w:lang w:val="en-US"/>
        </w:rPr>
        <w:t>Noviciado</w:t>
      </w:r>
      <w:bookmarkEnd w:id="41"/>
    </w:p>
    <w:p w14:paraId="0E876986" w14:textId="77777777" w:rsidR="00033C28" w:rsidRDefault="008241CE">
      <w:pPr>
        <w:pStyle w:val="CorpoA"/>
        <w:spacing w:before="160" w:after="160" w:line="240" w:lineRule="auto"/>
        <w:jc w:val="both"/>
        <w:rPr>
          <w:rFonts w:ascii="Times New Roman" w:eastAsia="Times New Roman" w:hAnsi="Times New Roman" w:cs="Times New Roman"/>
          <w:b/>
          <w:bCs/>
          <w:lang w:val="pt-PT"/>
        </w:rPr>
      </w:pPr>
      <w:r>
        <w:rPr>
          <w:rFonts w:ascii="Times New Roman" w:hAnsi="Times New Roman"/>
          <w:b/>
          <w:bCs/>
          <w:lang w:val="pt-PT"/>
        </w:rPr>
        <w:t xml:space="preserve">Objetivo general </w:t>
      </w:r>
    </w:p>
    <w:p w14:paraId="7BE7FEAF" w14:textId="77777777" w:rsidR="00033C28" w:rsidRPr="008E40EB" w:rsidRDefault="008241CE" w:rsidP="00DB2480">
      <w:pPr>
        <w:pStyle w:val="Prrafodelista"/>
        <w:numPr>
          <w:ilvl w:val="0"/>
          <w:numId w:val="92"/>
        </w:numPr>
        <w:spacing w:before="160" w:after="160" w:line="240" w:lineRule="auto"/>
        <w:jc w:val="both"/>
        <w:rPr>
          <w:rFonts w:ascii="Times New Roman" w:hAnsi="Times New Roman"/>
          <w:lang w:val="es-ES"/>
        </w:rPr>
      </w:pPr>
      <w:r w:rsidRPr="008E40EB">
        <w:rPr>
          <w:rFonts w:ascii="Times New Roman" w:hAnsi="Times New Roman"/>
          <w:b/>
          <w:bCs/>
          <w:lang w:val="es-ES"/>
        </w:rPr>
        <w:t xml:space="preserve"> </w:t>
      </w:r>
      <w:r>
        <w:rPr>
          <w:rFonts w:ascii="Times New Roman" w:hAnsi="Times New Roman"/>
        </w:rPr>
        <w:t>“El noviciado, con el que comienza la vida en un instituto, tiene como finalidad que los novicios conozcan mejor la vocación divina, particularmente la propia del instituto, que prueben el modo de vida de éste, que conformen la mente y el corazón con su espíritu, y que puedan ser comprobadas su intención y su idoneidad” (Can 646).</w:t>
      </w:r>
    </w:p>
    <w:p w14:paraId="0E228AF2" w14:textId="3F8265A7" w:rsidR="00033C28" w:rsidRPr="008E40EB" w:rsidRDefault="00A94ED3" w:rsidP="00A94ED3">
      <w:pPr>
        <w:pStyle w:val="Prrafodelista"/>
        <w:spacing w:before="160" w:after="160" w:line="240" w:lineRule="auto"/>
        <w:ind w:left="142"/>
        <w:jc w:val="both"/>
        <w:rPr>
          <w:rFonts w:ascii="Times New Roman" w:hAnsi="Times New Roman"/>
          <w:lang w:val="es-ES"/>
        </w:rPr>
      </w:pPr>
      <w:r>
        <w:rPr>
          <w:rFonts w:ascii="Times New Roman" w:hAnsi="Times New Roman"/>
          <w:lang w:val="es-ES"/>
        </w:rPr>
        <w:t>113.</w:t>
      </w:r>
      <w:r w:rsidR="008241CE" w:rsidRPr="008E40EB">
        <w:rPr>
          <w:rFonts w:ascii="Times New Roman" w:hAnsi="Times New Roman"/>
          <w:lang w:val="es-ES"/>
        </w:rPr>
        <w:t xml:space="preserve"> </w:t>
      </w:r>
      <w:r w:rsidR="008241CE">
        <w:rPr>
          <w:rFonts w:ascii="Times New Roman" w:hAnsi="Times New Roman"/>
        </w:rPr>
        <w:t xml:space="preserve">El discernimiento y la formación espiritual, que se dan en esta etapa, deben ayudar al novicio a crecer en su amor y lealtad a la Congregación y a aumentar su capacidad para abrazar la Vida Apostólica libremente. </w:t>
      </w:r>
    </w:p>
    <w:p w14:paraId="5E3913B2" w14:textId="318D0E0D" w:rsidR="00033C28" w:rsidRPr="00A94ED3" w:rsidRDefault="00A94ED3" w:rsidP="00A94ED3">
      <w:pPr>
        <w:pStyle w:val="Prrafodelista"/>
        <w:spacing w:before="160" w:after="160" w:line="240" w:lineRule="auto"/>
        <w:ind w:left="142"/>
        <w:jc w:val="both"/>
        <w:rPr>
          <w:rFonts w:ascii="Times New Roman" w:hAnsi="Times New Roman"/>
          <w:lang w:val="es-ES"/>
        </w:rPr>
      </w:pPr>
      <w:r>
        <w:rPr>
          <w:rFonts w:ascii="Times New Roman" w:hAnsi="Times New Roman"/>
          <w:lang w:val="es-ES"/>
        </w:rPr>
        <w:t>114.</w:t>
      </w:r>
      <w:r w:rsidR="008241CE" w:rsidRPr="008E40EB">
        <w:rPr>
          <w:rFonts w:ascii="Times New Roman" w:hAnsi="Times New Roman"/>
          <w:lang w:val="es-ES"/>
        </w:rPr>
        <w:t xml:space="preserve"> </w:t>
      </w:r>
      <w:r w:rsidR="008241CE">
        <w:rPr>
          <w:rFonts w:ascii="Times New Roman" w:hAnsi="Times New Roman"/>
        </w:rPr>
        <w:t>“Todos los Noviciados serán Noviciados Interprovinciales. Algunos de estos Noviciados Interprovinciales (a propuesta de la Conferencia y con la aprobación del Gobierno General) serán Noviciados de la Conferencia. Que se establezca un Consejo entre las Unidades para dirigir el Noviciado Interprovincial. El Coordinador de la Conferencia será miembro ordinario de dicho Consejo”. (Decreto tocante a la Formación Inicial, G.G., 2015).</w:t>
      </w:r>
    </w:p>
    <w:p w14:paraId="4EB56CD4" w14:textId="52C9275F" w:rsidR="00033C28" w:rsidRPr="00A94ED3" w:rsidRDefault="00A94ED3" w:rsidP="00A94ED3">
      <w:pPr>
        <w:spacing w:before="160" w:after="160"/>
        <w:ind w:left="142"/>
        <w:jc w:val="both"/>
        <w:rPr>
          <w:lang w:val="es-ES"/>
        </w:rPr>
      </w:pPr>
      <w:r>
        <w:rPr>
          <w:lang w:val="es-ES"/>
        </w:rPr>
        <w:t>115.</w:t>
      </w:r>
      <w:r w:rsidR="008241CE" w:rsidRPr="00A94ED3">
        <w:rPr>
          <w:lang w:val="es-ES"/>
        </w:rPr>
        <w:t xml:space="preserve"> “Todas las Unidades deben participar en algún Consejo de un Noviciado Interprovincial aun cuando no tengan novicios en él” (Decreto tocante a la Formación Inicial, G.G., 2015).</w:t>
      </w:r>
    </w:p>
    <w:p w14:paraId="211CE0B4" w14:textId="4B4C4824" w:rsidR="00033C28" w:rsidRPr="00A94ED3" w:rsidRDefault="00A94ED3" w:rsidP="00A94ED3">
      <w:pPr>
        <w:spacing w:before="160" w:after="160"/>
        <w:ind w:left="142"/>
        <w:jc w:val="both"/>
        <w:rPr>
          <w:lang w:val="es-ES"/>
        </w:rPr>
      </w:pPr>
      <w:r>
        <w:rPr>
          <w:lang w:val="es-ES"/>
        </w:rPr>
        <w:t>116.</w:t>
      </w:r>
      <w:r w:rsidR="008241CE" w:rsidRPr="00A94ED3">
        <w:rPr>
          <w:lang w:val="es-ES"/>
        </w:rPr>
        <w:t xml:space="preserve"> Se debe tener especial cuidado en la creación del Consejo para el Noviciado Interprovincial para que pueda ser un resultado de una auténtica colaboración entre las Unidades. </w:t>
      </w:r>
      <w:r w:rsidR="008241CE" w:rsidRPr="00D84B15">
        <w:rPr>
          <w:lang w:val="es-ES"/>
        </w:rPr>
        <w:t xml:space="preserve">La participación del Coordinador en la Consejo del Noviciado Interprovincial será asegurada para dar un profundo sentido de solidaridad y comunión entre las Unidades miembros. </w:t>
      </w:r>
    </w:p>
    <w:p w14:paraId="6BE50B24" w14:textId="77777777" w:rsidR="008241CE" w:rsidRDefault="008241CE">
      <w:pPr>
        <w:pStyle w:val="titulo3"/>
        <w:ind w:left="0"/>
      </w:pPr>
      <w:bookmarkStart w:id="42" w:name="_Toc39"/>
    </w:p>
    <w:p w14:paraId="4CE9554B" w14:textId="19E3E3A5" w:rsidR="00033C28" w:rsidRDefault="008241CE" w:rsidP="00A94ED3">
      <w:pPr>
        <w:pStyle w:val="titulo3"/>
        <w:numPr>
          <w:ilvl w:val="2"/>
          <w:numId w:val="205"/>
        </w:numPr>
      </w:pPr>
      <w:r>
        <w:lastRenderedPageBreak/>
        <w:t>El proceso de formación y sus dimensiones</w:t>
      </w:r>
      <w:bookmarkEnd w:id="42"/>
    </w:p>
    <w:p w14:paraId="2E7A09C5" w14:textId="577E4262" w:rsidR="00033C28" w:rsidRPr="00D84B15" w:rsidRDefault="00A94ED3" w:rsidP="00A94ED3">
      <w:pPr>
        <w:pStyle w:val="Prrafodelista"/>
        <w:spacing w:before="240" w:after="240" w:line="240" w:lineRule="auto"/>
        <w:ind w:left="142"/>
        <w:jc w:val="both"/>
        <w:rPr>
          <w:rFonts w:ascii="Times New Roman" w:hAnsi="Times New Roman"/>
          <w:lang w:val="es-ES"/>
        </w:rPr>
      </w:pPr>
      <w:r w:rsidRPr="00A94ED3">
        <w:rPr>
          <w:rFonts w:ascii="Times New Roman" w:hAnsi="Times New Roman"/>
          <w:color w:val="auto"/>
          <w:u w:color="0070C0"/>
          <w:lang w:val="es-ES"/>
        </w:rPr>
        <w:t>117</w:t>
      </w:r>
      <w:r>
        <w:rPr>
          <w:rFonts w:ascii="Times New Roman" w:hAnsi="Times New Roman"/>
          <w:color w:val="0070C0"/>
          <w:u w:color="0070C0"/>
          <w:lang w:val="es-ES"/>
        </w:rPr>
        <w:t xml:space="preserve">. </w:t>
      </w:r>
      <w:r w:rsidR="008241CE">
        <w:rPr>
          <w:rFonts w:ascii="Times New Roman" w:hAnsi="Times New Roman"/>
          <w:b/>
          <w:bCs/>
        </w:rPr>
        <w:t>La dimensión humana</w:t>
      </w:r>
    </w:p>
    <w:p w14:paraId="1AD59725" w14:textId="77777777" w:rsidR="00033C28" w:rsidRDefault="008241CE">
      <w:pPr>
        <w:pStyle w:val="Prrafodelista"/>
        <w:spacing w:before="240" w:after="240" w:line="240" w:lineRule="auto"/>
        <w:ind w:left="0"/>
        <w:jc w:val="both"/>
        <w:rPr>
          <w:rFonts w:ascii="Times New Roman" w:eastAsia="Times New Roman" w:hAnsi="Times New Roman" w:cs="Times New Roman"/>
        </w:rPr>
      </w:pPr>
      <w:r>
        <w:rPr>
          <w:rFonts w:ascii="Times New Roman" w:hAnsi="Times New Roman"/>
        </w:rPr>
        <w:t>Para ayudar al novicio a crecer en su conocimiento y aceptación de sí mismo (sus habilidades y talentos, sus fortalezas y sus debilidades), su familia y su cultura:</w:t>
      </w:r>
    </w:p>
    <w:p w14:paraId="0F143259" w14:textId="77777777" w:rsidR="00033C28" w:rsidRDefault="008241CE" w:rsidP="00DB2480">
      <w:pPr>
        <w:pStyle w:val="Prrafodelista"/>
        <w:numPr>
          <w:ilvl w:val="0"/>
          <w:numId w:val="94"/>
        </w:numPr>
        <w:spacing w:before="240" w:after="240" w:line="240" w:lineRule="auto"/>
        <w:jc w:val="both"/>
        <w:rPr>
          <w:rFonts w:ascii="Times New Roman" w:hAnsi="Times New Roman"/>
        </w:rPr>
      </w:pPr>
      <w:r>
        <w:rPr>
          <w:rFonts w:ascii="Times New Roman" w:hAnsi="Times New Roman"/>
        </w:rPr>
        <w:t xml:space="preserve">Ayudar al novicio a crecer en su libertad para hacer ‘opciones de vida’ responsables, </w:t>
      </w:r>
    </w:p>
    <w:p w14:paraId="14DC33E3" w14:textId="77777777" w:rsidR="00033C28" w:rsidRDefault="008241CE" w:rsidP="00DB2480">
      <w:pPr>
        <w:pStyle w:val="Prrafodelista"/>
        <w:numPr>
          <w:ilvl w:val="0"/>
          <w:numId w:val="94"/>
        </w:numPr>
        <w:spacing w:before="240" w:after="240" w:line="240" w:lineRule="auto"/>
        <w:jc w:val="both"/>
        <w:rPr>
          <w:rFonts w:ascii="Times New Roman" w:hAnsi="Times New Roman"/>
        </w:rPr>
      </w:pPr>
      <w:r>
        <w:rPr>
          <w:rFonts w:ascii="Times New Roman" w:hAnsi="Times New Roman"/>
        </w:rPr>
        <w:t>Ayudar al novicio a crecer en la autoconciencia de su sexualidad y afectividad para integrarlas, en una forma saludable, en un modo de vida célibe y casta,</w:t>
      </w:r>
    </w:p>
    <w:p w14:paraId="5EBF3DBD" w14:textId="77777777" w:rsidR="00033C28" w:rsidRDefault="008241CE" w:rsidP="00DB2480">
      <w:pPr>
        <w:pStyle w:val="Prrafodelista"/>
        <w:numPr>
          <w:ilvl w:val="0"/>
          <w:numId w:val="94"/>
        </w:numPr>
        <w:spacing w:before="240" w:after="240" w:line="240" w:lineRule="auto"/>
        <w:jc w:val="both"/>
        <w:rPr>
          <w:rFonts w:ascii="Times New Roman" w:hAnsi="Times New Roman"/>
        </w:rPr>
      </w:pPr>
      <w:r>
        <w:rPr>
          <w:rFonts w:ascii="Times New Roman" w:hAnsi="Times New Roman"/>
        </w:rPr>
        <w:t>Respetar las distintas culturas, tradiciones y Ritos (Iglesias).</w:t>
      </w:r>
    </w:p>
    <w:p w14:paraId="69B0774A" w14:textId="77777777" w:rsidR="00033C28" w:rsidRDefault="008241CE" w:rsidP="00DB2480">
      <w:pPr>
        <w:pStyle w:val="Prrafodelista"/>
        <w:numPr>
          <w:ilvl w:val="0"/>
          <w:numId w:val="95"/>
        </w:numPr>
        <w:spacing w:before="240" w:after="240" w:line="240" w:lineRule="auto"/>
        <w:jc w:val="both"/>
        <w:rPr>
          <w:rFonts w:ascii="Times New Roman" w:hAnsi="Times New Roman"/>
          <w:lang w:val="en-US"/>
        </w:rPr>
      </w:pPr>
      <w:r w:rsidRPr="008E40EB">
        <w:rPr>
          <w:rFonts w:ascii="Times New Roman" w:hAnsi="Times New Roman"/>
          <w:lang w:val="es-ES"/>
        </w:rPr>
        <w:t xml:space="preserve"> </w:t>
      </w:r>
      <w:r>
        <w:rPr>
          <w:rFonts w:ascii="Times New Roman" w:hAnsi="Times New Roman"/>
          <w:b/>
          <w:bCs/>
        </w:rPr>
        <w:t>La dimensión espiritual</w:t>
      </w:r>
    </w:p>
    <w:p w14:paraId="31DD46D9" w14:textId="77777777" w:rsidR="00033C28" w:rsidRDefault="008241CE">
      <w:pPr>
        <w:pStyle w:val="Prrafodelista"/>
        <w:spacing w:before="240" w:after="240" w:line="240" w:lineRule="auto"/>
        <w:ind w:left="0"/>
        <w:jc w:val="both"/>
        <w:rPr>
          <w:rFonts w:ascii="Times New Roman" w:eastAsia="Times New Roman" w:hAnsi="Times New Roman" w:cs="Times New Roman"/>
        </w:rPr>
      </w:pPr>
      <w:r>
        <w:rPr>
          <w:rFonts w:ascii="Times New Roman" w:hAnsi="Times New Roman"/>
        </w:rPr>
        <w:t>El maestro de novicios acompaña a cada novicio en su proceso de discernimiento</w:t>
      </w:r>
      <w:r>
        <w:rPr>
          <w:rFonts w:ascii="Times New Roman" w:eastAsia="Times New Roman" w:hAnsi="Times New Roman" w:cs="Times New Roman"/>
          <w:vertAlign w:val="superscript"/>
        </w:rPr>
        <w:footnoteReference w:id="16"/>
      </w:r>
      <w:r>
        <w:rPr>
          <w:rFonts w:ascii="Times New Roman" w:hAnsi="Times New Roman"/>
        </w:rPr>
        <w:t xml:space="preserve"> y la organización de su camino espiritual. También le ayuda a integrar todas las dimensiones a nivel personal como comunitario de su nueva vida como Redentorista. </w:t>
      </w:r>
    </w:p>
    <w:p w14:paraId="10F3BB11" w14:textId="77777777" w:rsidR="00033C28" w:rsidRDefault="008241CE" w:rsidP="00DB2480">
      <w:pPr>
        <w:pStyle w:val="Prrafodelista"/>
        <w:numPr>
          <w:ilvl w:val="0"/>
          <w:numId w:val="97"/>
        </w:numPr>
        <w:spacing w:before="240" w:after="240" w:line="240" w:lineRule="auto"/>
        <w:jc w:val="both"/>
        <w:rPr>
          <w:rFonts w:ascii="Times New Roman" w:hAnsi="Times New Roman"/>
        </w:rPr>
      </w:pPr>
      <w:r>
        <w:rPr>
          <w:rFonts w:ascii="Times New Roman" w:hAnsi="Times New Roman"/>
        </w:rPr>
        <w:t>Adquiriendo el hábito de la oración personal y comunitaria,</w:t>
      </w:r>
    </w:p>
    <w:p w14:paraId="715C328C" w14:textId="77777777" w:rsidR="00033C28" w:rsidRDefault="008241CE" w:rsidP="00DB2480">
      <w:pPr>
        <w:pStyle w:val="Prrafodelista"/>
        <w:numPr>
          <w:ilvl w:val="0"/>
          <w:numId w:val="97"/>
        </w:numPr>
        <w:spacing w:before="240" w:after="240" w:line="240" w:lineRule="auto"/>
        <w:jc w:val="both"/>
        <w:rPr>
          <w:rFonts w:ascii="Times New Roman" w:hAnsi="Times New Roman"/>
        </w:rPr>
      </w:pPr>
      <w:r>
        <w:rPr>
          <w:rFonts w:ascii="Times New Roman" w:hAnsi="Times New Roman"/>
        </w:rPr>
        <w:lastRenderedPageBreak/>
        <w:t>En su conocimiento y aprecio por la espiritualidad y la historia redentoristas,</w:t>
      </w:r>
    </w:p>
    <w:p w14:paraId="790C079D" w14:textId="77777777" w:rsidR="00033C28" w:rsidRDefault="008241CE" w:rsidP="00DB2480">
      <w:pPr>
        <w:pStyle w:val="Prrafodelista"/>
        <w:numPr>
          <w:ilvl w:val="0"/>
          <w:numId w:val="97"/>
        </w:numPr>
        <w:spacing w:before="240" w:after="240" w:line="240" w:lineRule="auto"/>
        <w:jc w:val="both"/>
        <w:rPr>
          <w:rFonts w:ascii="Times New Roman" w:hAnsi="Times New Roman"/>
        </w:rPr>
      </w:pPr>
      <w:r>
        <w:rPr>
          <w:rFonts w:ascii="Times New Roman" w:hAnsi="Times New Roman"/>
        </w:rPr>
        <w:t>En su capacidad para aceptar la voluntad de Dios,</w:t>
      </w:r>
    </w:p>
    <w:p w14:paraId="5D8CFB75" w14:textId="77777777" w:rsidR="00033C28" w:rsidRDefault="008241CE" w:rsidP="00DB2480">
      <w:pPr>
        <w:pStyle w:val="Prrafodelista"/>
        <w:numPr>
          <w:ilvl w:val="0"/>
          <w:numId w:val="97"/>
        </w:numPr>
        <w:spacing w:before="240" w:after="240" w:line="240" w:lineRule="auto"/>
        <w:jc w:val="both"/>
        <w:rPr>
          <w:rFonts w:ascii="Times New Roman" w:hAnsi="Times New Roman"/>
        </w:rPr>
      </w:pPr>
      <w:r>
        <w:rPr>
          <w:rFonts w:ascii="Times New Roman" w:hAnsi="Times New Roman"/>
        </w:rPr>
        <w:t>Desarrollando una fuerte dinámica de conversión continua,</w:t>
      </w:r>
    </w:p>
    <w:p w14:paraId="0497A73A" w14:textId="77777777" w:rsidR="00033C28" w:rsidRDefault="008241CE" w:rsidP="00DB2480">
      <w:pPr>
        <w:pStyle w:val="Prrafodelista"/>
        <w:numPr>
          <w:ilvl w:val="0"/>
          <w:numId w:val="97"/>
        </w:numPr>
        <w:spacing w:before="240" w:after="240" w:line="240" w:lineRule="auto"/>
        <w:jc w:val="both"/>
        <w:rPr>
          <w:rFonts w:ascii="Times New Roman" w:hAnsi="Times New Roman"/>
        </w:rPr>
      </w:pPr>
      <w:r>
        <w:rPr>
          <w:rFonts w:ascii="Times New Roman" w:hAnsi="Times New Roman"/>
        </w:rPr>
        <w:t>A discernir mejor la Palabra de Dios en su vida,</w:t>
      </w:r>
    </w:p>
    <w:p w14:paraId="48F708E1" w14:textId="77777777" w:rsidR="00033C28" w:rsidRDefault="008241CE" w:rsidP="00DB2480">
      <w:pPr>
        <w:pStyle w:val="Prrafodelista"/>
        <w:numPr>
          <w:ilvl w:val="0"/>
          <w:numId w:val="97"/>
        </w:numPr>
        <w:spacing w:before="240" w:after="240" w:line="240" w:lineRule="auto"/>
        <w:jc w:val="both"/>
        <w:rPr>
          <w:rFonts w:ascii="Times New Roman" w:hAnsi="Times New Roman"/>
        </w:rPr>
      </w:pPr>
      <w:r>
        <w:rPr>
          <w:rFonts w:ascii="Times New Roman" w:hAnsi="Times New Roman"/>
        </w:rPr>
        <w:t>A ayudarlo a desarrollar una conciencia bien formada y madura.</w:t>
      </w:r>
    </w:p>
    <w:p w14:paraId="481C6B0B" w14:textId="77777777" w:rsidR="00033C28" w:rsidRDefault="008241CE" w:rsidP="00DB2480">
      <w:pPr>
        <w:pStyle w:val="Prrafodelista"/>
        <w:numPr>
          <w:ilvl w:val="0"/>
          <w:numId w:val="98"/>
        </w:numPr>
        <w:spacing w:before="240" w:after="240" w:line="240" w:lineRule="auto"/>
        <w:jc w:val="both"/>
        <w:rPr>
          <w:rFonts w:ascii="Times New Roman" w:hAnsi="Times New Roman"/>
          <w:lang w:val="en-US"/>
        </w:rPr>
      </w:pPr>
      <w:r w:rsidRPr="008E40EB">
        <w:rPr>
          <w:rFonts w:ascii="Times New Roman" w:hAnsi="Times New Roman"/>
          <w:lang w:val="es-ES"/>
        </w:rPr>
        <w:t xml:space="preserve"> </w:t>
      </w:r>
      <w:r>
        <w:rPr>
          <w:rFonts w:ascii="Times New Roman" w:hAnsi="Times New Roman"/>
          <w:b/>
          <w:bCs/>
        </w:rPr>
        <w:t xml:space="preserve">La dimensión comunitaria </w:t>
      </w:r>
    </w:p>
    <w:p w14:paraId="05434D88" w14:textId="77777777" w:rsidR="00033C28" w:rsidRDefault="008241CE" w:rsidP="00DB2480">
      <w:pPr>
        <w:pStyle w:val="Prrafodelista"/>
        <w:numPr>
          <w:ilvl w:val="0"/>
          <w:numId w:val="100"/>
        </w:numPr>
        <w:spacing w:before="240" w:after="240" w:line="240" w:lineRule="auto"/>
        <w:jc w:val="both"/>
        <w:rPr>
          <w:rFonts w:ascii="Times New Roman" w:hAnsi="Times New Roman"/>
        </w:rPr>
      </w:pPr>
      <w:r>
        <w:rPr>
          <w:rFonts w:ascii="Times New Roman" w:hAnsi="Times New Roman"/>
        </w:rPr>
        <w:t>El programa del noviciado ha de ayudar al novicio a crecer en su llamado a vivir en comunidad,</w:t>
      </w:r>
    </w:p>
    <w:p w14:paraId="0202074B" w14:textId="77777777" w:rsidR="00033C28" w:rsidRDefault="008241CE" w:rsidP="00DB2480">
      <w:pPr>
        <w:pStyle w:val="Prrafodelista"/>
        <w:numPr>
          <w:ilvl w:val="0"/>
          <w:numId w:val="100"/>
        </w:numPr>
        <w:spacing w:before="240" w:after="240" w:line="240" w:lineRule="auto"/>
        <w:jc w:val="both"/>
        <w:rPr>
          <w:rFonts w:ascii="Times New Roman" w:hAnsi="Times New Roman"/>
        </w:rPr>
      </w:pPr>
      <w:r>
        <w:rPr>
          <w:rFonts w:ascii="Times New Roman" w:hAnsi="Times New Roman"/>
        </w:rPr>
        <w:t>Proveer sólidas experiencias de vida comunitaria como un lugar de fe, misión, servicio, y aceptación mutua,</w:t>
      </w:r>
    </w:p>
    <w:p w14:paraId="22DE7428" w14:textId="77777777" w:rsidR="00033C28" w:rsidRDefault="008241CE" w:rsidP="00DB2480">
      <w:pPr>
        <w:pStyle w:val="Prrafodelista"/>
        <w:numPr>
          <w:ilvl w:val="0"/>
          <w:numId w:val="100"/>
        </w:numPr>
        <w:spacing w:before="240" w:after="240" w:line="240" w:lineRule="auto"/>
        <w:jc w:val="both"/>
        <w:rPr>
          <w:rFonts w:ascii="Times New Roman" w:hAnsi="Times New Roman"/>
        </w:rPr>
      </w:pPr>
      <w:r>
        <w:rPr>
          <w:rFonts w:ascii="Times New Roman" w:hAnsi="Times New Roman"/>
        </w:rPr>
        <w:t>Ayudar al novicio a fortalecer su amor por la Iglesia y su deseo de trabajar en ella,</w:t>
      </w:r>
    </w:p>
    <w:p w14:paraId="4B1AE6F1" w14:textId="77777777" w:rsidR="00033C28" w:rsidRDefault="008241CE" w:rsidP="00DB2480">
      <w:pPr>
        <w:pStyle w:val="Prrafodelista"/>
        <w:numPr>
          <w:ilvl w:val="0"/>
          <w:numId w:val="100"/>
        </w:numPr>
        <w:spacing w:before="240" w:after="240" w:line="240" w:lineRule="auto"/>
        <w:jc w:val="both"/>
        <w:rPr>
          <w:rFonts w:ascii="Times New Roman" w:hAnsi="Times New Roman"/>
        </w:rPr>
      </w:pPr>
      <w:proofErr w:type="gramStart"/>
      <w:r>
        <w:rPr>
          <w:rFonts w:ascii="Times New Roman" w:hAnsi="Times New Roman"/>
        </w:rPr>
        <w:t>Asegurar</w:t>
      </w:r>
      <w:proofErr w:type="gramEnd"/>
      <w:r>
        <w:rPr>
          <w:rFonts w:ascii="Times New Roman" w:hAnsi="Times New Roman"/>
        </w:rPr>
        <w:t xml:space="preserve"> que el candidato pueda contribuir a la vida comunitaria en la Congregación. </w:t>
      </w:r>
    </w:p>
    <w:p w14:paraId="621A962C" w14:textId="77777777" w:rsidR="00033C28" w:rsidRDefault="008241CE" w:rsidP="00DB2480">
      <w:pPr>
        <w:pStyle w:val="Prrafodelista"/>
        <w:numPr>
          <w:ilvl w:val="0"/>
          <w:numId w:val="101"/>
        </w:numPr>
        <w:spacing w:before="240" w:after="240" w:line="240" w:lineRule="auto"/>
        <w:jc w:val="both"/>
        <w:rPr>
          <w:rFonts w:ascii="Times New Roman" w:hAnsi="Times New Roman"/>
          <w:lang w:val="en-US"/>
        </w:rPr>
      </w:pPr>
      <w:r w:rsidRPr="008E40EB">
        <w:rPr>
          <w:rFonts w:ascii="Times New Roman" w:hAnsi="Times New Roman"/>
          <w:lang w:val="es-ES"/>
        </w:rPr>
        <w:t xml:space="preserve"> </w:t>
      </w:r>
      <w:r>
        <w:rPr>
          <w:rFonts w:ascii="Times New Roman" w:hAnsi="Times New Roman"/>
          <w:b/>
          <w:bCs/>
        </w:rPr>
        <w:t xml:space="preserve">La dimensión académica </w:t>
      </w:r>
    </w:p>
    <w:p w14:paraId="31000208" w14:textId="11A4E8F8" w:rsidR="00033C28" w:rsidRDefault="008241CE" w:rsidP="00DB2480">
      <w:pPr>
        <w:pStyle w:val="Prrafodelista"/>
        <w:numPr>
          <w:ilvl w:val="0"/>
          <w:numId w:val="103"/>
        </w:numPr>
        <w:spacing w:before="240" w:after="240" w:line="240" w:lineRule="auto"/>
        <w:jc w:val="both"/>
        <w:rPr>
          <w:rFonts w:ascii="Times New Roman" w:hAnsi="Times New Roman"/>
        </w:rPr>
      </w:pPr>
      <w:r>
        <w:rPr>
          <w:rFonts w:ascii="Times New Roman" w:hAnsi="Times New Roman"/>
        </w:rPr>
        <w:t xml:space="preserve">El noviciado </w:t>
      </w:r>
      <w:r>
        <w:rPr>
          <w:rFonts w:ascii="Times New Roman" w:hAnsi="Times New Roman"/>
          <w:b/>
          <w:bCs/>
          <w:u w:val="single"/>
        </w:rPr>
        <w:t>no</w:t>
      </w:r>
      <w:r>
        <w:rPr>
          <w:rFonts w:ascii="Times New Roman" w:hAnsi="Times New Roman"/>
        </w:rPr>
        <w:t xml:space="preserve"> es un tiempo para los estudios académicos formales (</w:t>
      </w:r>
      <w:proofErr w:type="spellStart"/>
      <w:r w:rsidR="005914B6">
        <w:rPr>
          <w:rFonts w:ascii="Times New Roman" w:hAnsi="Times New Roman"/>
        </w:rPr>
        <w:t>cf</w:t>
      </w:r>
      <w:proofErr w:type="spellEnd"/>
      <w:r w:rsidR="005914B6">
        <w:rPr>
          <w:rFonts w:ascii="Times New Roman" w:hAnsi="Times New Roman"/>
        </w:rPr>
        <w:t xml:space="preserve"> </w:t>
      </w:r>
      <w:r>
        <w:rPr>
          <w:rFonts w:ascii="Times New Roman" w:hAnsi="Times New Roman"/>
        </w:rPr>
        <w:t>Can. 652, 5; DS 1005),</w:t>
      </w:r>
    </w:p>
    <w:p w14:paraId="685AC3E5" w14:textId="77777777" w:rsidR="00033C28" w:rsidRDefault="008241CE" w:rsidP="00DB2480">
      <w:pPr>
        <w:pStyle w:val="Prrafodelista"/>
        <w:numPr>
          <w:ilvl w:val="0"/>
          <w:numId w:val="103"/>
        </w:numPr>
        <w:spacing w:before="240" w:after="240" w:line="240" w:lineRule="auto"/>
        <w:jc w:val="both"/>
        <w:rPr>
          <w:rFonts w:ascii="Times New Roman" w:hAnsi="Times New Roman"/>
        </w:rPr>
      </w:pPr>
      <w:r>
        <w:rPr>
          <w:rFonts w:ascii="Times New Roman" w:hAnsi="Times New Roman"/>
        </w:rPr>
        <w:t xml:space="preserve">El noviciado es el tiempo, del proceso formativo, más intenso para el estudio, la lectura y </w:t>
      </w:r>
      <w:proofErr w:type="gramStart"/>
      <w:r>
        <w:rPr>
          <w:rFonts w:ascii="Times New Roman" w:hAnsi="Times New Roman"/>
        </w:rPr>
        <w:t>el  conocimiento</w:t>
      </w:r>
      <w:proofErr w:type="gramEnd"/>
      <w:r>
        <w:rPr>
          <w:rFonts w:ascii="Times New Roman" w:hAnsi="Times New Roman"/>
        </w:rPr>
        <w:t xml:space="preserve"> de los principales aspectos de la espiritualidad, historia, misión y vida de la Congregación del Santísimo Redentor, </w:t>
      </w:r>
    </w:p>
    <w:p w14:paraId="7D1A23F8" w14:textId="77777777" w:rsidR="00033C28" w:rsidRDefault="008241CE" w:rsidP="00DB2480">
      <w:pPr>
        <w:pStyle w:val="Prrafodelista"/>
        <w:numPr>
          <w:ilvl w:val="0"/>
          <w:numId w:val="103"/>
        </w:numPr>
        <w:spacing w:before="240" w:after="240" w:line="240" w:lineRule="auto"/>
        <w:jc w:val="both"/>
        <w:rPr>
          <w:rFonts w:ascii="Times New Roman" w:hAnsi="Times New Roman"/>
        </w:rPr>
      </w:pPr>
      <w:r>
        <w:rPr>
          <w:rFonts w:ascii="Times New Roman" w:hAnsi="Times New Roman"/>
        </w:rPr>
        <w:lastRenderedPageBreak/>
        <w:t xml:space="preserve">Un aspecto esencial del noviciado es el conocimiento de la Vida y los escritos de San Alfonso, nuestro fundador, así como de los santos, beatos y mártires Redentoristas, </w:t>
      </w:r>
    </w:p>
    <w:p w14:paraId="6EE2E3FE" w14:textId="77777777" w:rsidR="00033C28" w:rsidRDefault="008241CE" w:rsidP="00DB2480">
      <w:pPr>
        <w:pStyle w:val="Prrafodelista"/>
        <w:numPr>
          <w:ilvl w:val="0"/>
          <w:numId w:val="103"/>
        </w:numPr>
        <w:spacing w:before="240" w:after="240" w:line="240" w:lineRule="auto"/>
        <w:jc w:val="both"/>
        <w:rPr>
          <w:rFonts w:ascii="Times New Roman" w:hAnsi="Times New Roman"/>
        </w:rPr>
      </w:pPr>
      <w:r>
        <w:rPr>
          <w:rFonts w:ascii="Times New Roman" w:hAnsi="Times New Roman"/>
        </w:rPr>
        <w:t xml:space="preserve">Los ‘cursos’, temas, charlas y presentaciones dentro del noviciado deben ayudar a los novicios a comprender la historia, la espiritualidad, la mística y la teología de la vocación a la Vida </w:t>
      </w:r>
      <w:proofErr w:type="gramStart"/>
      <w:r>
        <w:rPr>
          <w:rFonts w:ascii="Times New Roman" w:hAnsi="Times New Roman"/>
        </w:rPr>
        <w:t>Consagrada</w:t>
      </w:r>
      <w:proofErr w:type="gramEnd"/>
      <w:r>
        <w:rPr>
          <w:rFonts w:ascii="Times New Roman" w:hAnsi="Times New Roman"/>
        </w:rPr>
        <w:t xml:space="preserve"> así como a sus representantes más significativos, </w:t>
      </w:r>
    </w:p>
    <w:p w14:paraId="11516DB4" w14:textId="77777777" w:rsidR="00033C28" w:rsidRDefault="008241CE" w:rsidP="00DB2480">
      <w:pPr>
        <w:pStyle w:val="Prrafodelista"/>
        <w:numPr>
          <w:ilvl w:val="0"/>
          <w:numId w:val="103"/>
        </w:numPr>
        <w:spacing w:before="240" w:after="240" w:line="240" w:lineRule="auto"/>
        <w:jc w:val="both"/>
        <w:rPr>
          <w:rFonts w:ascii="Times New Roman" w:hAnsi="Times New Roman"/>
        </w:rPr>
      </w:pPr>
      <w:r>
        <w:rPr>
          <w:rFonts w:ascii="Times New Roman" w:hAnsi="Times New Roman"/>
        </w:rPr>
        <w:t xml:space="preserve">El novicio debe ser guiado en el estudio de las Constituciones y Estatutos Generales, así como los Estatutos de su Unidad, la historia de la Congregación, de su Unidad, la Conferencia y los requerimientos del Derecho canónico acerca de la Vida Consagrada. </w:t>
      </w:r>
    </w:p>
    <w:p w14:paraId="7BEA518D" w14:textId="77777777" w:rsidR="00033C28" w:rsidRDefault="008241CE" w:rsidP="00DB2480">
      <w:pPr>
        <w:pStyle w:val="Prrafodelista"/>
        <w:numPr>
          <w:ilvl w:val="0"/>
          <w:numId w:val="104"/>
        </w:numPr>
        <w:spacing w:before="240" w:after="240" w:line="240" w:lineRule="auto"/>
        <w:jc w:val="both"/>
        <w:rPr>
          <w:rFonts w:ascii="Times New Roman" w:hAnsi="Times New Roman"/>
          <w:lang w:val="en-US"/>
        </w:rPr>
      </w:pPr>
      <w:r w:rsidRPr="008E40EB">
        <w:rPr>
          <w:rFonts w:ascii="Times New Roman" w:hAnsi="Times New Roman"/>
          <w:lang w:val="es-ES"/>
        </w:rPr>
        <w:t xml:space="preserve"> </w:t>
      </w:r>
      <w:r>
        <w:rPr>
          <w:rFonts w:ascii="Times New Roman" w:hAnsi="Times New Roman"/>
          <w:b/>
          <w:bCs/>
        </w:rPr>
        <w:t xml:space="preserve">La dimensión pastoral-misionera </w:t>
      </w:r>
    </w:p>
    <w:p w14:paraId="67479325" w14:textId="77777777" w:rsidR="00033C28" w:rsidRDefault="008241CE" w:rsidP="00DB2480">
      <w:pPr>
        <w:pStyle w:val="Prrafodelista"/>
        <w:numPr>
          <w:ilvl w:val="0"/>
          <w:numId w:val="106"/>
        </w:numPr>
        <w:spacing w:before="240" w:after="240" w:line="240" w:lineRule="auto"/>
        <w:jc w:val="both"/>
        <w:rPr>
          <w:rFonts w:ascii="Times New Roman" w:hAnsi="Times New Roman"/>
        </w:rPr>
      </w:pPr>
      <w:r>
        <w:rPr>
          <w:rFonts w:ascii="Times New Roman" w:hAnsi="Times New Roman"/>
        </w:rPr>
        <w:t>Para ayudar al novicio a profundizar en su entrega en favor de los “más abandonados, especialmente los pobres” (C 1</w:t>
      </w:r>
      <w:proofErr w:type="gramStart"/>
      <w:r>
        <w:rPr>
          <w:rFonts w:ascii="Times New Roman" w:hAnsi="Times New Roman"/>
        </w:rPr>
        <w:t>)  y</w:t>
      </w:r>
      <w:proofErr w:type="gramEnd"/>
      <w:r>
        <w:rPr>
          <w:rFonts w:ascii="Times New Roman" w:hAnsi="Times New Roman"/>
        </w:rPr>
        <w:t xml:space="preserve"> en la virtud de la caridad apostólica, conviene que el programa incluya alguna experiencia de trabajo pastoral,  </w:t>
      </w:r>
    </w:p>
    <w:p w14:paraId="3FE4D546" w14:textId="77777777" w:rsidR="00033C28" w:rsidRDefault="008241CE" w:rsidP="00DB2480">
      <w:pPr>
        <w:pStyle w:val="Prrafodelista"/>
        <w:numPr>
          <w:ilvl w:val="0"/>
          <w:numId w:val="106"/>
        </w:numPr>
        <w:spacing w:before="240" w:after="240" w:line="240" w:lineRule="auto"/>
        <w:jc w:val="both"/>
        <w:rPr>
          <w:rFonts w:ascii="Times New Roman" w:hAnsi="Times New Roman"/>
        </w:rPr>
      </w:pPr>
      <w:r>
        <w:rPr>
          <w:rFonts w:ascii="Times New Roman" w:hAnsi="Times New Roman"/>
        </w:rPr>
        <w:t xml:space="preserve">Estas experiencias puntuales, según el carisma redentorista, se desarrollarán de modo compartido y se evaluarán oportunamente, </w:t>
      </w:r>
    </w:p>
    <w:p w14:paraId="48D6A84F" w14:textId="32CE7144" w:rsidR="00033C28" w:rsidRDefault="008241CE" w:rsidP="00DB2480">
      <w:pPr>
        <w:pStyle w:val="Prrafodelista"/>
        <w:numPr>
          <w:ilvl w:val="0"/>
          <w:numId w:val="106"/>
        </w:numPr>
        <w:spacing w:before="240" w:after="240" w:line="240" w:lineRule="auto"/>
        <w:jc w:val="both"/>
        <w:rPr>
          <w:rFonts w:ascii="Times New Roman" w:hAnsi="Times New Roman"/>
        </w:rPr>
      </w:pPr>
      <w:r>
        <w:rPr>
          <w:rFonts w:ascii="Times New Roman" w:hAnsi="Times New Roman"/>
        </w:rPr>
        <w:t>Sin embargo, este trabajo pastoral no es el corazón del noviciado y no debe ser excesivo (</w:t>
      </w:r>
      <w:proofErr w:type="spellStart"/>
      <w:r w:rsidR="005914B6">
        <w:rPr>
          <w:rFonts w:ascii="Times New Roman" w:hAnsi="Times New Roman"/>
        </w:rPr>
        <w:t>cf</w:t>
      </w:r>
      <w:proofErr w:type="spellEnd"/>
      <w:r w:rsidR="005914B6">
        <w:rPr>
          <w:rFonts w:ascii="Times New Roman" w:hAnsi="Times New Roman"/>
        </w:rPr>
        <w:t xml:space="preserve"> </w:t>
      </w:r>
      <w:r>
        <w:rPr>
          <w:rFonts w:ascii="Times New Roman" w:hAnsi="Times New Roman"/>
        </w:rPr>
        <w:t>DS 1004.4). Lo importante es que el novicio sea ayudado a desarrollar un método de reflexión espiritual en su experiencia apostólica integrándolo en su vida espiritual.</w:t>
      </w:r>
    </w:p>
    <w:p w14:paraId="6E03BC48" w14:textId="77777777" w:rsidR="008241CE" w:rsidRDefault="008241CE">
      <w:pPr>
        <w:pStyle w:val="titulo3"/>
        <w:ind w:left="0"/>
      </w:pPr>
      <w:bookmarkStart w:id="43" w:name="_Toc40"/>
    </w:p>
    <w:p w14:paraId="205B1157" w14:textId="77777777" w:rsidR="00033C28" w:rsidRDefault="008241CE">
      <w:pPr>
        <w:pStyle w:val="titulo3"/>
        <w:ind w:left="0"/>
      </w:pPr>
      <w:r>
        <w:lastRenderedPageBreak/>
        <w:t>4.3.2 A final del noviciado</w:t>
      </w:r>
      <w:bookmarkEnd w:id="43"/>
    </w:p>
    <w:p w14:paraId="60B501C2" w14:textId="77777777" w:rsidR="00033C28" w:rsidRPr="008E40EB" w:rsidRDefault="008241CE" w:rsidP="00DB2480">
      <w:pPr>
        <w:pStyle w:val="Prrafodelista"/>
        <w:numPr>
          <w:ilvl w:val="0"/>
          <w:numId w:val="107"/>
        </w:numPr>
        <w:spacing w:before="240" w:after="240" w:line="240" w:lineRule="auto"/>
        <w:jc w:val="both"/>
        <w:rPr>
          <w:rFonts w:ascii="Times New Roman" w:hAnsi="Times New Roman"/>
          <w:lang w:val="es-ES"/>
        </w:rPr>
      </w:pPr>
      <w:r w:rsidRPr="008E40EB">
        <w:rPr>
          <w:rFonts w:ascii="Times New Roman" w:hAnsi="Times New Roman"/>
          <w:b/>
          <w:bCs/>
          <w:color w:val="0070C0"/>
          <w:u w:color="0070C0"/>
          <w:lang w:val="es-ES"/>
        </w:rPr>
        <w:t xml:space="preserve"> </w:t>
      </w:r>
      <w:r>
        <w:rPr>
          <w:rFonts w:ascii="Times New Roman" w:hAnsi="Times New Roman"/>
        </w:rPr>
        <w:t>En la medida en que el noviciado va avanzando debe ser más claro que el novicio va logrando los objetivos que él mismo se ha propuesto y que el maestro con su socio -en nombre de la Congregación- esperan de él. Antes de hacer la Profesión Temporal, un novicio debe haber demostrado:</w:t>
      </w:r>
    </w:p>
    <w:p w14:paraId="1B115070" w14:textId="77777777" w:rsidR="00033C28" w:rsidRDefault="008241CE" w:rsidP="00DB2480">
      <w:pPr>
        <w:pStyle w:val="Prrafodelista"/>
        <w:numPr>
          <w:ilvl w:val="0"/>
          <w:numId w:val="109"/>
        </w:numPr>
        <w:spacing w:before="240" w:after="240" w:line="240" w:lineRule="auto"/>
        <w:jc w:val="both"/>
        <w:rPr>
          <w:rFonts w:ascii="Times New Roman" w:hAnsi="Times New Roman"/>
        </w:rPr>
      </w:pPr>
      <w:r>
        <w:rPr>
          <w:rFonts w:ascii="Times New Roman" w:hAnsi="Times New Roman"/>
        </w:rPr>
        <w:t>Su amor a Cristo,</w:t>
      </w:r>
    </w:p>
    <w:p w14:paraId="02478DD1" w14:textId="77777777" w:rsidR="00033C28" w:rsidRDefault="008241CE" w:rsidP="00DB2480">
      <w:pPr>
        <w:pStyle w:val="Prrafodelista"/>
        <w:numPr>
          <w:ilvl w:val="0"/>
          <w:numId w:val="109"/>
        </w:numPr>
        <w:spacing w:before="240" w:after="240" w:line="240" w:lineRule="auto"/>
        <w:jc w:val="both"/>
        <w:rPr>
          <w:rFonts w:ascii="Times New Roman" w:hAnsi="Times New Roman"/>
        </w:rPr>
      </w:pPr>
      <w:r>
        <w:rPr>
          <w:rFonts w:ascii="Times New Roman" w:hAnsi="Times New Roman"/>
        </w:rPr>
        <w:t>Una vida sólida de oración,</w:t>
      </w:r>
    </w:p>
    <w:p w14:paraId="0E183616" w14:textId="77777777" w:rsidR="00033C28" w:rsidRDefault="008241CE" w:rsidP="00DB2480">
      <w:pPr>
        <w:pStyle w:val="Prrafodelista"/>
        <w:numPr>
          <w:ilvl w:val="0"/>
          <w:numId w:val="109"/>
        </w:numPr>
        <w:spacing w:before="240" w:after="240" w:line="240" w:lineRule="auto"/>
        <w:jc w:val="both"/>
        <w:rPr>
          <w:rFonts w:ascii="Times New Roman" w:hAnsi="Times New Roman"/>
        </w:rPr>
      </w:pPr>
      <w:r>
        <w:rPr>
          <w:rFonts w:ascii="Times New Roman" w:hAnsi="Times New Roman"/>
        </w:rPr>
        <w:t>Su deseo de servir y colaborar con otros,</w:t>
      </w:r>
    </w:p>
    <w:p w14:paraId="51DFB572" w14:textId="77777777" w:rsidR="00033C28" w:rsidRDefault="008241CE" w:rsidP="00DB2480">
      <w:pPr>
        <w:pStyle w:val="Prrafodelista"/>
        <w:numPr>
          <w:ilvl w:val="0"/>
          <w:numId w:val="109"/>
        </w:numPr>
        <w:spacing w:before="240" w:after="240" w:line="240" w:lineRule="auto"/>
        <w:jc w:val="both"/>
        <w:rPr>
          <w:rFonts w:ascii="Times New Roman" w:hAnsi="Times New Roman"/>
        </w:rPr>
      </w:pPr>
      <w:r>
        <w:rPr>
          <w:rFonts w:ascii="Times New Roman" w:hAnsi="Times New Roman"/>
        </w:rPr>
        <w:t>Su convicción profunda acerca de su vocación a la Congregación del Santísimo Redentor,</w:t>
      </w:r>
    </w:p>
    <w:p w14:paraId="0E40C3E3" w14:textId="77777777" w:rsidR="00033C28" w:rsidRDefault="008241CE" w:rsidP="00DB2480">
      <w:pPr>
        <w:pStyle w:val="Prrafodelista"/>
        <w:numPr>
          <w:ilvl w:val="0"/>
          <w:numId w:val="109"/>
        </w:numPr>
        <w:spacing w:before="240" w:after="240" w:line="240" w:lineRule="auto"/>
        <w:jc w:val="both"/>
        <w:rPr>
          <w:rFonts w:ascii="Times New Roman" w:hAnsi="Times New Roman"/>
        </w:rPr>
      </w:pPr>
      <w:r>
        <w:rPr>
          <w:rFonts w:ascii="Times New Roman" w:hAnsi="Times New Roman"/>
        </w:rPr>
        <w:t>Un firme conocimiento de las implicaciones que conlleva la vida consagrada según los consejos evangélicos y la habilidad de vivirlos con serenidad en la comunidad redentorista.</w:t>
      </w:r>
    </w:p>
    <w:p w14:paraId="65A79D66" w14:textId="77777777" w:rsidR="00033C28" w:rsidRDefault="00033C28">
      <w:pPr>
        <w:pStyle w:val="CorpoA"/>
      </w:pPr>
    </w:p>
    <w:p w14:paraId="6A4E4C43" w14:textId="77777777" w:rsidR="00033C28" w:rsidRDefault="00033C28">
      <w:pPr>
        <w:pStyle w:val="CorpoA"/>
      </w:pPr>
    </w:p>
    <w:p w14:paraId="58D089FE" w14:textId="77777777" w:rsidR="00033C28" w:rsidRDefault="00033C28">
      <w:pPr>
        <w:pStyle w:val="CorpoA"/>
      </w:pPr>
    </w:p>
    <w:p w14:paraId="534AC571" w14:textId="77777777" w:rsidR="008241CE" w:rsidRDefault="008241CE">
      <w:pPr>
        <w:pStyle w:val="titulo2"/>
        <w:ind w:left="0"/>
        <w:jc w:val="left"/>
        <w:rPr>
          <w:smallCaps/>
          <w:color w:val="0070C0"/>
          <w:sz w:val="28"/>
          <w:szCs w:val="28"/>
          <w:u w:color="0070C0"/>
          <w:lang w:val="es-ES_tradnl"/>
        </w:rPr>
      </w:pPr>
      <w:bookmarkStart w:id="44" w:name="_Toc41"/>
      <w:r>
        <w:rPr>
          <w:smallCaps/>
          <w:color w:val="0070C0"/>
          <w:sz w:val="28"/>
          <w:szCs w:val="28"/>
          <w:u w:color="0070C0"/>
          <w:lang w:val="es-ES_tradnl"/>
        </w:rPr>
        <w:br w:type="page"/>
      </w:r>
    </w:p>
    <w:p w14:paraId="768556AA" w14:textId="3E147610" w:rsidR="00033C28" w:rsidRPr="008E40EB" w:rsidRDefault="008241CE">
      <w:pPr>
        <w:pStyle w:val="titulo2"/>
        <w:ind w:left="0"/>
        <w:jc w:val="left"/>
        <w:rPr>
          <w:smallCaps/>
          <w:color w:val="0070C0"/>
          <w:sz w:val="28"/>
          <w:szCs w:val="28"/>
          <w:u w:color="0070C0"/>
          <w:lang w:val="es-ES"/>
        </w:rPr>
      </w:pPr>
      <w:r>
        <w:rPr>
          <w:smallCaps/>
          <w:color w:val="0070C0"/>
          <w:sz w:val="28"/>
          <w:szCs w:val="28"/>
          <w:u w:color="0070C0"/>
          <w:lang w:val="es-ES_tradnl"/>
        </w:rPr>
        <w:lastRenderedPageBreak/>
        <w:t>4.4 Per</w:t>
      </w:r>
      <w:r w:rsidR="00CC6961">
        <w:rPr>
          <w:smallCaps/>
          <w:color w:val="0070C0"/>
          <w:sz w:val="28"/>
          <w:szCs w:val="28"/>
          <w:u w:color="0070C0"/>
          <w:lang w:val="es-ES_tradnl"/>
        </w:rPr>
        <w:t>I</w:t>
      </w:r>
      <w:r>
        <w:rPr>
          <w:smallCaps/>
          <w:color w:val="0070C0"/>
          <w:sz w:val="28"/>
          <w:szCs w:val="28"/>
          <w:u w:color="0070C0"/>
          <w:lang w:val="es-ES_tradnl"/>
        </w:rPr>
        <w:t>odo desde la profesión temporal hasta la profesió</w:t>
      </w:r>
      <w:r w:rsidRPr="008E40EB">
        <w:rPr>
          <w:smallCaps/>
          <w:color w:val="0070C0"/>
          <w:sz w:val="28"/>
          <w:szCs w:val="28"/>
          <w:u w:color="0070C0"/>
          <w:lang w:val="es-ES"/>
        </w:rPr>
        <w:t xml:space="preserve">n perpetua </w:t>
      </w:r>
      <w:bookmarkEnd w:id="44"/>
    </w:p>
    <w:p w14:paraId="745AB70F" w14:textId="77777777" w:rsidR="00033C28" w:rsidRDefault="008241CE">
      <w:pPr>
        <w:pStyle w:val="CorpoA"/>
        <w:spacing w:before="240" w:after="240" w:line="240" w:lineRule="auto"/>
        <w:jc w:val="both"/>
        <w:rPr>
          <w:rFonts w:ascii="Times New Roman" w:eastAsia="Times New Roman" w:hAnsi="Times New Roman" w:cs="Times New Roman"/>
          <w:lang w:val="pt-PT"/>
        </w:rPr>
      </w:pPr>
      <w:r>
        <w:rPr>
          <w:rFonts w:ascii="Times New Roman" w:hAnsi="Times New Roman"/>
          <w:b/>
          <w:bCs/>
          <w:lang w:val="pt-PT"/>
        </w:rPr>
        <w:t>Objetivo general</w:t>
      </w:r>
    </w:p>
    <w:p w14:paraId="77EC68E2" w14:textId="77777777" w:rsidR="0003797B" w:rsidRDefault="008241CE" w:rsidP="0003797B">
      <w:pPr>
        <w:pStyle w:val="Prrafodelista"/>
        <w:numPr>
          <w:ilvl w:val="0"/>
          <w:numId w:val="110"/>
        </w:numPr>
        <w:spacing w:before="240" w:after="240" w:line="240" w:lineRule="auto"/>
        <w:jc w:val="both"/>
        <w:rPr>
          <w:rFonts w:ascii="Times New Roman" w:hAnsi="Times New Roman"/>
          <w:lang w:val="es-ES"/>
        </w:rPr>
      </w:pPr>
      <w:r w:rsidRPr="008E40EB">
        <w:rPr>
          <w:rFonts w:ascii="Times New Roman" w:hAnsi="Times New Roman"/>
          <w:lang w:val="es-ES"/>
        </w:rPr>
        <w:t xml:space="preserve"> </w:t>
      </w:r>
      <w:r>
        <w:rPr>
          <w:rFonts w:ascii="Times New Roman" w:hAnsi="Times New Roman"/>
        </w:rPr>
        <w:t xml:space="preserve">Este tiempo es visto como un período formativo en el que el consagrado sigue creciendo y madurando en su compromiso con Cristo en la Vida Apostólica de la Congregación. El programa de formación durante este tiempo debe proveer un acompañamiento personalizado para ayudar a integrar los estudios sistemáticos en su vida, las experiencias apostólicas con la comunidad fraterna, e integrarlo todo en la consagración a Cristo Redentor. </w:t>
      </w:r>
    </w:p>
    <w:p w14:paraId="0E1F8449" w14:textId="17FE8CE9" w:rsidR="00033C28" w:rsidRPr="0003797B" w:rsidRDefault="0003797B" w:rsidP="0003797B">
      <w:pPr>
        <w:pStyle w:val="Prrafodelista"/>
        <w:numPr>
          <w:ilvl w:val="0"/>
          <w:numId w:val="110"/>
        </w:numPr>
        <w:spacing w:before="240" w:after="240" w:line="240" w:lineRule="auto"/>
        <w:jc w:val="both"/>
        <w:rPr>
          <w:rFonts w:ascii="Times New Roman" w:hAnsi="Times New Roman"/>
          <w:lang w:val="es-ES"/>
        </w:rPr>
      </w:pPr>
      <w:r>
        <w:rPr>
          <w:rFonts w:ascii="Times New Roman" w:hAnsi="Times New Roman"/>
          <w:lang w:val="es-ES"/>
        </w:rPr>
        <w:t xml:space="preserve"> </w:t>
      </w:r>
      <w:r w:rsidR="008241CE" w:rsidRPr="0003797B">
        <w:rPr>
          <w:rFonts w:ascii="Times New Roman" w:hAnsi="Times New Roman"/>
          <w:b/>
          <w:bCs/>
          <w:i/>
          <w:iCs/>
        </w:rPr>
        <w:t>La Formación de los Hermanos</w:t>
      </w:r>
      <w:r w:rsidR="008241CE" w:rsidRPr="0003797B">
        <w:rPr>
          <w:rFonts w:ascii="Times New Roman" w:hAnsi="Times New Roman"/>
        </w:rPr>
        <w:t>. Mientras que esta etapa de la formación para los que se preparan a recibir la ordenación presbiteral se enfoca en las habilidades necesarias para dicho ministerio, académicas y de otros tipos, “La Formación Inicial de los Hermanos debe incluir, tras la Primera Profesión, un per</w:t>
      </w:r>
      <w:r w:rsidR="00CC6961">
        <w:rPr>
          <w:rFonts w:ascii="Times New Roman" w:hAnsi="Times New Roman"/>
        </w:rPr>
        <w:t>i</w:t>
      </w:r>
      <w:r w:rsidR="008241CE" w:rsidRPr="0003797B">
        <w:rPr>
          <w:rFonts w:ascii="Times New Roman" w:hAnsi="Times New Roman"/>
        </w:rPr>
        <w:t>odo de tiempo, no inferior a tres años, con un programa de formación y en una comunidad de formación” (Decreto tocante a la Formación Inicial, G.G., 2015, Formación de los Hermanos).</w:t>
      </w:r>
    </w:p>
    <w:p w14:paraId="6A228ABB" w14:textId="77777777" w:rsidR="00033C28" w:rsidRDefault="008241CE">
      <w:pPr>
        <w:pStyle w:val="titulo3"/>
        <w:ind w:left="0"/>
      </w:pPr>
      <w:bookmarkStart w:id="45" w:name="_Toc42"/>
      <w:r>
        <w:t>4.4.1 El proceso de formación y sus dimensiones</w:t>
      </w:r>
      <w:bookmarkEnd w:id="45"/>
    </w:p>
    <w:p w14:paraId="4A311A33" w14:textId="77777777" w:rsidR="00033C28" w:rsidRDefault="008241CE" w:rsidP="00DB2480">
      <w:pPr>
        <w:pStyle w:val="Prrafodelista"/>
        <w:numPr>
          <w:ilvl w:val="0"/>
          <w:numId w:val="111"/>
        </w:numPr>
        <w:spacing w:before="240" w:after="240" w:line="240" w:lineRule="auto"/>
        <w:jc w:val="both"/>
        <w:rPr>
          <w:rFonts w:ascii="Times New Roman" w:hAnsi="Times New Roman"/>
          <w:lang w:val="en-US"/>
        </w:rPr>
      </w:pPr>
      <w:r w:rsidRPr="008E40EB">
        <w:rPr>
          <w:rFonts w:ascii="Times New Roman" w:hAnsi="Times New Roman"/>
          <w:color w:val="0070C0"/>
          <w:u w:color="0070C0"/>
          <w:lang w:val="es-ES"/>
        </w:rPr>
        <w:t xml:space="preserve"> </w:t>
      </w:r>
      <w:r>
        <w:rPr>
          <w:rFonts w:ascii="Times New Roman" w:hAnsi="Times New Roman"/>
          <w:b/>
          <w:bCs/>
        </w:rPr>
        <w:t>La dimensión humana</w:t>
      </w:r>
    </w:p>
    <w:p w14:paraId="58C6F071" w14:textId="77777777" w:rsidR="00033C28" w:rsidRDefault="008241CE" w:rsidP="00DB2480">
      <w:pPr>
        <w:pStyle w:val="Prrafodelista"/>
        <w:numPr>
          <w:ilvl w:val="0"/>
          <w:numId w:val="113"/>
        </w:numPr>
        <w:spacing w:before="240" w:after="240" w:line="240" w:lineRule="auto"/>
        <w:jc w:val="both"/>
        <w:rPr>
          <w:rFonts w:ascii="Times New Roman" w:hAnsi="Times New Roman"/>
        </w:rPr>
      </w:pPr>
      <w:r>
        <w:rPr>
          <w:rFonts w:ascii="Times New Roman" w:hAnsi="Times New Roman"/>
        </w:rPr>
        <w:t xml:space="preserve">Este es un tiempo para llevar más allá el crecimiento que ha comenzado en niveles anteriores y fortaleciéndolo en preparación para la Profesión Perpetua y la Transición al Ministerio, </w:t>
      </w:r>
    </w:p>
    <w:p w14:paraId="6302F7B0" w14:textId="77777777" w:rsidR="00033C28" w:rsidRDefault="008241CE" w:rsidP="00DB2480">
      <w:pPr>
        <w:pStyle w:val="Prrafodelista"/>
        <w:numPr>
          <w:ilvl w:val="0"/>
          <w:numId w:val="113"/>
        </w:numPr>
        <w:spacing w:before="240" w:after="240" w:line="240" w:lineRule="auto"/>
        <w:jc w:val="both"/>
        <w:rPr>
          <w:rFonts w:ascii="Times New Roman" w:hAnsi="Times New Roman"/>
        </w:rPr>
      </w:pPr>
      <w:r>
        <w:rPr>
          <w:rFonts w:ascii="Times New Roman" w:hAnsi="Times New Roman"/>
        </w:rPr>
        <w:t xml:space="preserve">Este sigue siendo un </w:t>
      </w:r>
      <w:proofErr w:type="spellStart"/>
      <w:r>
        <w:rPr>
          <w:rFonts w:ascii="Times New Roman" w:hAnsi="Times New Roman"/>
          <w:i/>
          <w:iCs/>
        </w:rPr>
        <w:t>tempus</w:t>
      </w:r>
      <w:proofErr w:type="spellEnd"/>
      <w:r>
        <w:rPr>
          <w:rFonts w:ascii="Times New Roman" w:hAnsi="Times New Roman"/>
          <w:i/>
          <w:iCs/>
        </w:rPr>
        <w:t xml:space="preserve"> </w:t>
      </w:r>
      <w:proofErr w:type="spellStart"/>
      <w:r>
        <w:rPr>
          <w:rFonts w:ascii="Times New Roman" w:hAnsi="Times New Roman"/>
          <w:i/>
          <w:iCs/>
        </w:rPr>
        <w:t>probationis</w:t>
      </w:r>
      <w:proofErr w:type="spellEnd"/>
      <w:r>
        <w:rPr>
          <w:rFonts w:ascii="Times New Roman" w:hAnsi="Times New Roman"/>
          <w:i/>
          <w:iCs/>
        </w:rPr>
        <w:t xml:space="preserve"> </w:t>
      </w:r>
      <w:r>
        <w:rPr>
          <w:rFonts w:ascii="Times New Roman" w:hAnsi="Times New Roman"/>
        </w:rPr>
        <w:t>(</w:t>
      </w:r>
      <w:proofErr w:type="spellStart"/>
      <w:r>
        <w:rPr>
          <w:rFonts w:ascii="Times New Roman" w:hAnsi="Times New Roman"/>
        </w:rPr>
        <w:t>cf</w:t>
      </w:r>
      <w:proofErr w:type="spellEnd"/>
      <w:r>
        <w:rPr>
          <w:rFonts w:ascii="Times New Roman" w:hAnsi="Times New Roman"/>
        </w:rPr>
        <w:t xml:space="preserve"> C 84) en el que el nuevo cohermano redentorista debe convencerse cada </w:t>
      </w:r>
      <w:r>
        <w:rPr>
          <w:rFonts w:ascii="Times New Roman" w:hAnsi="Times New Roman"/>
        </w:rPr>
        <w:lastRenderedPageBreak/>
        <w:t>vez más de su vocación, y la Congregación de su aptitud para nuestra Vida Apostólica,</w:t>
      </w:r>
    </w:p>
    <w:p w14:paraId="03E51693" w14:textId="77777777" w:rsidR="00033C28" w:rsidRDefault="008241CE" w:rsidP="00DB2480">
      <w:pPr>
        <w:pStyle w:val="Prrafodelista"/>
        <w:numPr>
          <w:ilvl w:val="0"/>
          <w:numId w:val="113"/>
        </w:numPr>
        <w:spacing w:before="240" w:after="240" w:line="240" w:lineRule="auto"/>
        <w:jc w:val="both"/>
        <w:rPr>
          <w:rFonts w:ascii="Times New Roman" w:hAnsi="Times New Roman"/>
        </w:rPr>
      </w:pPr>
      <w:r>
        <w:rPr>
          <w:rFonts w:ascii="Times New Roman" w:hAnsi="Times New Roman"/>
        </w:rPr>
        <w:t>El acompañamiento psicológico debe ser parte normal del programa formativo de esta etapa,</w:t>
      </w:r>
    </w:p>
    <w:p w14:paraId="069FADA5" w14:textId="77777777" w:rsidR="00033C28" w:rsidRDefault="008241CE" w:rsidP="00DB2480">
      <w:pPr>
        <w:pStyle w:val="Prrafodelista"/>
        <w:numPr>
          <w:ilvl w:val="0"/>
          <w:numId w:val="113"/>
        </w:numPr>
        <w:spacing w:before="240" w:after="240" w:line="240" w:lineRule="auto"/>
        <w:jc w:val="both"/>
        <w:rPr>
          <w:rFonts w:ascii="Times New Roman" w:hAnsi="Times New Roman"/>
        </w:rPr>
      </w:pPr>
      <w:r>
        <w:rPr>
          <w:rFonts w:ascii="Times New Roman" w:hAnsi="Times New Roman"/>
        </w:rPr>
        <w:t>Cuando problemas serios e ‘insolubles’ de crecimiento humano aparecen, a los formandos “hay que aconsejarles a tiempo que abandonen nuestra vida y ayudarles para que, conscientes de su vocación cristiana, se dediquen generosamente al apostolado seglar” (E 054).</w:t>
      </w:r>
    </w:p>
    <w:p w14:paraId="36D534CF" w14:textId="77777777" w:rsidR="00033C28" w:rsidRDefault="001A1D5C" w:rsidP="00DB2480">
      <w:pPr>
        <w:pStyle w:val="Prrafodelista"/>
        <w:numPr>
          <w:ilvl w:val="0"/>
          <w:numId w:val="114"/>
        </w:numPr>
        <w:spacing w:before="240" w:after="240" w:line="240" w:lineRule="auto"/>
        <w:jc w:val="both"/>
        <w:rPr>
          <w:rFonts w:ascii="Times New Roman" w:hAnsi="Times New Roman"/>
          <w:lang w:val="en-US"/>
        </w:rPr>
      </w:pPr>
      <w:r w:rsidRPr="008E40EB">
        <w:rPr>
          <w:rFonts w:ascii="Times New Roman" w:hAnsi="Times New Roman"/>
          <w:lang w:val="es-ES"/>
        </w:rPr>
        <w:t xml:space="preserve">    </w:t>
      </w:r>
      <w:r w:rsidR="008241CE" w:rsidRPr="008E40EB">
        <w:rPr>
          <w:rFonts w:ascii="Times New Roman" w:hAnsi="Times New Roman"/>
          <w:lang w:val="es-ES"/>
        </w:rPr>
        <w:t xml:space="preserve"> </w:t>
      </w:r>
      <w:r w:rsidR="008241CE">
        <w:rPr>
          <w:rFonts w:ascii="Times New Roman" w:hAnsi="Times New Roman"/>
          <w:b/>
          <w:bCs/>
        </w:rPr>
        <w:t xml:space="preserve">La dimensión espiritual </w:t>
      </w:r>
    </w:p>
    <w:p w14:paraId="2C57C6F0" w14:textId="77777777" w:rsidR="00033C28" w:rsidRDefault="008241CE" w:rsidP="00DB2480">
      <w:pPr>
        <w:pStyle w:val="Prrafodelista"/>
        <w:numPr>
          <w:ilvl w:val="0"/>
          <w:numId w:val="116"/>
        </w:numPr>
        <w:spacing w:before="240" w:after="240" w:line="240" w:lineRule="auto"/>
        <w:jc w:val="both"/>
        <w:rPr>
          <w:rFonts w:ascii="Times New Roman" w:hAnsi="Times New Roman"/>
        </w:rPr>
      </w:pPr>
      <w:r>
        <w:rPr>
          <w:rFonts w:ascii="Times New Roman" w:hAnsi="Times New Roman"/>
        </w:rPr>
        <w:t>Las casas de formación deben mantener un ambiente espiritual,</w:t>
      </w:r>
    </w:p>
    <w:p w14:paraId="3E77A195" w14:textId="77777777" w:rsidR="00033C28" w:rsidRDefault="008241CE" w:rsidP="00DB2480">
      <w:pPr>
        <w:pStyle w:val="Prrafodelista"/>
        <w:numPr>
          <w:ilvl w:val="0"/>
          <w:numId w:val="116"/>
        </w:numPr>
        <w:spacing w:before="240" w:after="240" w:line="240" w:lineRule="auto"/>
        <w:jc w:val="both"/>
        <w:rPr>
          <w:rFonts w:ascii="Times New Roman" w:hAnsi="Times New Roman"/>
        </w:rPr>
      </w:pPr>
      <w:r>
        <w:rPr>
          <w:rFonts w:ascii="Times New Roman" w:hAnsi="Times New Roman"/>
        </w:rPr>
        <w:t>Para servicio de los formandos habrá siempre disponible el recurso de cualificados directores espirituales,</w:t>
      </w:r>
    </w:p>
    <w:p w14:paraId="0E7E940B" w14:textId="77777777" w:rsidR="00033C28" w:rsidRDefault="008241CE" w:rsidP="00DB2480">
      <w:pPr>
        <w:pStyle w:val="Prrafodelista"/>
        <w:numPr>
          <w:ilvl w:val="0"/>
          <w:numId w:val="116"/>
        </w:numPr>
        <w:spacing w:before="240" w:after="240" w:line="240" w:lineRule="auto"/>
        <w:jc w:val="both"/>
        <w:rPr>
          <w:rFonts w:ascii="Times New Roman" w:hAnsi="Times New Roman"/>
        </w:rPr>
      </w:pPr>
      <w:r>
        <w:rPr>
          <w:rFonts w:ascii="Times New Roman" w:hAnsi="Times New Roman"/>
        </w:rPr>
        <w:t>Por medio del diálogo formativo, el acompañamiento espiritual, la presentación de temas espirituales, los retiros, etc., se ayudará a los cohermanos a armonizar sus estudios con su vivencia de fe,</w:t>
      </w:r>
    </w:p>
    <w:p w14:paraId="29022557" w14:textId="77777777" w:rsidR="00033C28" w:rsidRDefault="008241CE" w:rsidP="00DB2480">
      <w:pPr>
        <w:pStyle w:val="Prrafodelista"/>
        <w:numPr>
          <w:ilvl w:val="0"/>
          <w:numId w:val="116"/>
        </w:numPr>
        <w:spacing w:before="240" w:after="240" w:line="240" w:lineRule="auto"/>
        <w:jc w:val="both"/>
        <w:rPr>
          <w:rFonts w:ascii="Times New Roman" w:hAnsi="Times New Roman"/>
        </w:rPr>
      </w:pPr>
      <w:r>
        <w:rPr>
          <w:rFonts w:ascii="Times New Roman" w:hAnsi="Times New Roman"/>
        </w:rPr>
        <w:t>Los conflictos que pueden aparecer entre su vida como profesos redentoristas y las experiencias que quieren realizar en la misión, deben ser motivo para profundizar su comprensión y el aprecio de la opción por la vida consagrada,</w:t>
      </w:r>
    </w:p>
    <w:p w14:paraId="525F4F0D" w14:textId="2174453B" w:rsidR="00033C28" w:rsidRDefault="008241CE" w:rsidP="00DB2480">
      <w:pPr>
        <w:pStyle w:val="Prrafodelista"/>
        <w:numPr>
          <w:ilvl w:val="0"/>
          <w:numId w:val="116"/>
        </w:numPr>
        <w:spacing w:before="240" w:after="240" w:line="240" w:lineRule="auto"/>
        <w:jc w:val="both"/>
        <w:rPr>
          <w:rFonts w:ascii="Times New Roman" w:hAnsi="Times New Roman"/>
        </w:rPr>
      </w:pPr>
      <w:r>
        <w:rPr>
          <w:rFonts w:ascii="Times New Roman" w:hAnsi="Times New Roman"/>
        </w:rPr>
        <w:t>Su conocimiento y aprecio por san Alfonso y sus enseñanzas debe continuar creciendo</w:t>
      </w:r>
      <w:r w:rsidR="00F13910">
        <w:rPr>
          <w:rFonts w:ascii="Times New Roman" w:hAnsi="Times New Roman"/>
        </w:rPr>
        <w:t>;</w:t>
      </w:r>
      <w:r>
        <w:rPr>
          <w:rFonts w:ascii="Times New Roman" w:hAnsi="Times New Roman"/>
        </w:rPr>
        <w:t xml:space="preserve"> as</w:t>
      </w:r>
      <w:r w:rsidR="00B35FE9">
        <w:rPr>
          <w:rFonts w:ascii="Times New Roman" w:hAnsi="Times New Roman"/>
        </w:rPr>
        <w:t xml:space="preserve">imismo debe crecer </w:t>
      </w:r>
      <w:r w:rsidR="00F13910">
        <w:rPr>
          <w:rFonts w:ascii="Times New Roman" w:hAnsi="Times New Roman"/>
        </w:rPr>
        <w:t>su</w:t>
      </w:r>
      <w:r>
        <w:rPr>
          <w:rFonts w:ascii="Times New Roman" w:hAnsi="Times New Roman"/>
        </w:rPr>
        <w:t xml:space="preserve"> conocimiento y amor por nuestra historia y los cohermanos significativos de nuestro pasado,</w:t>
      </w:r>
    </w:p>
    <w:p w14:paraId="2D687466" w14:textId="77777777" w:rsidR="00033C28" w:rsidRDefault="008241CE" w:rsidP="00DB2480">
      <w:pPr>
        <w:pStyle w:val="Prrafodelista"/>
        <w:numPr>
          <w:ilvl w:val="0"/>
          <w:numId w:val="116"/>
        </w:numPr>
        <w:spacing w:before="240" w:after="240" w:line="240" w:lineRule="auto"/>
        <w:jc w:val="both"/>
        <w:rPr>
          <w:rFonts w:ascii="Times New Roman" w:hAnsi="Times New Roman"/>
        </w:rPr>
      </w:pPr>
      <w:r>
        <w:rPr>
          <w:rFonts w:ascii="Times New Roman" w:hAnsi="Times New Roman"/>
        </w:rPr>
        <w:lastRenderedPageBreak/>
        <w:t>“Los congregados que aspiran al sacerdocio han de ser formados de tal modo que se configuren con la imagen de Cristo, sumo y eterno sacerdote” (C 87).</w:t>
      </w:r>
    </w:p>
    <w:p w14:paraId="1B463C42" w14:textId="77777777" w:rsidR="00033C28" w:rsidRDefault="008241CE" w:rsidP="00DB2480">
      <w:pPr>
        <w:pStyle w:val="Prrafodelista"/>
        <w:numPr>
          <w:ilvl w:val="0"/>
          <w:numId w:val="117"/>
        </w:numPr>
        <w:spacing w:before="240" w:after="240" w:line="240" w:lineRule="auto"/>
        <w:jc w:val="both"/>
        <w:rPr>
          <w:rFonts w:ascii="Times New Roman" w:hAnsi="Times New Roman"/>
          <w:lang w:val="en-US"/>
        </w:rPr>
      </w:pPr>
      <w:r w:rsidRPr="008E40EB">
        <w:rPr>
          <w:rFonts w:ascii="Times New Roman" w:hAnsi="Times New Roman"/>
          <w:lang w:val="es-ES"/>
        </w:rPr>
        <w:t xml:space="preserve"> </w:t>
      </w:r>
      <w:r>
        <w:rPr>
          <w:rFonts w:ascii="Times New Roman" w:hAnsi="Times New Roman"/>
          <w:b/>
          <w:bCs/>
        </w:rPr>
        <w:t xml:space="preserve">La dimensión comunitaria </w:t>
      </w:r>
    </w:p>
    <w:p w14:paraId="7082633A" w14:textId="77777777" w:rsidR="00033C28" w:rsidRDefault="008241CE" w:rsidP="00DB2480">
      <w:pPr>
        <w:pStyle w:val="Prrafodelista"/>
        <w:numPr>
          <w:ilvl w:val="0"/>
          <w:numId w:val="119"/>
        </w:numPr>
        <w:spacing w:before="240" w:after="240" w:line="240" w:lineRule="auto"/>
        <w:jc w:val="both"/>
        <w:rPr>
          <w:rFonts w:ascii="Times New Roman" w:hAnsi="Times New Roman"/>
        </w:rPr>
      </w:pPr>
      <w:r>
        <w:rPr>
          <w:rFonts w:ascii="Times New Roman" w:hAnsi="Times New Roman"/>
        </w:rPr>
        <w:t>En este nivel, los programas de formación deben esforzarse en profundizar la vida fraterna y el aprecio por el misterio de la comunidad como “proclamación profética y liberadora del Evangelio” (</w:t>
      </w:r>
      <w:proofErr w:type="spellStart"/>
      <w:r>
        <w:rPr>
          <w:rFonts w:ascii="Times New Roman" w:hAnsi="Times New Roman"/>
          <w:i/>
          <w:iCs/>
        </w:rPr>
        <w:t>Comm</w:t>
      </w:r>
      <w:proofErr w:type="spellEnd"/>
      <w:r>
        <w:rPr>
          <w:rFonts w:ascii="Times New Roman" w:hAnsi="Times New Roman"/>
          <w:i/>
          <w:iCs/>
        </w:rPr>
        <w:t xml:space="preserve">. </w:t>
      </w:r>
      <w:r>
        <w:rPr>
          <w:rFonts w:ascii="Times New Roman" w:hAnsi="Times New Roman"/>
        </w:rPr>
        <w:t>11, 1988, n. 51) y su habilidad para participar en él,</w:t>
      </w:r>
    </w:p>
    <w:p w14:paraId="55258B33" w14:textId="77777777" w:rsidR="00033C28" w:rsidRDefault="008241CE" w:rsidP="00DB2480">
      <w:pPr>
        <w:pStyle w:val="Prrafodelista"/>
        <w:numPr>
          <w:ilvl w:val="0"/>
          <w:numId w:val="119"/>
        </w:numPr>
        <w:spacing w:before="240" w:after="240" w:line="240" w:lineRule="auto"/>
        <w:jc w:val="both"/>
        <w:rPr>
          <w:rFonts w:ascii="Times New Roman" w:hAnsi="Times New Roman"/>
        </w:rPr>
      </w:pPr>
      <w:r>
        <w:rPr>
          <w:rFonts w:ascii="Times New Roman" w:hAnsi="Times New Roman"/>
        </w:rPr>
        <w:t>A los formandos se les debe dar la oportunidad de crecer en su capacidad de interacción con los otros cohermanos y con los superiores, aceptando responsabilidades en la comunidad, mostrando su apertura para la amistad con personas de ambos sexos y resolviendo con espíritu cristiano las inevitables tensiones y conflictos que surgen en la comunidad,</w:t>
      </w:r>
    </w:p>
    <w:p w14:paraId="1C5A095B" w14:textId="77777777" w:rsidR="00033C28" w:rsidRDefault="008241CE" w:rsidP="00DB2480">
      <w:pPr>
        <w:pStyle w:val="Prrafodelista"/>
        <w:numPr>
          <w:ilvl w:val="0"/>
          <w:numId w:val="119"/>
        </w:numPr>
        <w:spacing w:before="240" w:after="240" w:line="240" w:lineRule="auto"/>
        <w:jc w:val="both"/>
        <w:rPr>
          <w:rFonts w:ascii="Times New Roman" w:hAnsi="Times New Roman"/>
        </w:rPr>
      </w:pPr>
      <w:r>
        <w:rPr>
          <w:rFonts w:ascii="Times New Roman" w:hAnsi="Times New Roman"/>
        </w:rPr>
        <w:t xml:space="preserve">Como pide la decisión n. 49 del 25º Capítulo General, también a este nivel, se iniciará una formación administrativa de gestión de bienes y financiera. </w:t>
      </w:r>
    </w:p>
    <w:p w14:paraId="4525BC21" w14:textId="77777777" w:rsidR="00033C28" w:rsidRDefault="008241CE" w:rsidP="00DB2480">
      <w:pPr>
        <w:pStyle w:val="Prrafodelista"/>
        <w:numPr>
          <w:ilvl w:val="0"/>
          <w:numId w:val="120"/>
        </w:numPr>
        <w:spacing w:before="240" w:after="240" w:line="240" w:lineRule="auto"/>
        <w:jc w:val="both"/>
        <w:rPr>
          <w:rFonts w:ascii="Times New Roman" w:hAnsi="Times New Roman"/>
          <w:lang w:val="en-US"/>
        </w:rPr>
      </w:pPr>
      <w:r w:rsidRPr="008E40EB">
        <w:rPr>
          <w:rFonts w:ascii="Times New Roman" w:hAnsi="Times New Roman"/>
          <w:lang w:val="es-ES"/>
        </w:rPr>
        <w:t xml:space="preserve"> </w:t>
      </w:r>
      <w:r>
        <w:rPr>
          <w:rFonts w:ascii="Times New Roman" w:hAnsi="Times New Roman"/>
          <w:b/>
          <w:bCs/>
        </w:rPr>
        <w:t>La dimensión académica</w:t>
      </w:r>
    </w:p>
    <w:p w14:paraId="53AF102F" w14:textId="77777777" w:rsidR="00033C28" w:rsidRDefault="008241CE" w:rsidP="00DB2480">
      <w:pPr>
        <w:pStyle w:val="Prrafodelista"/>
        <w:numPr>
          <w:ilvl w:val="0"/>
          <w:numId w:val="122"/>
        </w:numPr>
        <w:spacing w:before="160" w:after="160" w:line="240" w:lineRule="auto"/>
        <w:jc w:val="both"/>
        <w:rPr>
          <w:rFonts w:ascii="Times New Roman" w:hAnsi="Times New Roman"/>
        </w:rPr>
      </w:pPr>
      <w:r>
        <w:rPr>
          <w:rFonts w:ascii="Times New Roman" w:hAnsi="Times New Roman"/>
        </w:rPr>
        <w:t>Los estudios académicos y profesionales, realizados durante estos años, deben promover una mentalidad crítica/constructiva que permitirá a los formandos analizar con equilibrio y, según los valores cristianos, el mundo moderno y su gente,</w:t>
      </w:r>
    </w:p>
    <w:p w14:paraId="7E0CBEE0" w14:textId="77777777" w:rsidR="00033C28" w:rsidRDefault="008241CE" w:rsidP="00DB2480">
      <w:pPr>
        <w:pStyle w:val="Prrafodelista"/>
        <w:numPr>
          <w:ilvl w:val="0"/>
          <w:numId w:val="122"/>
        </w:numPr>
        <w:spacing w:before="160" w:after="160" w:line="240" w:lineRule="auto"/>
        <w:jc w:val="both"/>
        <w:rPr>
          <w:rFonts w:ascii="Times New Roman" w:hAnsi="Times New Roman"/>
        </w:rPr>
      </w:pPr>
      <w:r>
        <w:rPr>
          <w:rFonts w:ascii="Times New Roman" w:hAnsi="Times New Roman"/>
        </w:rPr>
        <w:t>Un profundo conocimiento de las Sagradas Escrituras y las enseñanzas de la Iglesia debe integrarse con una comprensión sólida de las ciencias humanas actuales,</w:t>
      </w:r>
    </w:p>
    <w:p w14:paraId="4A03957B" w14:textId="77777777" w:rsidR="00033C28" w:rsidRDefault="008241CE" w:rsidP="00DB2480">
      <w:pPr>
        <w:pStyle w:val="Prrafodelista"/>
        <w:numPr>
          <w:ilvl w:val="0"/>
          <w:numId w:val="122"/>
        </w:numPr>
        <w:spacing w:before="160" w:after="160" w:line="240" w:lineRule="auto"/>
        <w:jc w:val="both"/>
        <w:rPr>
          <w:rFonts w:ascii="Times New Roman" w:hAnsi="Times New Roman"/>
        </w:rPr>
      </w:pPr>
      <w:r>
        <w:rPr>
          <w:rFonts w:ascii="Times New Roman" w:hAnsi="Times New Roman"/>
        </w:rPr>
        <w:lastRenderedPageBreak/>
        <w:t xml:space="preserve">Especial formación en el área de </w:t>
      </w:r>
      <w:proofErr w:type="spellStart"/>
      <w:r>
        <w:rPr>
          <w:rFonts w:ascii="Times New Roman" w:hAnsi="Times New Roman"/>
        </w:rPr>
        <w:t>Misionología</w:t>
      </w:r>
      <w:proofErr w:type="spellEnd"/>
      <w:r>
        <w:rPr>
          <w:rFonts w:ascii="Times New Roman" w:hAnsi="Times New Roman"/>
        </w:rPr>
        <w:t>, interculturalidad, administración y pastoral,</w:t>
      </w:r>
    </w:p>
    <w:p w14:paraId="068A5E23" w14:textId="77777777" w:rsidR="00033C28" w:rsidRDefault="008241CE" w:rsidP="00DB2480">
      <w:pPr>
        <w:pStyle w:val="Prrafodelista"/>
        <w:numPr>
          <w:ilvl w:val="0"/>
          <w:numId w:val="122"/>
        </w:numPr>
        <w:spacing w:before="160" w:after="160" w:line="240" w:lineRule="auto"/>
        <w:jc w:val="both"/>
        <w:rPr>
          <w:rFonts w:ascii="Times New Roman" w:hAnsi="Times New Roman"/>
        </w:rPr>
      </w:pPr>
      <w:r>
        <w:rPr>
          <w:rFonts w:ascii="Times New Roman" w:hAnsi="Times New Roman"/>
        </w:rPr>
        <w:t>El Plan de formación Redentorista debe indicar los ‘cursos’ adicionales a realizar, cuando nuestros formandos estudian en instituciones académicas no redentoristas, de modo especial, en Teología Moral,</w:t>
      </w:r>
    </w:p>
    <w:p w14:paraId="054A1F03" w14:textId="77777777" w:rsidR="00033C28" w:rsidRDefault="008241CE" w:rsidP="00DB2480">
      <w:pPr>
        <w:pStyle w:val="Prrafodelista"/>
        <w:numPr>
          <w:ilvl w:val="0"/>
          <w:numId w:val="122"/>
        </w:numPr>
        <w:spacing w:before="160" w:after="160" w:line="240" w:lineRule="auto"/>
        <w:jc w:val="both"/>
        <w:rPr>
          <w:rFonts w:ascii="Times New Roman" w:hAnsi="Times New Roman"/>
        </w:rPr>
      </w:pPr>
      <w:r>
        <w:rPr>
          <w:rFonts w:ascii="Times New Roman" w:hAnsi="Times New Roman"/>
        </w:rPr>
        <w:t xml:space="preserve">Para los formandos que se preparan al presbiterado, todos los requerimientos académicos pedidos por la Iglesia deben ser completados satisfactoriamente, </w:t>
      </w:r>
    </w:p>
    <w:p w14:paraId="079475B5" w14:textId="77777777" w:rsidR="00033C28" w:rsidRDefault="008241CE" w:rsidP="00DB2480">
      <w:pPr>
        <w:pStyle w:val="Prrafodelista"/>
        <w:numPr>
          <w:ilvl w:val="0"/>
          <w:numId w:val="122"/>
        </w:numPr>
        <w:spacing w:before="160" w:after="160" w:line="240" w:lineRule="auto"/>
        <w:jc w:val="both"/>
        <w:rPr>
          <w:rFonts w:ascii="Times New Roman" w:hAnsi="Times New Roman"/>
        </w:rPr>
      </w:pPr>
      <w:r>
        <w:rPr>
          <w:rFonts w:ascii="Times New Roman" w:hAnsi="Times New Roman"/>
        </w:rPr>
        <w:t xml:space="preserve">Los Hermanos deben también seguir una formación académica según sus capacidades y talentos. </w:t>
      </w:r>
    </w:p>
    <w:p w14:paraId="65745C65" w14:textId="77777777" w:rsidR="00033C28" w:rsidRDefault="008241CE" w:rsidP="00DB2480">
      <w:pPr>
        <w:pStyle w:val="Prrafodelista"/>
        <w:numPr>
          <w:ilvl w:val="0"/>
          <w:numId w:val="123"/>
        </w:numPr>
        <w:spacing w:before="160" w:after="160" w:line="240" w:lineRule="auto"/>
        <w:jc w:val="both"/>
        <w:rPr>
          <w:rFonts w:ascii="Times New Roman" w:hAnsi="Times New Roman"/>
          <w:lang w:val="en-US"/>
        </w:rPr>
      </w:pPr>
      <w:r w:rsidRPr="008E40EB">
        <w:rPr>
          <w:rFonts w:ascii="Times New Roman" w:hAnsi="Times New Roman"/>
          <w:lang w:val="es-ES"/>
        </w:rPr>
        <w:t xml:space="preserve"> </w:t>
      </w:r>
      <w:r>
        <w:rPr>
          <w:rFonts w:ascii="Times New Roman" w:hAnsi="Times New Roman"/>
          <w:b/>
          <w:bCs/>
        </w:rPr>
        <w:t>La dimensión pastoral-misionera</w:t>
      </w:r>
    </w:p>
    <w:p w14:paraId="3C097F02" w14:textId="77777777" w:rsidR="00033C28" w:rsidRDefault="008241CE" w:rsidP="00DB2480">
      <w:pPr>
        <w:pStyle w:val="Prrafodelista"/>
        <w:numPr>
          <w:ilvl w:val="0"/>
          <w:numId w:val="125"/>
        </w:numPr>
        <w:spacing w:before="160" w:after="160" w:line="240" w:lineRule="auto"/>
        <w:jc w:val="both"/>
        <w:rPr>
          <w:rFonts w:ascii="Times New Roman" w:hAnsi="Times New Roman"/>
        </w:rPr>
      </w:pPr>
      <w:r>
        <w:rPr>
          <w:rFonts w:ascii="Times New Roman" w:hAnsi="Times New Roman"/>
        </w:rPr>
        <w:t>Experiencias pastorales guiadas y diversificadas deben ser ofrecidas a aquellos en formación,</w:t>
      </w:r>
    </w:p>
    <w:p w14:paraId="535A5448" w14:textId="77777777" w:rsidR="00033C28" w:rsidRDefault="008241CE" w:rsidP="00DB2480">
      <w:pPr>
        <w:pStyle w:val="Prrafodelista"/>
        <w:numPr>
          <w:ilvl w:val="0"/>
          <w:numId w:val="125"/>
        </w:numPr>
        <w:spacing w:before="160" w:after="160" w:line="240" w:lineRule="auto"/>
        <w:jc w:val="both"/>
        <w:rPr>
          <w:rFonts w:ascii="Times New Roman" w:hAnsi="Times New Roman"/>
        </w:rPr>
      </w:pPr>
      <w:r>
        <w:rPr>
          <w:rFonts w:ascii="Times New Roman" w:hAnsi="Times New Roman"/>
        </w:rPr>
        <w:t>Toda experiencia pastoral acompañada y evaluada oportunamente debe incluir un componente para ayudar al formando a lidiar con los problemas de una forma positiva y constructiva,</w:t>
      </w:r>
    </w:p>
    <w:p w14:paraId="4B601EDB" w14:textId="77777777" w:rsidR="00033C28" w:rsidRDefault="008241CE" w:rsidP="00DB2480">
      <w:pPr>
        <w:pStyle w:val="Prrafodelista"/>
        <w:numPr>
          <w:ilvl w:val="0"/>
          <w:numId w:val="125"/>
        </w:numPr>
        <w:spacing w:before="240" w:after="240" w:line="240" w:lineRule="auto"/>
        <w:jc w:val="both"/>
        <w:rPr>
          <w:rFonts w:ascii="Times New Roman" w:hAnsi="Times New Roman"/>
        </w:rPr>
      </w:pPr>
      <w:r>
        <w:rPr>
          <w:rFonts w:ascii="Times New Roman" w:hAnsi="Times New Roman"/>
        </w:rPr>
        <w:t xml:space="preserve">De modo especial, se deben enfatizar las experiencias pastorales y misioneras redentoristas. </w:t>
      </w:r>
    </w:p>
    <w:p w14:paraId="418C8316" w14:textId="77777777" w:rsidR="008241CE" w:rsidRDefault="008241CE">
      <w:pPr>
        <w:pStyle w:val="titulo2"/>
        <w:ind w:left="0"/>
        <w:rPr>
          <w:smallCaps/>
          <w:color w:val="0070C0"/>
          <w:sz w:val="28"/>
          <w:szCs w:val="28"/>
          <w:u w:color="0070C0"/>
          <w:lang w:val="es-ES_tradnl"/>
        </w:rPr>
      </w:pPr>
      <w:bookmarkStart w:id="46" w:name="_Toc43"/>
      <w:r>
        <w:rPr>
          <w:smallCaps/>
          <w:color w:val="0070C0"/>
          <w:sz w:val="28"/>
          <w:szCs w:val="28"/>
          <w:u w:color="0070C0"/>
          <w:lang w:val="es-ES_tradnl"/>
        </w:rPr>
        <w:br w:type="page"/>
      </w:r>
    </w:p>
    <w:p w14:paraId="468DC06D" w14:textId="77777777" w:rsidR="00033C28" w:rsidRPr="008E40EB" w:rsidRDefault="008241CE">
      <w:pPr>
        <w:pStyle w:val="titulo2"/>
        <w:ind w:left="0"/>
        <w:rPr>
          <w:smallCaps/>
          <w:color w:val="0070C0"/>
          <w:sz w:val="28"/>
          <w:szCs w:val="28"/>
          <w:u w:color="0070C0"/>
          <w:lang w:val="es-ES"/>
        </w:rPr>
      </w:pPr>
      <w:r>
        <w:rPr>
          <w:smallCaps/>
          <w:color w:val="0070C0"/>
          <w:sz w:val="28"/>
          <w:szCs w:val="28"/>
          <w:u w:color="0070C0"/>
          <w:lang w:val="es-ES_tradnl"/>
        </w:rPr>
        <w:lastRenderedPageBreak/>
        <w:t xml:space="preserve">4.5 Etapa de experiencia pastoral </w:t>
      </w:r>
      <w:bookmarkEnd w:id="46"/>
    </w:p>
    <w:p w14:paraId="471C02D8" w14:textId="77777777" w:rsidR="00033C28" w:rsidRDefault="008241CE">
      <w:pPr>
        <w:pStyle w:val="Prrafodelista"/>
        <w:spacing w:before="240" w:after="240" w:line="240" w:lineRule="auto"/>
        <w:ind w:left="0"/>
        <w:rPr>
          <w:rFonts w:ascii="Times New Roman" w:eastAsia="Times New Roman" w:hAnsi="Times New Roman" w:cs="Times New Roman"/>
        </w:rPr>
      </w:pPr>
      <w:r>
        <w:rPr>
          <w:rFonts w:ascii="Times New Roman" w:hAnsi="Times New Roman"/>
          <w:i/>
          <w:iCs/>
          <w:color w:val="0070C0"/>
          <w:u w:color="0070C0"/>
        </w:rPr>
        <w:t>(Durante el tiempo de Profesión Temporal)</w:t>
      </w:r>
    </w:p>
    <w:p w14:paraId="18A5EBDE" w14:textId="77777777" w:rsidR="00033C28" w:rsidRDefault="008241CE">
      <w:pPr>
        <w:pStyle w:val="CorpoA"/>
        <w:spacing w:before="240" w:after="240" w:line="240" w:lineRule="auto"/>
        <w:rPr>
          <w:rFonts w:ascii="Times New Roman" w:eastAsia="Times New Roman" w:hAnsi="Times New Roman" w:cs="Times New Roman"/>
          <w:lang w:val="pt-PT"/>
        </w:rPr>
      </w:pPr>
      <w:r>
        <w:rPr>
          <w:rFonts w:ascii="Times New Roman" w:hAnsi="Times New Roman"/>
          <w:b/>
          <w:bCs/>
          <w:lang w:val="pt-PT"/>
        </w:rPr>
        <w:t xml:space="preserve">Objetivo general </w:t>
      </w:r>
    </w:p>
    <w:p w14:paraId="27FC4C63" w14:textId="77777777" w:rsidR="0003797B" w:rsidRPr="0003797B" w:rsidRDefault="008241CE" w:rsidP="0003797B">
      <w:pPr>
        <w:pStyle w:val="Prrafodelista"/>
        <w:numPr>
          <w:ilvl w:val="0"/>
          <w:numId w:val="126"/>
        </w:numPr>
        <w:spacing w:before="240" w:after="240" w:line="240" w:lineRule="auto"/>
        <w:jc w:val="both"/>
        <w:rPr>
          <w:rFonts w:ascii="Times New Roman" w:hAnsi="Times New Roman"/>
          <w:lang w:val="es-ES"/>
        </w:rPr>
      </w:pPr>
      <w:r w:rsidRPr="008E40EB">
        <w:rPr>
          <w:rFonts w:ascii="Times New Roman" w:hAnsi="Times New Roman"/>
          <w:lang w:val="es-ES"/>
        </w:rPr>
        <w:t xml:space="preserve"> </w:t>
      </w:r>
      <w:r>
        <w:rPr>
          <w:rFonts w:ascii="Times New Roman" w:hAnsi="Times New Roman"/>
        </w:rPr>
        <w:t xml:space="preserve">Como se afirma en el Estatuto General n. 058, “la nota peculiar de la formación misionera, que debe brillar con toda claridad, es la índole pastoral de todo el proceso formativo”. Esta etapa busca facilitar, para los profesos con votos temporales, una importante experiencia misionera. Etapa que se debe desarrollar en una comunidad que no es regulada por las estructuras de formación, donde el formando puede identificarse como miembro pleno de la comunidad local. Esta experiencia le ayudará a fortalecer su opción definitiva, como Misionero Redentorista, antes de realizar la Profesión Perpetua. Esta etapa no debe ser confundida con la fase de Práctica Pastoral que los Hermanos o los recién ordenados Clérigos tienen en tiempo de su inmersión pastoral. </w:t>
      </w:r>
    </w:p>
    <w:p w14:paraId="24566215" w14:textId="77777777" w:rsidR="0003797B" w:rsidRPr="0003797B" w:rsidRDefault="0003797B" w:rsidP="0003797B">
      <w:pPr>
        <w:pStyle w:val="Prrafodelista"/>
        <w:numPr>
          <w:ilvl w:val="0"/>
          <w:numId w:val="126"/>
        </w:numPr>
        <w:spacing w:before="240" w:after="240" w:line="240" w:lineRule="auto"/>
        <w:jc w:val="both"/>
        <w:rPr>
          <w:rFonts w:ascii="Times New Roman" w:hAnsi="Times New Roman"/>
          <w:lang w:val="es-ES"/>
        </w:rPr>
      </w:pPr>
      <w:r>
        <w:rPr>
          <w:rFonts w:ascii="Times New Roman" w:hAnsi="Times New Roman"/>
          <w:lang w:val="es-ES"/>
        </w:rPr>
        <w:t xml:space="preserve"> </w:t>
      </w:r>
      <w:r w:rsidR="008241CE" w:rsidRPr="0003797B">
        <w:rPr>
          <w:rFonts w:ascii="Times New Roman" w:hAnsi="Times New Roman"/>
        </w:rPr>
        <w:t>“El Gobierno General establece, para toda la Congregación, que la Etapa de Experiencia Pastoral se integre en la Formación Inicial. Que dicha Etapa de Experiencia Pastoral se lleve a cabo durante el período en el que el cohermano tiene votos temporales y que dicha etapa sea por un período ininterrumpido no inferior a seis meses” (Decreto tocante la Formación Inicial, G.G., abril 2015). El Decreto también recomienda que esta etapa se desarrolle en una Unidad distinta de la Unidad de origen.</w:t>
      </w:r>
    </w:p>
    <w:p w14:paraId="4632BDB5" w14:textId="20FD91C1" w:rsidR="00033C28" w:rsidRPr="0003797B" w:rsidRDefault="0003797B" w:rsidP="0003797B">
      <w:pPr>
        <w:pStyle w:val="Prrafodelista"/>
        <w:numPr>
          <w:ilvl w:val="0"/>
          <w:numId w:val="126"/>
        </w:numPr>
        <w:spacing w:before="240" w:after="240" w:line="240" w:lineRule="auto"/>
        <w:jc w:val="both"/>
        <w:rPr>
          <w:rFonts w:ascii="Times New Roman" w:hAnsi="Times New Roman"/>
          <w:lang w:val="es-ES"/>
        </w:rPr>
      </w:pPr>
      <w:r>
        <w:rPr>
          <w:rFonts w:ascii="Times New Roman" w:hAnsi="Times New Roman"/>
          <w:lang w:val="es-ES"/>
        </w:rPr>
        <w:t xml:space="preserve"> </w:t>
      </w:r>
      <w:r w:rsidR="008241CE" w:rsidRPr="0003797B">
        <w:rPr>
          <w:rFonts w:ascii="Times New Roman" w:hAnsi="Times New Roman"/>
        </w:rPr>
        <w:t>En la Congregación se usan distintos términos para designar esta etapa de la Experiencia Pastoral: Año Pastoral, “</w:t>
      </w:r>
      <w:proofErr w:type="spellStart"/>
      <w:r w:rsidR="008241CE" w:rsidRPr="0003797B">
        <w:rPr>
          <w:rFonts w:ascii="Times New Roman" w:hAnsi="Times New Roman"/>
          <w:i/>
          <w:iCs/>
        </w:rPr>
        <w:t>Internship</w:t>
      </w:r>
      <w:proofErr w:type="spellEnd"/>
      <w:r w:rsidR="008241CE" w:rsidRPr="0003797B">
        <w:rPr>
          <w:rFonts w:ascii="Times New Roman" w:hAnsi="Times New Roman"/>
        </w:rPr>
        <w:t>”, Año de inserción, Año de Inmersión, “</w:t>
      </w:r>
      <w:proofErr w:type="spellStart"/>
      <w:r w:rsidR="008241CE" w:rsidRPr="0003797B">
        <w:rPr>
          <w:rFonts w:ascii="Times New Roman" w:hAnsi="Times New Roman"/>
          <w:i/>
          <w:iCs/>
        </w:rPr>
        <w:t>Regency</w:t>
      </w:r>
      <w:proofErr w:type="spellEnd"/>
      <w:r w:rsidR="008241CE" w:rsidRPr="0003797B">
        <w:rPr>
          <w:rFonts w:ascii="Times New Roman" w:hAnsi="Times New Roman"/>
          <w:i/>
          <w:iCs/>
        </w:rPr>
        <w:t>”</w:t>
      </w:r>
      <w:r w:rsidR="008241CE" w:rsidRPr="0003797B">
        <w:rPr>
          <w:rFonts w:ascii="Times New Roman" w:hAnsi="Times New Roman"/>
        </w:rPr>
        <w:t xml:space="preserve">, etc. Durante muchos años la Congregación ha promovido una experiencia pastoral para ayudar a los formandos a desarrollar habilidades </w:t>
      </w:r>
      <w:r w:rsidR="008241CE" w:rsidRPr="0003797B">
        <w:rPr>
          <w:rFonts w:ascii="Times New Roman" w:hAnsi="Times New Roman"/>
        </w:rPr>
        <w:lastRenderedPageBreak/>
        <w:t>pastorales y misioneras a la luz de la futura dedicación como Misioneros Redentoristas.</w:t>
      </w:r>
    </w:p>
    <w:p w14:paraId="23A4909D" w14:textId="77777777" w:rsidR="00033C28" w:rsidRDefault="008241CE">
      <w:pPr>
        <w:pStyle w:val="titulo3"/>
        <w:ind w:left="0"/>
      </w:pPr>
      <w:bookmarkStart w:id="47" w:name="_Toc44"/>
      <w:r>
        <w:t>4.5.1 El proceso de formación y sus dimensiones</w:t>
      </w:r>
      <w:bookmarkEnd w:id="47"/>
    </w:p>
    <w:p w14:paraId="7B4C91ED" w14:textId="77777777" w:rsidR="00033C28" w:rsidRDefault="008241CE" w:rsidP="00DB2480">
      <w:pPr>
        <w:pStyle w:val="Prrafodelista"/>
        <w:numPr>
          <w:ilvl w:val="0"/>
          <w:numId w:val="111"/>
        </w:numPr>
        <w:spacing w:before="240" w:after="240" w:line="240" w:lineRule="auto"/>
        <w:jc w:val="both"/>
        <w:rPr>
          <w:rFonts w:ascii="Times New Roman" w:hAnsi="Times New Roman"/>
          <w:lang w:val="en-US"/>
        </w:rPr>
      </w:pPr>
      <w:r w:rsidRPr="008E40EB">
        <w:rPr>
          <w:rFonts w:ascii="Times New Roman" w:hAnsi="Times New Roman"/>
          <w:color w:val="0070C0"/>
          <w:u w:color="0070C0"/>
          <w:lang w:val="es-ES"/>
        </w:rPr>
        <w:t xml:space="preserve"> </w:t>
      </w:r>
      <w:r>
        <w:rPr>
          <w:rFonts w:ascii="Times New Roman" w:hAnsi="Times New Roman"/>
          <w:b/>
          <w:bCs/>
        </w:rPr>
        <w:t>La dimensión humana</w:t>
      </w:r>
    </w:p>
    <w:p w14:paraId="43872875" w14:textId="77777777" w:rsidR="00033C28" w:rsidRDefault="008241CE" w:rsidP="00DB2480">
      <w:pPr>
        <w:pStyle w:val="Prrafodelista"/>
        <w:numPr>
          <w:ilvl w:val="0"/>
          <w:numId w:val="128"/>
        </w:numPr>
        <w:spacing w:before="240" w:after="240" w:line="240" w:lineRule="auto"/>
        <w:jc w:val="both"/>
        <w:rPr>
          <w:rFonts w:ascii="Times New Roman" w:hAnsi="Times New Roman"/>
        </w:rPr>
      </w:pPr>
      <w:r>
        <w:rPr>
          <w:rFonts w:ascii="Times New Roman" w:hAnsi="Times New Roman"/>
        </w:rPr>
        <w:t xml:space="preserve">Permite a los cohermanos profesos temporales experimentar nuestra </w:t>
      </w:r>
      <w:r>
        <w:rPr>
          <w:rFonts w:ascii="Times New Roman" w:hAnsi="Times New Roman"/>
          <w:i/>
          <w:iCs/>
        </w:rPr>
        <w:t xml:space="preserve">Vita </w:t>
      </w:r>
      <w:proofErr w:type="spellStart"/>
      <w:r>
        <w:rPr>
          <w:rFonts w:ascii="Times New Roman" w:hAnsi="Times New Roman"/>
          <w:i/>
          <w:iCs/>
        </w:rPr>
        <w:t>Apostolica</w:t>
      </w:r>
      <w:proofErr w:type="spellEnd"/>
      <w:r>
        <w:rPr>
          <w:rFonts w:ascii="Times New Roman" w:hAnsi="Times New Roman"/>
        </w:rPr>
        <w:t xml:space="preserve"> como un cohermano más, junto a los otros, en una comunidad apostólica, no formativa, de la Congregación,</w:t>
      </w:r>
    </w:p>
    <w:p w14:paraId="3327F7FB" w14:textId="77777777" w:rsidR="00033C28" w:rsidRDefault="008241CE" w:rsidP="00DB2480">
      <w:pPr>
        <w:pStyle w:val="Prrafodelista"/>
        <w:numPr>
          <w:ilvl w:val="0"/>
          <w:numId w:val="128"/>
        </w:numPr>
        <w:spacing w:before="240" w:after="240" w:line="240" w:lineRule="auto"/>
        <w:jc w:val="both"/>
        <w:rPr>
          <w:rFonts w:ascii="Times New Roman" w:hAnsi="Times New Roman"/>
        </w:rPr>
      </w:pPr>
      <w:r>
        <w:rPr>
          <w:rFonts w:ascii="Times New Roman" w:hAnsi="Times New Roman"/>
        </w:rPr>
        <w:t>Puede ser un tiempo oportuno de comunión con los más abandonados, especialmente los pobres a los cuales la Congregación es enviada a anunciar “La Buena Nueva de la Abundante Redención” (</w:t>
      </w:r>
      <w:proofErr w:type="spellStart"/>
      <w:r>
        <w:rPr>
          <w:rFonts w:ascii="Times New Roman" w:hAnsi="Times New Roman"/>
        </w:rPr>
        <w:t>cf</w:t>
      </w:r>
      <w:proofErr w:type="spellEnd"/>
      <w:r>
        <w:rPr>
          <w:rFonts w:ascii="Times New Roman" w:hAnsi="Times New Roman"/>
        </w:rPr>
        <w:t xml:space="preserve"> CC 6 y 20),</w:t>
      </w:r>
    </w:p>
    <w:p w14:paraId="1F612C1B" w14:textId="77777777" w:rsidR="00033C28" w:rsidRDefault="008241CE" w:rsidP="00DB2480">
      <w:pPr>
        <w:pStyle w:val="Prrafodelista"/>
        <w:numPr>
          <w:ilvl w:val="0"/>
          <w:numId w:val="128"/>
        </w:numPr>
        <w:spacing w:before="240" w:after="240" w:line="240" w:lineRule="auto"/>
        <w:jc w:val="both"/>
        <w:rPr>
          <w:rFonts w:ascii="Times New Roman" w:hAnsi="Times New Roman"/>
        </w:rPr>
      </w:pPr>
      <w:r>
        <w:rPr>
          <w:rFonts w:ascii="Times New Roman" w:hAnsi="Times New Roman"/>
        </w:rPr>
        <w:t>Esta etapa debe ayudar al cohermano a interiorizar los valores propios de nuestro carisma misionero.</w:t>
      </w:r>
    </w:p>
    <w:p w14:paraId="6DE5CC11" w14:textId="77777777" w:rsidR="00033C28" w:rsidRDefault="008241CE" w:rsidP="00DB2480">
      <w:pPr>
        <w:pStyle w:val="Prrafodelista"/>
        <w:numPr>
          <w:ilvl w:val="0"/>
          <w:numId w:val="129"/>
        </w:numPr>
        <w:spacing w:before="240" w:after="240" w:line="240" w:lineRule="auto"/>
        <w:jc w:val="both"/>
        <w:rPr>
          <w:rFonts w:ascii="Times New Roman" w:hAnsi="Times New Roman"/>
          <w:lang w:val="en-US"/>
        </w:rPr>
      </w:pPr>
      <w:r w:rsidRPr="008E40EB">
        <w:rPr>
          <w:rFonts w:ascii="Times New Roman" w:hAnsi="Times New Roman"/>
          <w:lang w:val="es-ES"/>
        </w:rPr>
        <w:t xml:space="preserve"> </w:t>
      </w:r>
      <w:r>
        <w:rPr>
          <w:rFonts w:ascii="Times New Roman" w:hAnsi="Times New Roman"/>
          <w:b/>
          <w:bCs/>
        </w:rPr>
        <w:t xml:space="preserve">La dimensión espiritual </w:t>
      </w:r>
    </w:p>
    <w:p w14:paraId="23D29439" w14:textId="77777777" w:rsidR="00033C28" w:rsidRDefault="008241CE" w:rsidP="00DB2480">
      <w:pPr>
        <w:pStyle w:val="Prrafodelista"/>
        <w:numPr>
          <w:ilvl w:val="0"/>
          <w:numId w:val="131"/>
        </w:numPr>
        <w:spacing w:before="240" w:after="240" w:line="240" w:lineRule="auto"/>
        <w:jc w:val="both"/>
        <w:rPr>
          <w:rFonts w:ascii="Times New Roman" w:hAnsi="Times New Roman"/>
        </w:rPr>
      </w:pPr>
      <w:r>
        <w:rPr>
          <w:rFonts w:ascii="Times New Roman" w:hAnsi="Times New Roman"/>
        </w:rPr>
        <w:t xml:space="preserve">El formando descubrirá que, además de los momentos comunes de oración, tendrá que ser fiel en cultivar y desarrollar su propia y personal dimensión espiritual, </w:t>
      </w:r>
    </w:p>
    <w:p w14:paraId="608D25D9" w14:textId="77777777" w:rsidR="00033C28" w:rsidRDefault="008241CE" w:rsidP="00DB2480">
      <w:pPr>
        <w:pStyle w:val="Prrafodelista"/>
        <w:numPr>
          <w:ilvl w:val="0"/>
          <w:numId w:val="131"/>
        </w:numPr>
        <w:spacing w:before="240" w:after="240" w:line="240" w:lineRule="auto"/>
        <w:jc w:val="both"/>
        <w:rPr>
          <w:rFonts w:ascii="Times New Roman" w:hAnsi="Times New Roman"/>
        </w:rPr>
      </w:pPr>
      <w:r>
        <w:rPr>
          <w:rFonts w:ascii="Times New Roman" w:hAnsi="Times New Roman"/>
        </w:rPr>
        <w:t>Es importante que los formadores acompañen al formando a encontrar su propia expresión espiritual,</w:t>
      </w:r>
    </w:p>
    <w:p w14:paraId="21F1D930" w14:textId="77777777" w:rsidR="00033C28" w:rsidRDefault="008241CE" w:rsidP="00DB2480">
      <w:pPr>
        <w:pStyle w:val="Prrafodelista"/>
        <w:numPr>
          <w:ilvl w:val="0"/>
          <w:numId w:val="131"/>
        </w:numPr>
        <w:spacing w:before="240" w:after="240" w:line="240" w:lineRule="auto"/>
        <w:jc w:val="both"/>
        <w:rPr>
          <w:rFonts w:ascii="Times New Roman" w:hAnsi="Times New Roman"/>
        </w:rPr>
      </w:pPr>
      <w:r>
        <w:rPr>
          <w:rFonts w:ascii="Times New Roman" w:hAnsi="Times New Roman"/>
        </w:rPr>
        <w:t xml:space="preserve">Del mismo modo, esta experiencia le ayudará a encarnar y llevar a su vida de oración personal y comunitaria las necesidades reales y concretas de la misión, </w:t>
      </w:r>
    </w:p>
    <w:p w14:paraId="5625DABB" w14:textId="77777777" w:rsidR="00033C28" w:rsidRDefault="008241CE" w:rsidP="00DB2480">
      <w:pPr>
        <w:pStyle w:val="Prrafodelista"/>
        <w:numPr>
          <w:ilvl w:val="0"/>
          <w:numId w:val="131"/>
        </w:numPr>
        <w:spacing w:before="240" w:after="240" w:line="240" w:lineRule="auto"/>
        <w:jc w:val="both"/>
        <w:rPr>
          <w:rFonts w:ascii="Times New Roman" w:hAnsi="Times New Roman"/>
        </w:rPr>
      </w:pPr>
      <w:r>
        <w:rPr>
          <w:rFonts w:ascii="Times New Roman" w:hAnsi="Times New Roman"/>
        </w:rPr>
        <w:t xml:space="preserve">Estas experiencias deben ayudar al cohermano a fortalecer su vocación, para crecer espiritualmente y para confirmar definitivamente su opción en la Congregación. </w:t>
      </w:r>
    </w:p>
    <w:p w14:paraId="05451F0A" w14:textId="77777777" w:rsidR="00033C28" w:rsidRDefault="008241CE" w:rsidP="00DB2480">
      <w:pPr>
        <w:pStyle w:val="Prrafodelista"/>
        <w:numPr>
          <w:ilvl w:val="0"/>
          <w:numId w:val="132"/>
        </w:numPr>
        <w:spacing w:before="240" w:after="240" w:line="240" w:lineRule="auto"/>
        <w:jc w:val="both"/>
        <w:rPr>
          <w:rFonts w:ascii="Times New Roman" w:hAnsi="Times New Roman"/>
          <w:lang w:val="en-US"/>
        </w:rPr>
      </w:pPr>
      <w:r w:rsidRPr="008E40EB">
        <w:rPr>
          <w:rFonts w:ascii="Times New Roman" w:hAnsi="Times New Roman"/>
          <w:lang w:val="es-ES"/>
        </w:rPr>
        <w:lastRenderedPageBreak/>
        <w:t xml:space="preserve"> </w:t>
      </w:r>
      <w:r>
        <w:rPr>
          <w:rFonts w:ascii="Times New Roman" w:hAnsi="Times New Roman"/>
          <w:b/>
          <w:bCs/>
        </w:rPr>
        <w:t xml:space="preserve">La dimensión comunitaria </w:t>
      </w:r>
    </w:p>
    <w:p w14:paraId="47C473B6" w14:textId="77777777" w:rsidR="00033C28" w:rsidRDefault="008241CE" w:rsidP="00DB2480">
      <w:pPr>
        <w:pStyle w:val="Prrafodelista"/>
        <w:numPr>
          <w:ilvl w:val="0"/>
          <w:numId w:val="134"/>
        </w:numPr>
        <w:spacing w:before="240" w:after="240" w:line="240" w:lineRule="auto"/>
        <w:jc w:val="both"/>
        <w:rPr>
          <w:rFonts w:ascii="Times New Roman" w:hAnsi="Times New Roman"/>
        </w:rPr>
      </w:pPr>
      <w:r>
        <w:rPr>
          <w:rFonts w:ascii="Times New Roman" w:hAnsi="Times New Roman"/>
        </w:rPr>
        <w:t xml:space="preserve">El formando, durante este tiempo, será acompañado, además de su formador, por un cohermano de la comunidad, </w:t>
      </w:r>
    </w:p>
    <w:p w14:paraId="5697E5FB" w14:textId="77777777" w:rsidR="00033C28" w:rsidRDefault="008241CE" w:rsidP="00DB2480">
      <w:pPr>
        <w:pStyle w:val="Prrafodelista"/>
        <w:numPr>
          <w:ilvl w:val="0"/>
          <w:numId w:val="134"/>
        </w:numPr>
        <w:spacing w:before="240" w:after="240" w:line="240" w:lineRule="auto"/>
        <w:jc w:val="both"/>
        <w:rPr>
          <w:rFonts w:ascii="Times New Roman" w:hAnsi="Times New Roman"/>
        </w:rPr>
      </w:pPr>
      <w:r>
        <w:rPr>
          <w:rFonts w:ascii="Times New Roman" w:hAnsi="Times New Roman"/>
        </w:rPr>
        <w:t>Esta etapa de la formación permitirá al profeso temporal sentirse integrado como un cohermano más en una comunidad ‘ordinaria’ donde puede tener una experiencia de lo que puede ser el futuro de su vida y misión.</w:t>
      </w:r>
    </w:p>
    <w:p w14:paraId="1C5EB85C" w14:textId="77777777" w:rsidR="00033C28" w:rsidRDefault="008241CE" w:rsidP="00DB2480">
      <w:pPr>
        <w:pStyle w:val="Prrafodelista"/>
        <w:numPr>
          <w:ilvl w:val="0"/>
          <w:numId w:val="135"/>
        </w:numPr>
        <w:spacing w:before="240" w:after="240" w:line="240" w:lineRule="auto"/>
        <w:jc w:val="both"/>
        <w:rPr>
          <w:rFonts w:ascii="Times New Roman" w:hAnsi="Times New Roman"/>
          <w:lang w:val="en-US"/>
        </w:rPr>
      </w:pPr>
      <w:r w:rsidRPr="008E40EB">
        <w:rPr>
          <w:rFonts w:ascii="Times New Roman" w:hAnsi="Times New Roman"/>
          <w:lang w:val="es-ES"/>
        </w:rPr>
        <w:t xml:space="preserve"> </w:t>
      </w:r>
      <w:r>
        <w:rPr>
          <w:rFonts w:ascii="Times New Roman" w:hAnsi="Times New Roman"/>
          <w:b/>
          <w:bCs/>
        </w:rPr>
        <w:t>La dimensión académica</w:t>
      </w:r>
    </w:p>
    <w:p w14:paraId="78D363A8" w14:textId="77777777" w:rsidR="00033C28" w:rsidRDefault="008241CE" w:rsidP="00DB2480">
      <w:pPr>
        <w:pStyle w:val="Prrafodelista"/>
        <w:numPr>
          <w:ilvl w:val="0"/>
          <w:numId w:val="137"/>
        </w:numPr>
        <w:spacing w:before="240" w:after="240" w:line="240" w:lineRule="auto"/>
        <w:jc w:val="both"/>
        <w:rPr>
          <w:rFonts w:ascii="Times New Roman" w:hAnsi="Times New Roman"/>
        </w:rPr>
      </w:pPr>
      <w:r>
        <w:rPr>
          <w:rFonts w:ascii="Times New Roman" w:hAnsi="Times New Roman"/>
        </w:rPr>
        <w:t>Es evidente que esta etapa formativa está directamente orientada a la misión propiamente dicha, el trabajo apostólico y pastoral, del que posteriormente se podrán extraer consecuencias,</w:t>
      </w:r>
    </w:p>
    <w:p w14:paraId="60A313BF" w14:textId="77777777" w:rsidR="00033C28" w:rsidRDefault="008241CE" w:rsidP="00DB2480">
      <w:pPr>
        <w:pStyle w:val="Prrafodelista"/>
        <w:numPr>
          <w:ilvl w:val="0"/>
          <w:numId w:val="137"/>
        </w:numPr>
        <w:spacing w:before="240" w:after="240" w:line="240" w:lineRule="auto"/>
        <w:jc w:val="both"/>
        <w:rPr>
          <w:rFonts w:ascii="Times New Roman" w:hAnsi="Times New Roman"/>
        </w:rPr>
      </w:pPr>
      <w:r>
        <w:rPr>
          <w:rFonts w:ascii="Times New Roman" w:hAnsi="Times New Roman"/>
        </w:rPr>
        <w:t>De esta manera, esta experiencia servirá al formando para poner en práctica, en una realidad concreta, lo que ha estudiado y aprendido hasta ese momento,</w:t>
      </w:r>
    </w:p>
    <w:p w14:paraId="6B397FFE" w14:textId="77777777" w:rsidR="00033C28" w:rsidRDefault="008241CE" w:rsidP="00DB2480">
      <w:pPr>
        <w:pStyle w:val="Prrafodelista"/>
        <w:numPr>
          <w:ilvl w:val="0"/>
          <w:numId w:val="137"/>
        </w:numPr>
        <w:spacing w:before="240" w:after="240" w:line="240" w:lineRule="auto"/>
        <w:jc w:val="both"/>
        <w:rPr>
          <w:rFonts w:ascii="Times New Roman" w:hAnsi="Times New Roman"/>
        </w:rPr>
      </w:pPr>
      <w:r>
        <w:rPr>
          <w:rFonts w:ascii="Times New Roman" w:hAnsi="Times New Roman"/>
        </w:rPr>
        <w:t>Puede ayudar al formando a identificar sus cualidades y la posibilidad de estudios especializados futuros para la misión redentorista,</w:t>
      </w:r>
    </w:p>
    <w:p w14:paraId="17F02BE9" w14:textId="77777777" w:rsidR="00033C28" w:rsidRDefault="008241CE" w:rsidP="00DB2480">
      <w:pPr>
        <w:pStyle w:val="Prrafodelista"/>
        <w:numPr>
          <w:ilvl w:val="0"/>
          <w:numId w:val="137"/>
        </w:numPr>
        <w:spacing w:before="240" w:after="240" w:line="240" w:lineRule="auto"/>
        <w:jc w:val="both"/>
        <w:rPr>
          <w:rFonts w:ascii="Times New Roman" w:hAnsi="Times New Roman"/>
        </w:rPr>
      </w:pPr>
      <w:r>
        <w:rPr>
          <w:rFonts w:ascii="Times New Roman" w:hAnsi="Times New Roman"/>
        </w:rPr>
        <w:t>No es conveniente que se realicen estudios académicos formales durante esta etapa, para facilitar al formando una experiencia plena de ministerio pastoral.</w:t>
      </w:r>
    </w:p>
    <w:p w14:paraId="73D14E33" w14:textId="77777777" w:rsidR="00033C28" w:rsidRDefault="008241CE" w:rsidP="00DB2480">
      <w:pPr>
        <w:pStyle w:val="Prrafodelista"/>
        <w:numPr>
          <w:ilvl w:val="0"/>
          <w:numId w:val="138"/>
        </w:numPr>
        <w:spacing w:before="240" w:after="240" w:line="240" w:lineRule="auto"/>
        <w:jc w:val="both"/>
        <w:rPr>
          <w:rFonts w:ascii="Times New Roman" w:hAnsi="Times New Roman"/>
          <w:lang w:val="en-US"/>
        </w:rPr>
      </w:pPr>
      <w:r w:rsidRPr="008E40EB">
        <w:rPr>
          <w:rFonts w:ascii="Times New Roman" w:hAnsi="Times New Roman"/>
          <w:lang w:val="es-ES"/>
        </w:rPr>
        <w:t xml:space="preserve"> </w:t>
      </w:r>
      <w:r>
        <w:rPr>
          <w:rFonts w:ascii="Times New Roman" w:hAnsi="Times New Roman"/>
          <w:b/>
          <w:bCs/>
        </w:rPr>
        <w:t xml:space="preserve">La dimensión pastoral-misionera </w:t>
      </w:r>
    </w:p>
    <w:p w14:paraId="3FB20273" w14:textId="77777777" w:rsidR="00033C28" w:rsidRDefault="008241CE" w:rsidP="00DB2480">
      <w:pPr>
        <w:pStyle w:val="Prrafodelista"/>
        <w:numPr>
          <w:ilvl w:val="0"/>
          <w:numId w:val="140"/>
        </w:numPr>
        <w:spacing w:before="240" w:after="240" w:line="240" w:lineRule="auto"/>
        <w:jc w:val="both"/>
        <w:rPr>
          <w:rFonts w:ascii="Times New Roman" w:hAnsi="Times New Roman"/>
        </w:rPr>
      </w:pPr>
      <w:r>
        <w:rPr>
          <w:rFonts w:ascii="Times New Roman" w:hAnsi="Times New Roman"/>
        </w:rPr>
        <w:t xml:space="preserve">El formando tendrá la oportunidad de involucrarse y compartir diversas experiencias misioneras Redentoristas con otros cohermanos ya insertos en el ministerio, </w:t>
      </w:r>
    </w:p>
    <w:p w14:paraId="2B14BC70" w14:textId="77777777" w:rsidR="00033C28" w:rsidRDefault="008241CE" w:rsidP="00DB2480">
      <w:pPr>
        <w:pStyle w:val="Prrafodelista"/>
        <w:numPr>
          <w:ilvl w:val="0"/>
          <w:numId w:val="140"/>
        </w:numPr>
        <w:spacing w:before="240" w:after="240" w:line="240" w:lineRule="auto"/>
        <w:jc w:val="both"/>
        <w:rPr>
          <w:rFonts w:ascii="Times New Roman" w:hAnsi="Times New Roman"/>
        </w:rPr>
      </w:pPr>
      <w:r>
        <w:rPr>
          <w:rFonts w:ascii="Times New Roman" w:hAnsi="Times New Roman"/>
        </w:rPr>
        <w:lastRenderedPageBreak/>
        <w:t>Permite al formando conocer el trabajo pastoral de la Congregación en la Iglesia local y en una situación particular,</w:t>
      </w:r>
    </w:p>
    <w:p w14:paraId="558DD32D" w14:textId="77777777" w:rsidR="00033C28" w:rsidRDefault="008241CE" w:rsidP="00DB2480">
      <w:pPr>
        <w:pStyle w:val="Prrafodelista"/>
        <w:numPr>
          <w:ilvl w:val="0"/>
          <w:numId w:val="140"/>
        </w:numPr>
        <w:spacing w:before="240" w:after="240" w:line="240" w:lineRule="auto"/>
        <w:jc w:val="both"/>
        <w:rPr>
          <w:rFonts w:ascii="Times New Roman" w:hAnsi="Times New Roman"/>
        </w:rPr>
      </w:pPr>
      <w:r>
        <w:rPr>
          <w:rFonts w:ascii="Times New Roman" w:hAnsi="Times New Roman"/>
        </w:rPr>
        <w:t>Esta experiencia puede ayudar a los formandos a conocer mejor a las otras Unidades y a los nuevos proyectos misioneros de la Conferencia al realizar el Plan Apostólico y sus prioridades</w:t>
      </w:r>
      <w:r w:rsidRPr="00E950FB">
        <w:rPr>
          <w:rFonts w:ascii="Times New Roman" w:hAnsi="Times New Roman"/>
        </w:rPr>
        <w:t>,</w:t>
      </w:r>
    </w:p>
    <w:p w14:paraId="3CEB51EB" w14:textId="77777777" w:rsidR="00033C28" w:rsidRDefault="008241CE" w:rsidP="00DB2480">
      <w:pPr>
        <w:pStyle w:val="Prrafodelista"/>
        <w:numPr>
          <w:ilvl w:val="0"/>
          <w:numId w:val="140"/>
        </w:numPr>
        <w:spacing w:before="240" w:after="240" w:line="240" w:lineRule="auto"/>
        <w:jc w:val="both"/>
        <w:rPr>
          <w:rFonts w:ascii="Times New Roman" w:hAnsi="Times New Roman"/>
        </w:rPr>
      </w:pPr>
      <w:r>
        <w:rPr>
          <w:rFonts w:ascii="Times New Roman" w:hAnsi="Times New Roman"/>
        </w:rPr>
        <w:t>Al mismo tiempo, puede ser un tiempo adecuado para la práctica de las lenguas, oficiales y las que tengan que ver con las prioridades pastorales,</w:t>
      </w:r>
    </w:p>
    <w:p w14:paraId="2AB285C8" w14:textId="77777777" w:rsidR="00033C28" w:rsidRDefault="008241CE" w:rsidP="00DB2480">
      <w:pPr>
        <w:pStyle w:val="Prrafodelista"/>
        <w:numPr>
          <w:ilvl w:val="0"/>
          <w:numId w:val="140"/>
        </w:numPr>
        <w:spacing w:before="240" w:after="240" w:line="240" w:lineRule="auto"/>
        <w:jc w:val="both"/>
        <w:rPr>
          <w:rFonts w:ascii="Times New Roman" w:hAnsi="Times New Roman"/>
        </w:rPr>
      </w:pPr>
      <w:r>
        <w:rPr>
          <w:rFonts w:ascii="Times New Roman" w:hAnsi="Times New Roman"/>
        </w:rPr>
        <w:t xml:space="preserve">Los contenidos del </w:t>
      </w:r>
      <w:r>
        <w:rPr>
          <w:rFonts w:ascii="Times New Roman" w:hAnsi="Times New Roman"/>
          <w:b/>
          <w:bCs/>
        </w:rPr>
        <w:t>Anexo 4</w:t>
      </w:r>
      <w:r>
        <w:rPr>
          <w:rFonts w:ascii="Times New Roman" w:hAnsi="Times New Roman"/>
        </w:rPr>
        <w:t xml:space="preserve">: </w:t>
      </w:r>
      <w:r>
        <w:rPr>
          <w:rFonts w:ascii="Times New Roman" w:hAnsi="Times New Roman"/>
          <w:i/>
          <w:iCs/>
        </w:rPr>
        <w:t>La Protección de Menores, adultos vulnerables, y el acompañamiento de las víctimas</w:t>
      </w:r>
      <w:r>
        <w:rPr>
          <w:rFonts w:ascii="Times New Roman" w:hAnsi="Times New Roman"/>
        </w:rPr>
        <w:t>, y los respectivos protocolos deben recibir atención especial durante esta etapa de la formación asegurando que los protocolos son conocidos y plenamente entendidos.</w:t>
      </w:r>
      <w:r>
        <w:rPr>
          <w:rFonts w:ascii="Times New Roman" w:hAnsi="Times New Roman"/>
          <w:b/>
          <w:bCs/>
        </w:rPr>
        <w:t xml:space="preserve"> </w:t>
      </w:r>
    </w:p>
    <w:p w14:paraId="469F8F7B" w14:textId="3D2A5FB5" w:rsidR="00FB0987" w:rsidRPr="00FB0987" w:rsidRDefault="008241CE" w:rsidP="00FB0987">
      <w:pPr>
        <w:pStyle w:val="Prrafodelista"/>
        <w:numPr>
          <w:ilvl w:val="0"/>
          <w:numId w:val="141"/>
        </w:numPr>
        <w:spacing w:before="240" w:after="240" w:line="240" w:lineRule="auto"/>
        <w:jc w:val="both"/>
        <w:rPr>
          <w:rFonts w:ascii="Times New Roman" w:hAnsi="Times New Roman"/>
          <w:lang w:val="es-ES"/>
        </w:rPr>
      </w:pPr>
      <w:r w:rsidRPr="008E40EB">
        <w:rPr>
          <w:rFonts w:ascii="Times New Roman" w:hAnsi="Times New Roman"/>
          <w:lang w:val="es-ES"/>
        </w:rPr>
        <w:t xml:space="preserve"> </w:t>
      </w:r>
      <w:r>
        <w:rPr>
          <w:rFonts w:ascii="Times New Roman" w:hAnsi="Times New Roman"/>
        </w:rPr>
        <w:t>Como conclusión de esta etapa, se puede esperar que, en esta Experiencia Pastoral de vida y misión, en una comunidad no formativa, el cohermano pueda</w:t>
      </w:r>
      <w:r w:rsidR="00F13910">
        <w:rPr>
          <w:rFonts w:ascii="Times New Roman" w:hAnsi="Times New Roman"/>
        </w:rPr>
        <w:t>, por un lado,</w:t>
      </w:r>
      <w:r>
        <w:rPr>
          <w:rFonts w:ascii="Times New Roman" w:hAnsi="Times New Roman"/>
        </w:rPr>
        <w:t xml:space="preserve"> integrar </w:t>
      </w:r>
      <w:r w:rsidR="00F13910">
        <w:rPr>
          <w:rFonts w:ascii="Times New Roman" w:hAnsi="Times New Roman"/>
        </w:rPr>
        <w:t xml:space="preserve">las </w:t>
      </w:r>
      <w:r>
        <w:rPr>
          <w:rFonts w:ascii="Times New Roman" w:hAnsi="Times New Roman"/>
        </w:rPr>
        <w:t>enseñanzas</w:t>
      </w:r>
      <w:r w:rsidR="00F13910">
        <w:rPr>
          <w:rFonts w:ascii="Times New Roman" w:hAnsi="Times New Roman"/>
        </w:rPr>
        <w:t xml:space="preserve"> y</w:t>
      </w:r>
      <w:r>
        <w:rPr>
          <w:rFonts w:ascii="Times New Roman" w:hAnsi="Times New Roman"/>
        </w:rPr>
        <w:t xml:space="preserve"> realizaciones</w:t>
      </w:r>
      <w:r w:rsidR="00F13910">
        <w:rPr>
          <w:rFonts w:ascii="Times New Roman" w:hAnsi="Times New Roman"/>
        </w:rPr>
        <w:t>; y, por otro,</w:t>
      </w:r>
      <w:r>
        <w:rPr>
          <w:rFonts w:ascii="Times New Roman" w:hAnsi="Times New Roman"/>
        </w:rPr>
        <w:t xml:space="preserve"> desarrollar sus talentos y analizar las propias debilidades y limitaciones en su ministerio como Misionero Redentorista. </w:t>
      </w:r>
    </w:p>
    <w:p w14:paraId="5D394A3A" w14:textId="72502A96" w:rsidR="00033C28" w:rsidRPr="00FB0987" w:rsidRDefault="00FB0987" w:rsidP="00FB0987">
      <w:pPr>
        <w:pStyle w:val="Prrafodelista"/>
        <w:numPr>
          <w:ilvl w:val="0"/>
          <w:numId w:val="141"/>
        </w:numPr>
        <w:spacing w:before="240" w:after="240" w:line="240" w:lineRule="auto"/>
        <w:jc w:val="both"/>
        <w:rPr>
          <w:rFonts w:ascii="Times New Roman" w:hAnsi="Times New Roman"/>
          <w:lang w:val="es-ES"/>
        </w:rPr>
      </w:pPr>
      <w:r>
        <w:rPr>
          <w:rFonts w:ascii="Times New Roman" w:hAnsi="Times New Roman"/>
          <w:lang w:val="es-ES"/>
        </w:rPr>
        <w:t xml:space="preserve"> </w:t>
      </w:r>
      <w:r w:rsidR="008241CE" w:rsidRPr="00FB0987">
        <w:rPr>
          <w:rFonts w:ascii="Times New Roman" w:hAnsi="Times New Roman"/>
        </w:rPr>
        <w:t>Del mismo modo, a ello ayudará una evaluación personal y guiada por su respectivo formador. También la comunidad donde se realizó la experiencia pastoral debe presentar su valoración de la experiencia.</w:t>
      </w:r>
    </w:p>
    <w:p w14:paraId="79E18722" w14:textId="77777777" w:rsidR="00033C28" w:rsidRDefault="008241CE">
      <w:pPr>
        <w:pStyle w:val="titulo3"/>
        <w:ind w:left="0"/>
      </w:pPr>
      <w:bookmarkStart w:id="48" w:name="_Toc45"/>
      <w:r>
        <w:t>4.5.</w:t>
      </w:r>
      <w:r w:rsidRPr="008E40EB">
        <w:rPr>
          <w:lang w:val="es-ES"/>
        </w:rPr>
        <w:t>2</w:t>
      </w:r>
      <w:r>
        <w:t xml:space="preserve"> Al finalizar este periodo de Profesión Temporal</w:t>
      </w:r>
      <w:r w:rsidRPr="008E40EB">
        <w:rPr>
          <w:lang w:val="es-ES"/>
        </w:rPr>
        <w:t xml:space="preserve"> </w:t>
      </w:r>
      <w:bookmarkEnd w:id="48"/>
    </w:p>
    <w:p w14:paraId="5C0A0B0D" w14:textId="5FD6D1BC" w:rsidR="00033C28" w:rsidRPr="00E950FB" w:rsidRDefault="00FB0987" w:rsidP="00FB0987">
      <w:pPr>
        <w:pStyle w:val="Prrafodelista"/>
        <w:spacing w:before="240" w:after="240" w:line="240" w:lineRule="auto"/>
        <w:ind w:left="0"/>
        <w:jc w:val="both"/>
        <w:rPr>
          <w:rFonts w:ascii="Times New Roman" w:hAnsi="Times New Roman"/>
        </w:rPr>
      </w:pPr>
      <w:r>
        <w:rPr>
          <w:rFonts w:ascii="Times New Roman" w:hAnsi="Times New Roman"/>
        </w:rPr>
        <w:t xml:space="preserve">140. </w:t>
      </w:r>
      <w:r w:rsidR="008241CE">
        <w:rPr>
          <w:rFonts w:ascii="Times New Roman" w:hAnsi="Times New Roman"/>
        </w:rPr>
        <w:t xml:space="preserve">Suele ser el momento de solicitar la Profesión Perpetua en la Congregación, como opción definitiva, motivada y fundamentada </w:t>
      </w:r>
      <w:r w:rsidR="008241CE">
        <w:rPr>
          <w:rFonts w:ascii="Times New Roman" w:hAnsi="Times New Roman"/>
        </w:rPr>
        <w:lastRenderedPageBreak/>
        <w:t>en la gracia de Dios. El formando y los formadores deben percibir con claridad que se cumplen los requisitos esenciales para realizar la Profesión Perpetua:</w:t>
      </w:r>
    </w:p>
    <w:p w14:paraId="0856DA8D" w14:textId="77777777" w:rsidR="00033C28" w:rsidRDefault="008241CE" w:rsidP="00DB2480">
      <w:pPr>
        <w:pStyle w:val="Prrafodelista"/>
        <w:numPr>
          <w:ilvl w:val="0"/>
          <w:numId w:val="143"/>
        </w:numPr>
        <w:spacing w:before="240" w:after="240" w:line="240" w:lineRule="auto"/>
        <w:jc w:val="both"/>
        <w:rPr>
          <w:rFonts w:ascii="Times New Roman" w:hAnsi="Times New Roman"/>
        </w:rPr>
      </w:pPr>
      <w:r>
        <w:rPr>
          <w:rFonts w:ascii="Times New Roman" w:hAnsi="Times New Roman"/>
        </w:rPr>
        <w:t>Una demostrada capacidad, por parte del formando, de vivir según los consejos evangélicos,</w:t>
      </w:r>
    </w:p>
    <w:p w14:paraId="070B0B1F" w14:textId="77777777" w:rsidR="00033C28" w:rsidRDefault="008241CE" w:rsidP="00DB2480">
      <w:pPr>
        <w:pStyle w:val="Prrafodelista"/>
        <w:numPr>
          <w:ilvl w:val="0"/>
          <w:numId w:val="143"/>
        </w:numPr>
        <w:spacing w:before="240" w:after="240" w:line="240" w:lineRule="auto"/>
        <w:jc w:val="both"/>
        <w:rPr>
          <w:rFonts w:ascii="Times New Roman" w:hAnsi="Times New Roman"/>
        </w:rPr>
      </w:pPr>
      <w:r>
        <w:rPr>
          <w:rFonts w:ascii="Times New Roman" w:hAnsi="Times New Roman"/>
        </w:rPr>
        <w:t>El profundo deseo de vivir y trabajar en la Congregación para toda la vida,</w:t>
      </w:r>
    </w:p>
    <w:p w14:paraId="4DB66B12" w14:textId="77777777" w:rsidR="00033C28" w:rsidRDefault="008241CE" w:rsidP="00DB2480">
      <w:pPr>
        <w:pStyle w:val="Prrafodelista"/>
        <w:numPr>
          <w:ilvl w:val="0"/>
          <w:numId w:val="143"/>
        </w:numPr>
        <w:spacing w:before="240" w:after="240" w:line="240" w:lineRule="auto"/>
        <w:jc w:val="both"/>
        <w:rPr>
          <w:rFonts w:ascii="Times New Roman" w:hAnsi="Times New Roman"/>
        </w:rPr>
      </w:pPr>
      <w:r>
        <w:rPr>
          <w:rFonts w:ascii="Times New Roman" w:hAnsi="Times New Roman"/>
        </w:rPr>
        <w:t xml:space="preserve">La aptitud de integrarse plenamente en la Prioridades de su Unidad, la Conferencia y la Congregación, </w:t>
      </w:r>
    </w:p>
    <w:p w14:paraId="6A365DF7" w14:textId="77777777" w:rsidR="00033C28" w:rsidRDefault="008241CE" w:rsidP="00DB2480">
      <w:pPr>
        <w:pStyle w:val="Prrafodelista"/>
        <w:numPr>
          <w:ilvl w:val="0"/>
          <w:numId w:val="143"/>
        </w:numPr>
        <w:spacing w:before="240" w:after="240" w:line="240" w:lineRule="auto"/>
        <w:jc w:val="both"/>
        <w:rPr>
          <w:rFonts w:ascii="Times New Roman" w:hAnsi="Times New Roman"/>
        </w:rPr>
      </w:pPr>
      <w:r>
        <w:rPr>
          <w:rFonts w:ascii="Times New Roman" w:hAnsi="Times New Roman"/>
        </w:rPr>
        <w:t>La disponibilidad para llevar adelante esta misión de forma comunitaria,</w:t>
      </w:r>
    </w:p>
    <w:p w14:paraId="42BFB10F" w14:textId="77777777" w:rsidR="00033C28" w:rsidRDefault="008241CE" w:rsidP="00DB2480">
      <w:pPr>
        <w:pStyle w:val="Prrafodelista"/>
        <w:numPr>
          <w:ilvl w:val="0"/>
          <w:numId w:val="143"/>
        </w:numPr>
        <w:spacing w:before="240" w:after="240" w:line="240" w:lineRule="auto"/>
        <w:jc w:val="both"/>
        <w:rPr>
          <w:rFonts w:ascii="Times New Roman" w:hAnsi="Times New Roman"/>
        </w:rPr>
      </w:pPr>
      <w:r>
        <w:rPr>
          <w:rFonts w:ascii="Times New Roman" w:hAnsi="Times New Roman"/>
        </w:rPr>
        <w:t>La identificación plena con la propia vocación como Hermano, diácono permanente o presbítero.</w:t>
      </w:r>
    </w:p>
    <w:p w14:paraId="4EF86E9B" w14:textId="77777777" w:rsidR="00033C28" w:rsidRPr="008E40EB" w:rsidRDefault="008241CE">
      <w:pPr>
        <w:pStyle w:val="Corpo"/>
        <w:rPr>
          <w:lang w:val="es-ES"/>
        </w:rPr>
      </w:pPr>
      <w:r>
        <w:rPr>
          <w:rFonts w:ascii="Arial Unicode MS" w:eastAsia="Arial Unicode MS" w:hAnsi="Arial Unicode MS" w:cs="Arial Unicode MS"/>
          <w:smallCaps/>
          <w:sz w:val="28"/>
          <w:szCs w:val="28"/>
          <w:lang w:val="es-ES_tradnl"/>
        </w:rPr>
        <w:br w:type="page"/>
      </w:r>
    </w:p>
    <w:p w14:paraId="2BB80833" w14:textId="011BDCA9" w:rsidR="00033C28" w:rsidRDefault="00D71687" w:rsidP="0062636C">
      <w:pPr>
        <w:pStyle w:val="titulo2"/>
        <w:numPr>
          <w:ilvl w:val="1"/>
          <w:numId w:val="202"/>
        </w:numPr>
        <w:rPr>
          <w:smallCaps/>
          <w:color w:val="0070C0"/>
          <w:sz w:val="28"/>
          <w:szCs w:val="28"/>
          <w:u w:color="0070C0"/>
        </w:rPr>
      </w:pPr>
      <w:bookmarkStart w:id="49" w:name="_Toc46"/>
      <w:r w:rsidRPr="00D84B15">
        <w:rPr>
          <w:smallCaps/>
          <w:color w:val="0070C0"/>
          <w:sz w:val="28"/>
          <w:szCs w:val="28"/>
          <w:u w:color="0070C0"/>
          <w:lang w:val="es-ES"/>
        </w:rPr>
        <w:lastRenderedPageBreak/>
        <w:t xml:space="preserve"> </w:t>
      </w:r>
      <w:r w:rsidR="008241CE">
        <w:rPr>
          <w:smallCaps/>
          <w:color w:val="0070C0"/>
          <w:sz w:val="28"/>
          <w:szCs w:val="28"/>
          <w:u w:color="0070C0"/>
          <w:lang w:val="en-US"/>
        </w:rPr>
        <w:t xml:space="preserve">Profesión perpetua </w:t>
      </w:r>
      <w:bookmarkEnd w:id="49"/>
    </w:p>
    <w:p w14:paraId="2D4D0247" w14:textId="5DB7C950" w:rsidR="0062636C" w:rsidRPr="0062636C" w:rsidRDefault="008241CE" w:rsidP="0062636C">
      <w:pPr>
        <w:pStyle w:val="Prrafodelista"/>
        <w:numPr>
          <w:ilvl w:val="0"/>
          <w:numId w:val="144"/>
        </w:numPr>
        <w:spacing w:before="240" w:after="240" w:line="240" w:lineRule="auto"/>
        <w:jc w:val="both"/>
        <w:rPr>
          <w:rFonts w:ascii="Times New Roman" w:hAnsi="Times New Roman"/>
          <w:lang w:val="es-ES"/>
        </w:rPr>
      </w:pPr>
      <w:r w:rsidRPr="008E40EB">
        <w:rPr>
          <w:rFonts w:ascii="Times New Roman" w:hAnsi="Times New Roman"/>
          <w:smallCaps/>
          <w:color w:val="0070C0"/>
          <w:u w:color="0070C0"/>
          <w:lang w:val="es-ES"/>
        </w:rPr>
        <w:t xml:space="preserve"> </w:t>
      </w:r>
      <w:r>
        <w:rPr>
          <w:rFonts w:ascii="Times New Roman" w:hAnsi="Times New Roman"/>
        </w:rPr>
        <w:t>El Decreto tocante a la Formación Inicial, de abril 2015, establece:</w:t>
      </w:r>
      <w:r>
        <w:rPr>
          <w:rFonts w:ascii="Times New Roman" w:hAnsi="Times New Roman"/>
          <w:b/>
          <w:bCs/>
        </w:rPr>
        <w:t xml:space="preserve"> “</w:t>
      </w:r>
      <w:r w:rsidR="007A0CBF">
        <w:rPr>
          <w:rFonts w:ascii="Times New Roman" w:hAnsi="Times New Roman"/>
        </w:rPr>
        <w:t>A la Profesión Perpetua ha de preceder cierta</w:t>
      </w:r>
      <w:r>
        <w:rPr>
          <w:rFonts w:ascii="Times New Roman" w:hAnsi="Times New Roman"/>
        </w:rPr>
        <w:t xml:space="preserve"> preparación</w:t>
      </w:r>
      <w:r w:rsidR="007A0CBF">
        <w:rPr>
          <w:rFonts w:ascii="Times New Roman" w:hAnsi="Times New Roman"/>
        </w:rPr>
        <w:t>, a modo de noviciado, que dure al menos</w:t>
      </w:r>
      <w:r>
        <w:rPr>
          <w:rFonts w:ascii="Times New Roman" w:hAnsi="Times New Roman"/>
        </w:rPr>
        <w:t xml:space="preserve"> </w:t>
      </w:r>
      <w:r w:rsidR="007A0CBF">
        <w:rPr>
          <w:rFonts w:ascii="Times New Roman" w:hAnsi="Times New Roman"/>
        </w:rPr>
        <w:t xml:space="preserve">un </w:t>
      </w:r>
      <w:r>
        <w:rPr>
          <w:rFonts w:ascii="Times New Roman" w:hAnsi="Times New Roman"/>
        </w:rPr>
        <w:t>mes</w:t>
      </w:r>
      <w:r w:rsidR="007A0CBF">
        <w:rPr>
          <w:rFonts w:ascii="Times New Roman" w:hAnsi="Times New Roman"/>
        </w:rPr>
        <w:t>.”</w:t>
      </w:r>
      <w:r>
        <w:rPr>
          <w:rFonts w:ascii="Times New Roman" w:hAnsi="Times New Roman"/>
        </w:rPr>
        <w:t xml:space="preserve"> (E 075), además de los canónicamente requeridos ocho días de retiro. Que el programa que se lleve a cabo sea para aquellos cohermanos que hayan discernido su compromiso con la Congregación, que hayan pedido realizar la Profesión Perpetua y que hayan sido aceptados a la misma. Que, en la medida de lo posible, la preparación para la Profesión Perpetua se lleve a cabo a nivel de la Conferencia. El programa de esta etapa debe seguir las indicaciones de la </w:t>
      </w:r>
      <w:r>
        <w:rPr>
          <w:rFonts w:ascii="Times New Roman" w:hAnsi="Times New Roman"/>
          <w:i/>
          <w:iCs/>
        </w:rPr>
        <w:t>Ratio</w:t>
      </w:r>
      <w:r>
        <w:rPr>
          <w:rFonts w:ascii="Times New Roman" w:hAnsi="Times New Roman"/>
        </w:rPr>
        <w:t xml:space="preserve"> de la Conferencia, de la Unidad y del Directorio y del Programa a tal efecto establecidos. </w:t>
      </w:r>
    </w:p>
    <w:p w14:paraId="27FA4EF8" w14:textId="77777777" w:rsidR="0062636C" w:rsidRPr="0062636C" w:rsidRDefault="0062636C" w:rsidP="0062636C">
      <w:pPr>
        <w:pStyle w:val="Prrafodelista"/>
        <w:numPr>
          <w:ilvl w:val="0"/>
          <w:numId w:val="144"/>
        </w:numPr>
        <w:spacing w:before="240" w:after="240" w:line="240" w:lineRule="auto"/>
        <w:jc w:val="both"/>
        <w:rPr>
          <w:rFonts w:ascii="Times New Roman" w:hAnsi="Times New Roman"/>
          <w:lang w:val="es-ES"/>
        </w:rPr>
      </w:pPr>
      <w:r>
        <w:rPr>
          <w:rFonts w:ascii="Times New Roman" w:hAnsi="Times New Roman"/>
        </w:rPr>
        <w:t xml:space="preserve"> </w:t>
      </w:r>
      <w:r w:rsidR="008241CE" w:rsidRPr="0062636C">
        <w:rPr>
          <w:rFonts w:ascii="Times New Roman" w:hAnsi="Times New Roman"/>
        </w:rPr>
        <w:t>Ningún formando debe llegar ‘automáticamente’ a la Profesión Perpetua solo por el hecho de haber seguido una serie de etapas preestablecidas en orden cronológico y fijadas de antemano.</w:t>
      </w:r>
    </w:p>
    <w:p w14:paraId="5272D1BC" w14:textId="77777777" w:rsidR="0062636C" w:rsidRPr="0062636C" w:rsidRDefault="0062636C" w:rsidP="0062636C">
      <w:pPr>
        <w:pStyle w:val="Prrafodelista"/>
        <w:numPr>
          <w:ilvl w:val="0"/>
          <w:numId w:val="144"/>
        </w:numPr>
        <w:spacing w:before="240" w:after="240" w:line="240" w:lineRule="auto"/>
        <w:jc w:val="both"/>
        <w:rPr>
          <w:rFonts w:ascii="Times New Roman" w:hAnsi="Times New Roman"/>
          <w:lang w:val="es-ES"/>
        </w:rPr>
      </w:pPr>
      <w:r>
        <w:rPr>
          <w:rFonts w:ascii="Times New Roman" w:hAnsi="Times New Roman"/>
          <w:lang w:val="es-ES"/>
        </w:rPr>
        <w:t xml:space="preserve"> </w:t>
      </w:r>
      <w:r w:rsidR="008241CE" w:rsidRPr="0062636C">
        <w:rPr>
          <w:rFonts w:ascii="Times New Roman" w:hAnsi="Times New Roman"/>
        </w:rPr>
        <w:t>Si el proceso completado de este camino espiritual, humano, comunitario y apostólico-misionero se ha desarrollado adecuadamente el formando habrá podido tomar conciencia de su vocación misionera redentorista.</w:t>
      </w:r>
    </w:p>
    <w:p w14:paraId="19140221" w14:textId="19E50A97" w:rsidR="00033C28" w:rsidRPr="0062636C" w:rsidRDefault="0062636C" w:rsidP="0062636C">
      <w:pPr>
        <w:pStyle w:val="Prrafodelista"/>
        <w:numPr>
          <w:ilvl w:val="0"/>
          <w:numId w:val="144"/>
        </w:numPr>
        <w:spacing w:before="240" w:after="240" w:line="240" w:lineRule="auto"/>
        <w:jc w:val="both"/>
        <w:rPr>
          <w:rFonts w:ascii="Times New Roman" w:hAnsi="Times New Roman"/>
          <w:lang w:val="es-ES"/>
        </w:rPr>
      </w:pPr>
      <w:r>
        <w:rPr>
          <w:rFonts w:ascii="Times New Roman" w:hAnsi="Times New Roman"/>
          <w:lang w:val="es-ES"/>
        </w:rPr>
        <w:t xml:space="preserve"> </w:t>
      </w:r>
      <w:r w:rsidR="008241CE" w:rsidRPr="0062636C">
        <w:rPr>
          <w:rFonts w:ascii="Times New Roman" w:hAnsi="Times New Roman"/>
        </w:rPr>
        <w:t>Así, más bien, la Profesión Perpetua en vez de ser una meta de llegada, supone el inicio de un compromiso, de por vida, como persona madura humana y cristianamente según la vocación redentorista.</w:t>
      </w:r>
    </w:p>
    <w:p w14:paraId="2FA2769E" w14:textId="77777777" w:rsidR="00033C28" w:rsidRDefault="00033C28">
      <w:pPr>
        <w:pStyle w:val="Corpo"/>
        <w:rPr>
          <w:b/>
          <w:bCs/>
          <w:smallCaps/>
          <w:sz w:val="28"/>
          <w:szCs w:val="28"/>
          <w:lang w:val="es-ES_tradnl"/>
        </w:rPr>
      </w:pPr>
    </w:p>
    <w:p w14:paraId="06AD61F2" w14:textId="77777777" w:rsidR="00033C28" w:rsidRDefault="00033C28">
      <w:pPr>
        <w:pStyle w:val="Corpo"/>
        <w:rPr>
          <w:b/>
          <w:bCs/>
          <w:caps/>
          <w:sz w:val="28"/>
          <w:szCs w:val="28"/>
          <w:lang w:val="es-ES_tradnl"/>
        </w:rPr>
      </w:pPr>
    </w:p>
    <w:p w14:paraId="44932C86" w14:textId="77777777" w:rsidR="008241CE" w:rsidRPr="008E40EB" w:rsidRDefault="008241CE">
      <w:pPr>
        <w:pStyle w:val="titulo1"/>
        <w:jc w:val="both"/>
        <w:rPr>
          <w:smallCaps/>
          <w:sz w:val="28"/>
          <w:szCs w:val="28"/>
          <w:lang w:val="es-ES"/>
        </w:rPr>
      </w:pPr>
      <w:bookmarkStart w:id="50" w:name="_Toc47"/>
      <w:r w:rsidRPr="008E40EB">
        <w:rPr>
          <w:smallCaps/>
          <w:sz w:val="28"/>
          <w:szCs w:val="28"/>
          <w:lang w:val="es-ES"/>
        </w:rPr>
        <w:br w:type="page"/>
      </w:r>
    </w:p>
    <w:p w14:paraId="5D1FDF94" w14:textId="17E523FE" w:rsidR="00033C28" w:rsidRDefault="008241CE">
      <w:pPr>
        <w:pStyle w:val="titulo1"/>
        <w:jc w:val="both"/>
        <w:rPr>
          <w:smallCaps/>
          <w:sz w:val="28"/>
          <w:szCs w:val="28"/>
        </w:rPr>
      </w:pPr>
      <w:r w:rsidRPr="0062636C">
        <w:rPr>
          <w:smallCaps/>
          <w:sz w:val="28"/>
          <w:szCs w:val="28"/>
          <w:lang w:val="es-ES"/>
        </w:rPr>
        <w:lastRenderedPageBreak/>
        <w:t xml:space="preserve">4.7 </w:t>
      </w:r>
      <w:bookmarkEnd w:id="50"/>
      <w:r w:rsidR="00FF5C02">
        <w:rPr>
          <w:smallCaps/>
          <w:sz w:val="28"/>
          <w:szCs w:val="28"/>
          <w:lang w:val="es-ES"/>
        </w:rPr>
        <w:t>TRANSICIÓN AL MINISTERIO</w:t>
      </w:r>
    </w:p>
    <w:p w14:paraId="2AD114DF"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b/>
          <w:bCs/>
        </w:rPr>
        <w:t>Introducción</w:t>
      </w:r>
    </w:p>
    <w:p w14:paraId="24E3C949" w14:textId="03B0E7F0" w:rsidR="00E578C4" w:rsidRPr="00B4138B" w:rsidRDefault="0062636C" w:rsidP="00E578C4">
      <w:pPr>
        <w:spacing w:before="240" w:after="240"/>
        <w:jc w:val="both"/>
        <w:rPr>
          <w:lang w:val="es-ES"/>
        </w:rPr>
      </w:pPr>
      <w:r w:rsidRPr="0062636C">
        <w:rPr>
          <w:lang w:val="es-ES"/>
        </w:rPr>
        <w:t>14</w:t>
      </w:r>
      <w:r>
        <w:rPr>
          <w:lang w:val="es-ES"/>
        </w:rPr>
        <w:t>5.</w:t>
      </w:r>
      <w:r w:rsidR="008241CE" w:rsidRPr="0062636C">
        <w:rPr>
          <w:lang w:val="es-ES"/>
        </w:rPr>
        <w:t xml:space="preserve"> La Transición al Ministerio es el momento en el que un cohermano deja la comunidad de Formación Inicial (Hermanos y Clérigos), una vez realizada la Profesión Perpetua, y entra en la plena participación de la vida y el apostolado de su Unidad, Conferencia y Congregación.  </w:t>
      </w:r>
      <w:r w:rsidR="008241CE" w:rsidRPr="00B4138B">
        <w:rPr>
          <w:lang w:val="es-ES"/>
        </w:rPr>
        <w:t xml:space="preserve">Este proceso de integración plena en la vida y la misión como misionero redentorista, al mismo tiempo que puede ser un proceso gozoso y esperanzador, la experiencia ha mostrado que puede convertirse también en un tiempo difícil y complicado. El hecho de pasar de un programa estructurado en las casas de formación a un programa donde se requiere el crecimiento y madurez en la responsabilidad personal y </w:t>
      </w:r>
      <w:proofErr w:type="gramStart"/>
      <w:r w:rsidR="008241CE" w:rsidRPr="00B4138B">
        <w:rPr>
          <w:lang w:val="es-ES"/>
        </w:rPr>
        <w:t>comunitaria,</w:t>
      </w:r>
      <w:proofErr w:type="gramEnd"/>
      <w:r w:rsidR="008241CE" w:rsidRPr="00B4138B">
        <w:rPr>
          <w:lang w:val="es-ES"/>
        </w:rPr>
        <w:t xml:space="preserve"> puede necesitar de un acompañamiento y orientación adecuados. </w:t>
      </w:r>
    </w:p>
    <w:p w14:paraId="3D1DFA98" w14:textId="2E3F5BC0" w:rsidR="00033C28" w:rsidRPr="008E40EB" w:rsidRDefault="00E578C4" w:rsidP="00E578C4">
      <w:pPr>
        <w:spacing w:before="240" w:after="240"/>
        <w:jc w:val="both"/>
        <w:rPr>
          <w:lang w:val="es-ES"/>
        </w:rPr>
      </w:pPr>
      <w:r w:rsidRPr="00E578C4">
        <w:rPr>
          <w:lang w:val="es-ES"/>
        </w:rPr>
        <w:t>14</w:t>
      </w:r>
      <w:r>
        <w:rPr>
          <w:lang w:val="es-ES"/>
        </w:rPr>
        <w:t xml:space="preserve">6. </w:t>
      </w:r>
      <w:r w:rsidR="008241CE" w:rsidRPr="00E578C4">
        <w:rPr>
          <w:lang w:val="es-ES"/>
        </w:rPr>
        <w:t xml:space="preserve">Debe haber un programa en cada Unidad, o a nivel de la Conferencia, para ayudar al cohermano a integrarse poco a poco en la comunidad fraterna y pastoral ‘ordinaria’. </w:t>
      </w:r>
      <w:r w:rsidR="008241CE" w:rsidRPr="00B4138B">
        <w:rPr>
          <w:lang w:val="es-ES"/>
        </w:rPr>
        <w:t xml:space="preserve">Este programa se conoce como ‘Transición al ministerio’, que inicia con la Profesión Perpetua y debiera prolongarse por los siguientes (cinco o diez) años. </w:t>
      </w:r>
    </w:p>
    <w:p w14:paraId="42237468" w14:textId="77777777" w:rsidR="00033C28" w:rsidRDefault="008241CE">
      <w:pPr>
        <w:pStyle w:val="CorpoA"/>
        <w:spacing w:before="240" w:after="240" w:line="240" w:lineRule="auto"/>
        <w:jc w:val="both"/>
        <w:rPr>
          <w:rFonts w:ascii="Times New Roman" w:eastAsia="Times New Roman" w:hAnsi="Times New Roman" w:cs="Times New Roman"/>
          <w:lang w:val="pt-PT"/>
        </w:rPr>
      </w:pPr>
      <w:r>
        <w:rPr>
          <w:rFonts w:ascii="Times New Roman" w:hAnsi="Times New Roman"/>
          <w:b/>
          <w:bCs/>
          <w:lang w:val="pt-PT"/>
        </w:rPr>
        <w:t>Objetivo general</w:t>
      </w:r>
    </w:p>
    <w:p w14:paraId="653595CB" w14:textId="660307F4" w:rsidR="00033C28" w:rsidRPr="008E40EB" w:rsidRDefault="00E578C4" w:rsidP="00E578C4">
      <w:pPr>
        <w:pStyle w:val="Prrafodelista"/>
        <w:spacing w:before="240" w:after="240" w:line="240" w:lineRule="auto"/>
        <w:ind w:left="0"/>
        <w:jc w:val="both"/>
        <w:rPr>
          <w:rFonts w:ascii="Times New Roman" w:hAnsi="Times New Roman"/>
          <w:lang w:val="es-ES"/>
        </w:rPr>
      </w:pPr>
      <w:r>
        <w:rPr>
          <w:rFonts w:ascii="Times New Roman" w:hAnsi="Times New Roman"/>
          <w:lang w:val="pt-PT"/>
        </w:rPr>
        <w:t xml:space="preserve">147. </w:t>
      </w:r>
      <w:r w:rsidR="008241CE">
        <w:rPr>
          <w:rFonts w:ascii="Times New Roman" w:hAnsi="Times New Roman"/>
        </w:rPr>
        <w:t>El propósito de este programa, que puede abarcar los primeros (cinco o diez) años, es el de acompañar al cohermano a integrarse adecuadamente y consolidar su identidad personal, comunitaria y actividad pastoral. Debe ser un programa formalmente estructurado, que incluye todas las dimensiones de nuestra V</w:t>
      </w:r>
      <w:r w:rsidR="008241CE">
        <w:rPr>
          <w:rFonts w:ascii="Times New Roman" w:hAnsi="Times New Roman"/>
          <w:i/>
          <w:iCs/>
        </w:rPr>
        <w:t xml:space="preserve">ita </w:t>
      </w:r>
      <w:proofErr w:type="spellStart"/>
      <w:r w:rsidR="008241CE">
        <w:rPr>
          <w:rFonts w:ascii="Times New Roman" w:hAnsi="Times New Roman"/>
          <w:i/>
          <w:iCs/>
        </w:rPr>
        <w:t>Apostolica</w:t>
      </w:r>
      <w:proofErr w:type="spellEnd"/>
      <w:r w:rsidR="008241CE">
        <w:rPr>
          <w:rFonts w:ascii="Times New Roman" w:hAnsi="Times New Roman"/>
        </w:rPr>
        <w:t xml:space="preserve"> bajo la dirección de un cohermano maduro y equilibrado como mentor. Su rol debe ser claramente delineado. Algunos cohermanos o expertos profesionales pueden </w:t>
      </w:r>
      <w:r w:rsidR="008241CE">
        <w:rPr>
          <w:rFonts w:ascii="Times New Roman" w:hAnsi="Times New Roman"/>
        </w:rPr>
        <w:lastRenderedPageBreak/>
        <w:t>asistirlo en este proceso. Es aconsejable que algunas Unidades desarrollen alguna parte de este programa en colaboración con otras Unidades, a nivel de la Conferencia o a nivel inter-</w:t>
      </w:r>
      <w:proofErr w:type="spellStart"/>
      <w:r w:rsidR="008241CE">
        <w:rPr>
          <w:rFonts w:ascii="Times New Roman" w:hAnsi="Times New Roman"/>
        </w:rPr>
        <w:t>Conferencial</w:t>
      </w:r>
      <w:proofErr w:type="spellEnd"/>
      <w:r w:rsidR="008241CE">
        <w:rPr>
          <w:rFonts w:ascii="Times New Roman" w:hAnsi="Times New Roman"/>
        </w:rPr>
        <w:t xml:space="preserve">. </w:t>
      </w:r>
    </w:p>
    <w:p w14:paraId="53C068AF" w14:textId="104AF01D" w:rsidR="00033C28" w:rsidRDefault="008241CE" w:rsidP="00267682">
      <w:pPr>
        <w:pStyle w:val="titulo3"/>
        <w:numPr>
          <w:ilvl w:val="2"/>
          <w:numId w:val="203"/>
        </w:numPr>
      </w:pPr>
      <w:bookmarkStart w:id="51" w:name="_Toc48"/>
      <w:r>
        <w:t>El proceso de formación y sus dimensiones</w:t>
      </w:r>
      <w:bookmarkEnd w:id="51"/>
    </w:p>
    <w:p w14:paraId="177CD68C" w14:textId="5F148FDE" w:rsidR="00033C28" w:rsidRPr="00B4138B" w:rsidRDefault="00267682" w:rsidP="00267682">
      <w:pPr>
        <w:spacing w:before="240" w:after="240"/>
        <w:jc w:val="both"/>
        <w:rPr>
          <w:lang w:val="es-ES"/>
        </w:rPr>
      </w:pPr>
      <w:r w:rsidRPr="00B4138B">
        <w:rPr>
          <w:lang w:val="es-ES"/>
        </w:rPr>
        <w:t>148.</w:t>
      </w:r>
      <w:r w:rsidRPr="00B4138B">
        <w:rPr>
          <w:b/>
          <w:bCs/>
          <w:lang w:val="es-ES"/>
        </w:rPr>
        <w:t xml:space="preserve"> </w:t>
      </w:r>
      <w:r w:rsidR="008241CE" w:rsidRPr="00B4138B">
        <w:rPr>
          <w:b/>
          <w:bCs/>
          <w:lang w:val="es-ES"/>
        </w:rPr>
        <w:t>La dimensión humana</w:t>
      </w:r>
    </w:p>
    <w:p w14:paraId="2B3F6B96" w14:textId="77777777" w:rsidR="00033C28" w:rsidRDefault="008241CE">
      <w:pPr>
        <w:pStyle w:val="Prrafodelista"/>
        <w:spacing w:before="240" w:after="240" w:line="240" w:lineRule="auto"/>
        <w:ind w:left="0"/>
        <w:jc w:val="both"/>
        <w:rPr>
          <w:rFonts w:ascii="Times New Roman" w:eastAsia="Times New Roman" w:hAnsi="Times New Roman" w:cs="Times New Roman"/>
        </w:rPr>
      </w:pPr>
      <w:r>
        <w:rPr>
          <w:rFonts w:ascii="Times New Roman" w:hAnsi="Times New Roman"/>
        </w:rPr>
        <w:t>Este programa debe estar estructurado de manera que:</w:t>
      </w:r>
    </w:p>
    <w:p w14:paraId="3B0F3235" w14:textId="77777777" w:rsidR="00033C28" w:rsidRDefault="008241CE" w:rsidP="00DB2480">
      <w:pPr>
        <w:pStyle w:val="Prrafodelista"/>
        <w:numPr>
          <w:ilvl w:val="0"/>
          <w:numId w:val="146"/>
        </w:numPr>
        <w:spacing w:before="240" w:after="240" w:line="240" w:lineRule="auto"/>
        <w:jc w:val="both"/>
        <w:rPr>
          <w:rFonts w:ascii="Times New Roman" w:hAnsi="Times New Roman"/>
        </w:rPr>
      </w:pPr>
      <w:r>
        <w:rPr>
          <w:rFonts w:ascii="Times New Roman" w:hAnsi="Times New Roman"/>
        </w:rPr>
        <w:t>De apoyo y orientación a los cohermanos en transición,</w:t>
      </w:r>
    </w:p>
    <w:p w14:paraId="5105F77D" w14:textId="77777777" w:rsidR="00033C28" w:rsidRDefault="008241CE" w:rsidP="00DB2480">
      <w:pPr>
        <w:pStyle w:val="Prrafodelista"/>
        <w:numPr>
          <w:ilvl w:val="0"/>
          <w:numId w:val="146"/>
        </w:numPr>
        <w:spacing w:before="240" w:after="240" w:line="240" w:lineRule="auto"/>
        <w:jc w:val="both"/>
        <w:rPr>
          <w:rFonts w:ascii="Times New Roman" w:hAnsi="Times New Roman"/>
        </w:rPr>
      </w:pPr>
      <w:r>
        <w:rPr>
          <w:rFonts w:ascii="Times New Roman" w:hAnsi="Times New Roman"/>
        </w:rPr>
        <w:t>Estimule su creatividad e iniciativa y al mismo tiempo los mueva a realizar una nueva síntesis personal (un proyecto de vida personal),</w:t>
      </w:r>
    </w:p>
    <w:p w14:paraId="6CF46740" w14:textId="77777777" w:rsidR="00033C28" w:rsidRDefault="008241CE" w:rsidP="00DB2480">
      <w:pPr>
        <w:pStyle w:val="Prrafodelista"/>
        <w:numPr>
          <w:ilvl w:val="0"/>
          <w:numId w:val="146"/>
        </w:numPr>
        <w:spacing w:before="240" w:after="240" w:line="240" w:lineRule="auto"/>
        <w:jc w:val="both"/>
        <w:rPr>
          <w:rFonts w:ascii="Times New Roman" w:hAnsi="Times New Roman"/>
        </w:rPr>
      </w:pPr>
      <w:r>
        <w:rPr>
          <w:rFonts w:ascii="Times New Roman" w:hAnsi="Times New Roman"/>
        </w:rPr>
        <w:t>Ayude a sobreponerse a las ansiedades y frustraciones normales durante este tiempo de transición en sus vidas,</w:t>
      </w:r>
    </w:p>
    <w:p w14:paraId="7729F137" w14:textId="77777777" w:rsidR="00033C28" w:rsidRDefault="008241CE" w:rsidP="00DB2480">
      <w:pPr>
        <w:pStyle w:val="Prrafodelista"/>
        <w:numPr>
          <w:ilvl w:val="0"/>
          <w:numId w:val="146"/>
        </w:numPr>
        <w:spacing w:before="240" w:after="240" w:line="240" w:lineRule="auto"/>
        <w:jc w:val="both"/>
        <w:rPr>
          <w:rFonts w:ascii="Times New Roman" w:hAnsi="Times New Roman"/>
        </w:rPr>
      </w:pPr>
      <w:r>
        <w:rPr>
          <w:rFonts w:ascii="Times New Roman" w:hAnsi="Times New Roman"/>
        </w:rPr>
        <w:t>Consolide en ellos su generoso servicio humilde y audaz de anuncio del Evangelio de Cristo Redentor y Señor, quien es el principio y ejemplo de la nueva humanidad (</w:t>
      </w:r>
      <w:proofErr w:type="spellStart"/>
      <w:r>
        <w:rPr>
          <w:rFonts w:ascii="Times New Roman" w:hAnsi="Times New Roman"/>
        </w:rPr>
        <w:t>cf</w:t>
      </w:r>
      <w:proofErr w:type="spellEnd"/>
      <w:r>
        <w:rPr>
          <w:rFonts w:ascii="Times New Roman" w:hAnsi="Times New Roman"/>
        </w:rPr>
        <w:t xml:space="preserve"> C 6).  </w:t>
      </w:r>
    </w:p>
    <w:p w14:paraId="1F17CBA2" w14:textId="77777777" w:rsidR="00033C28" w:rsidRDefault="008241CE" w:rsidP="00DB2480">
      <w:pPr>
        <w:pStyle w:val="Prrafodelista"/>
        <w:numPr>
          <w:ilvl w:val="0"/>
          <w:numId w:val="147"/>
        </w:numPr>
        <w:spacing w:before="240" w:after="240" w:line="240" w:lineRule="auto"/>
        <w:jc w:val="both"/>
        <w:rPr>
          <w:rFonts w:ascii="Times New Roman" w:hAnsi="Times New Roman"/>
          <w:lang w:val="en-US"/>
        </w:rPr>
      </w:pPr>
      <w:r w:rsidRPr="008E40EB">
        <w:rPr>
          <w:rFonts w:ascii="Times New Roman" w:hAnsi="Times New Roman"/>
          <w:lang w:val="es-ES"/>
        </w:rPr>
        <w:t xml:space="preserve"> </w:t>
      </w:r>
      <w:r>
        <w:rPr>
          <w:rFonts w:ascii="Times New Roman" w:hAnsi="Times New Roman"/>
          <w:b/>
          <w:bCs/>
        </w:rPr>
        <w:t xml:space="preserve">La dimensión espiritual </w:t>
      </w:r>
    </w:p>
    <w:p w14:paraId="6EEBDB0B" w14:textId="77777777" w:rsidR="00033C28" w:rsidRDefault="008241CE" w:rsidP="00B35FE9">
      <w:pPr>
        <w:pStyle w:val="Prrafodelista"/>
        <w:spacing w:before="240" w:after="240" w:line="240" w:lineRule="auto"/>
        <w:ind w:left="854"/>
        <w:jc w:val="both"/>
        <w:rPr>
          <w:rFonts w:ascii="Times New Roman" w:hAnsi="Times New Roman"/>
        </w:rPr>
      </w:pPr>
      <w:r>
        <w:rPr>
          <w:rFonts w:ascii="Times New Roman" w:hAnsi="Times New Roman"/>
        </w:rPr>
        <w:t>Este programa está diseñado para:</w:t>
      </w:r>
    </w:p>
    <w:p w14:paraId="693F22FD" w14:textId="77777777" w:rsidR="00033C28" w:rsidRDefault="008241CE" w:rsidP="00DB2480">
      <w:pPr>
        <w:pStyle w:val="Prrafodelista"/>
        <w:numPr>
          <w:ilvl w:val="0"/>
          <w:numId w:val="149"/>
        </w:numPr>
        <w:spacing w:before="240" w:after="240" w:line="240" w:lineRule="auto"/>
        <w:jc w:val="both"/>
        <w:rPr>
          <w:rFonts w:ascii="Times New Roman" w:hAnsi="Times New Roman"/>
        </w:rPr>
      </w:pPr>
      <w:r>
        <w:rPr>
          <w:rFonts w:ascii="Times New Roman" w:hAnsi="Times New Roman"/>
        </w:rPr>
        <w:t>Ayudar al cohermano a continuar su seguimiento de Cristo como centro de su vida consagrada,</w:t>
      </w:r>
    </w:p>
    <w:p w14:paraId="362E36A0" w14:textId="477E2D19" w:rsidR="00033C28" w:rsidRDefault="008241CE" w:rsidP="00DB2480">
      <w:pPr>
        <w:pStyle w:val="Prrafodelista"/>
        <w:numPr>
          <w:ilvl w:val="0"/>
          <w:numId w:val="149"/>
        </w:numPr>
        <w:spacing w:before="300" w:after="300" w:line="240" w:lineRule="auto"/>
        <w:jc w:val="both"/>
        <w:rPr>
          <w:rFonts w:ascii="Times New Roman" w:hAnsi="Times New Roman"/>
        </w:rPr>
      </w:pPr>
      <w:r>
        <w:rPr>
          <w:rFonts w:ascii="Times New Roman" w:hAnsi="Times New Roman"/>
        </w:rPr>
        <w:t xml:space="preserve">Cultivar el deseo de compartir en un espíritu de amistad y fe sus éxitos y fracasos con cohermanos más experimentados, </w:t>
      </w:r>
    </w:p>
    <w:p w14:paraId="25F2757D" w14:textId="77777777" w:rsidR="00033C28" w:rsidRPr="00B803DC" w:rsidRDefault="008241CE" w:rsidP="00B803DC">
      <w:pPr>
        <w:pStyle w:val="Prrafodelista"/>
        <w:numPr>
          <w:ilvl w:val="0"/>
          <w:numId w:val="149"/>
        </w:numPr>
        <w:spacing w:before="300" w:after="300" w:line="240" w:lineRule="auto"/>
        <w:jc w:val="both"/>
        <w:rPr>
          <w:rFonts w:ascii="Times New Roman" w:hAnsi="Times New Roman"/>
        </w:rPr>
      </w:pPr>
      <w:r w:rsidRPr="00B803DC">
        <w:rPr>
          <w:rFonts w:ascii="Times New Roman" w:hAnsi="Times New Roman"/>
        </w:rPr>
        <w:lastRenderedPageBreak/>
        <w:t>Ayudarlo a continuar creciendo espiritualmente y a experimentar su espiritualidad “como fuente y fruto de la misión” (22º Cap. Gen., 1997, Mensaje Final, n. 6).</w:t>
      </w:r>
    </w:p>
    <w:p w14:paraId="6191FC53" w14:textId="77777777" w:rsidR="00033C28" w:rsidRDefault="008241CE" w:rsidP="00DB2480">
      <w:pPr>
        <w:pStyle w:val="Prrafodelista"/>
        <w:numPr>
          <w:ilvl w:val="0"/>
          <w:numId w:val="150"/>
        </w:numPr>
        <w:spacing w:before="300" w:after="300" w:line="240" w:lineRule="auto"/>
        <w:jc w:val="both"/>
        <w:rPr>
          <w:rFonts w:ascii="Times New Roman" w:hAnsi="Times New Roman"/>
          <w:lang w:val="en-US"/>
        </w:rPr>
      </w:pPr>
      <w:r w:rsidRPr="00B803DC">
        <w:rPr>
          <w:rFonts w:ascii="Times New Roman" w:hAnsi="Times New Roman"/>
          <w:lang w:val="es-ES"/>
        </w:rPr>
        <w:t xml:space="preserve"> </w:t>
      </w:r>
      <w:r>
        <w:rPr>
          <w:rFonts w:ascii="Times New Roman" w:hAnsi="Times New Roman"/>
          <w:b/>
          <w:bCs/>
        </w:rPr>
        <w:t xml:space="preserve">La dimensión comunitaria </w:t>
      </w:r>
    </w:p>
    <w:p w14:paraId="3889D3AB" w14:textId="77777777" w:rsidR="00033C28" w:rsidRDefault="008241CE">
      <w:pPr>
        <w:pStyle w:val="Prrafodelista"/>
        <w:spacing w:before="300" w:after="300" w:line="240" w:lineRule="auto"/>
        <w:ind w:left="0"/>
        <w:jc w:val="both"/>
        <w:rPr>
          <w:rFonts w:ascii="Times New Roman" w:eastAsia="Times New Roman" w:hAnsi="Times New Roman" w:cs="Times New Roman"/>
        </w:rPr>
      </w:pPr>
      <w:r>
        <w:rPr>
          <w:rFonts w:ascii="Times New Roman" w:hAnsi="Times New Roman"/>
        </w:rPr>
        <w:t>El programa motiva a:</w:t>
      </w:r>
    </w:p>
    <w:p w14:paraId="1A8A26F5" w14:textId="3198A88F" w:rsidR="00033C28" w:rsidRDefault="008241CE" w:rsidP="00DB2480">
      <w:pPr>
        <w:pStyle w:val="Prrafodelista"/>
        <w:numPr>
          <w:ilvl w:val="0"/>
          <w:numId w:val="152"/>
        </w:numPr>
        <w:spacing w:before="300" w:after="300" w:line="240" w:lineRule="auto"/>
        <w:jc w:val="both"/>
        <w:rPr>
          <w:rFonts w:ascii="Times New Roman" w:hAnsi="Times New Roman"/>
        </w:rPr>
      </w:pPr>
      <w:r>
        <w:rPr>
          <w:rFonts w:ascii="Times New Roman" w:hAnsi="Times New Roman"/>
        </w:rPr>
        <w:t>Ayudar a generar confianza entre todos los cohermanos que participan del mismo</w:t>
      </w:r>
      <w:r w:rsidR="00952B60">
        <w:rPr>
          <w:rFonts w:ascii="Times New Roman" w:hAnsi="Times New Roman"/>
        </w:rPr>
        <w:t>,</w:t>
      </w:r>
    </w:p>
    <w:p w14:paraId="410544B1" w14:textId="77777777" w:rsidR="00033C28" w:rsidRDefault="008241CE" w:rsidP="00DB2480">
      <w:pPr>
        <w:pStyle w:val="Prrafodelista"/>
        <w:numPr>
          <w:ilvl w:val="0"/>
          <w:numId w:val="152"/>
        </w:numPr>
        <w:spacing w:before="300" w:after="300" w:line="240" w:lineRule="auto"/>
        <w:jc w:val="both"/>
        <w:rPr>
          <w:rFonts w:ascii="Times New Roman" w:hAnsi="Times New Roman"/>
        </w:rPr>
      </w:pPr>
      <w:r>
        <w:rPr>
          <w:rFonts w:ascii="Times New Roman" w:hAnsi="Times New Roman"/>
        </w:rPr>
        <w:t>Facilitar a los cohermanos una mayor y mejor integración en la vida, trabajo y ministerio como auténticos misioneros redentoristas,</w:t>
      </w:r>
    </w:p>
    <w:p w14:paraId="02292348" w14:textId="77777777" w:rsidR="00033C28" w:rsidRDefault="008241CE" w:rsidP="00DB2480">
      <w:pPr>
        <w:pStyle w:val="Prrafodelista"/>
        <w:numPr>
          <w:ilvl w:val="0"/>
          <w:numId w:val="152"/>
        </w:numPr>
        <w:spacing w:before="300" w:after="300" w:line="240" w:lineRule="auto"/>
        <w:jc w:val="both"/>
        <w:rPr>
          <w:rFonts w:ascii="Times New Roman" w:hAnsi="Times New Roman"/>
        </w:rPr>
      </w:pPr>
      <w:r>
        <w:rPr>
          <w:rFonts w:ascii="Times New Roman" w:hAnsi="Times New Roman"/>
        </w:rPr>
        <w:t>Permitir a la comunidad llevar a cabo un esfuerzo para construir un ambiente fraterno y que incluya a los nuevos cohermanos,</w:t>
      </w:r>
    </w:p>
    <w:p w14:paraId="7F3B209F" w14:textId="77777777" w:rsidR="00033C28" w:rsidRPr="008241CE" w:rsidRDefault="008241CE" w:rsidP="00DB2480">
      <w:pPr>
        <w:pStyle w:val="Prrafodelista"/>
        <w:numPr>
          <w:ilvl w:val="0"/>
          <w:numId w:val="152"/>
        </w:numPr>
        <w:spacing w:before="300" w:after="300" w:line="240" w:lineRule="auto"/>
        <w:jc w:val="both"/>
        <w:rPr>
          <w:rFonts w:ascii="Times New Roman" w:hAnsi="Times New Roman"/>
        </w:rPr>
      </w:pPr>
      <w:r>
        <w:rPr>
          <w:rFonts w:ascii="Times New Roman" w:hAnsi="Times New Roman"/>
        </w:rPr>
        <w:t>Establecer un ámbito de confianza, para con la ayuda necesaria, poder plantear y dialogar las dificultades y tensiones emergentes en el camino, tanto a nivel de vida fraterna en comunidad, espiritual y misionero (</w:t>
      </w:r>
      <w:proofErr w:type="spellStart"/>
      <w:r>
        <w:rPr>
          <w:rFonts w:ascii="Times New Roman" w:hAnsi="Times New Roman"/>
        </w:rPr>
        <w:t>cf</w:t>
      </w:r>
      <w:proofErr w:type="spellEnd"/>
      <w:r>
        <w:rPr>
          <w:rFonts w:ascii="Times New Roman" w:hAnsi="Times New Roman"/>
        </w:rPr>
        <w:t xml:space="preserve"> VC 44).</w:t>
      </w:r>
    </w:p>
    <w:p w14:paraId="1A5F7F0F" w14:textId="77777777" w:rsidR="00033C28" w:rsidRDefault="008241CE" w:rsidP="00DB2480">
      <w:pPr>
        <w:pStyle w:val="Prrafodelista"/>
        <w:numPr>
          <w:ilvl w:val="0"/>
          <w:numId w:val="153"/>
        </w:numPr>
        <w:spacing w:before="240" w:after="240" w:line="240" w:lineRule="auto"/>
        <w:jc w:val="both"/>
        <w:rPr>
          <w:rFonts w:ascii="Times New Roman" w:hAnsi="Times New Roman"/>
          <w:lang w:val="en-US"/>
        </w:rPr>
      </w:pPr>
      <w:r w:rsidRPr="008E40EB">
        <w:rPr>
          <w:rFonts w:ascii="Times New Roman" w:hAnsi="Times New Roman"/>
          <w:lang w:val="es-ES"/>
        </w:rPr>
        <w:t xml:space="preserve"> </w:t>
      </w:r>
      <w:r>
        <w:rPr>
          <w:rFonts w:ascii="Times New Roman" w:hAnsi="Times New Roman"/>
          <w:b/>
          <w:bCs/>
        </w:rPr>
        <w:t xml:space="preserve">La dimensión académica </w:t>
      </w:r>
    </w:p>
    <w:p w14:paraId="5C9A2043" w14:textId="77777777" w:rsidR="00033C28" w:rsidRDefault="008241CE">
      <w:pPr>
        <w:pStyle w:val="Prrafodelista"/>
        <w:spacing w:before="240" w:after="240" w:line="240" w:lineRule="auto"/>
        <w:ind w:left="0"/>
        <w:jc w:val="both"/>
        <w:rPr>
          <w:rFonts w:ascii="Times New Roman" w:eastAsia="Times New Roman" w:hAnsi="Times New Roman" w:cs="Times New Roman"/>
        </w:rPr>
      </w:pPr>
      <w:r>
        <w:rPr>
          <w:rFonts w:ascii="Times New Roman" w:hAnsi="Times New Roman"/>
        </w:rPr>
        <w:t>El programa provee:</w:t>
      </w:r>
    </w:p>
    <w:p w14:paraId="1FD4A4ED" w14:textId="77777777" w:rsidR="00033C28" w:rsidRDefault="008241CE" w:rsidP="00DB2480">
      <w:pPr>
        <w:pStyle w:val="Prrafodelista"/>
        <w:numPr>
          <w:ilvl w:val="0"/>
          <w:numId w:val="155"/>
        </w:numPr>
        <w:spacing w:before="240" w:after="240" w:line="240" w:lineRule="auto"/>
        <w:jc w:val="both"/>
        <w:rPr>
          <w:rFonts w:ascii="Times New Roman" w:hAnsi="Times New Roman"/>
        </w:rPr>
      </w:pPr>
      <w:r>
        <w:rPr>
          <w:rFonts w:ascii="Times New Roman" w:hAnsi="Times New Roman"/>
        </w:rPr>
        <w:t>Guía continua y reflexión estructurada acerca de la integración de lo que uno ha aprendido y su aplicación práctica en el ministerio,</w:t>
      </w:r>
    </w:p>
    <w:p w14:paraId="3BC7D1DE" w14:textId="77777777" w:rsidR="00033C28" w:rsidRDefault="008241CE" w:rsidP="00DB2480">
      <w:pPr>
        <w:pStyle w:val="Prrafodelista"/>
        <w:numPr>
          <w:ilvl w:val="0"/>
          <w:numId w:val="155"/>
        </w:numPr>
        <w:spacing w:before="180" w:after="180" w:line="240" w:lineRule="auto"/>
        <w:jc w:val="both"/>
        <w:rPr>
          <w:rFonts w:ascii="Times New Roman" w:hAnsi="Times New Roman"/>
        </w:rPr>
      </w:pPr>
      <w:r>
        <w:rPr>
          <w:rFonts w:ascii="Times New Roman" w:hAnsi="Times New Roman"/>
        </w:rPr>
        <w:lastRenderedPageBreak/>
        <w:t>Oportunidades para continuar su formación (</w:t>
      </w:r>
      <w:proofErr w:type="gramStart"/>
      <w:r>
        <w:rPr>
          <w:rFonts w:ascii="Times New Roman" w:hAnsi="Times New Roman"/>
        </w:rPr>
        <w:t>especial</w:t>
      </w:r>
      <w:r w:rsidRPr="008E40EB">
        <w:rPr>
          <w:rFonts w:ascii="Times New Roman" w:hAnsi="Times New Roman"/>
          <w:lang w:val="es-ES"/>
        </w:rPr>
        <w:t>-</w:t>
      </w:r>
      <w:r>
        <w:rPr>
          <w:rFonts w:ascii="Times New Roman" w:hAnsi="Times New Roman"/>
        </w:rPr>
        <w:t>mente</w:t>
      </w:r>
      <w:proofErr w:type="gramEnd"/>
      <w:r>
        <w:rPr>
          <w:rFonts w:ascii="Times New Roman" w:hAnsi="Times New Roman"/>
        </w:rPr>
        <w:t xml:space="preserve"> por el estudio personal y la lectura),</w:t>
      </w:r>
    </w:p>
    <w:p w14:paraId="7BCB0D35" w14:textId="77777777" w:rsidR="00033C28" w:rsidRDefault="008241CE" w:rsidP="00DB2480">
      <w:pPr>
        <w:pStyle w:val="Prrafodelista"/>
        <w:numPr>
          <w:ilvl w:val="0"/>
          <w:numId w:val="155"/>
        </w:numPr>
        <w:spacing w:before="180" w:after="180" w:line="240" w:lineRule="auto"/>
        <w:jc w:val="both"/>
        <w:rPr>
          <w:rFonts w:ascii="Times New Roman" w:hAnsi="Times New Roman"/>
        </w:rPr>
      </w:pPr>
      <w:r>
        <w:rPr>
          <w:rFonts w:ascii="Times New Roman" w:hAnsi="Times New Roman"/>
        </w:rPr>
        <w:t>Es también tiempo para que el cohermano consiga una especialización académica (grado superior) al servicio de las Prioridades Apostólicas de la Unidad y la Conferencia,</w:t>
      </w:r>
    </w:p>
    <w:p w14:paraId="37C6A91C" w14:textId="77777777" w:rsidR="00033C28" w:rsidRDefault="008241CE" w:rsidP="00DB2480">
      <w:pPr>
        <w:pStyle w:val="Prrafodelista"/>
        <w:numPr>
          <w:ilvl w:val="0"/>
          <w:numId w:val="155"/>
        </w:numPr>
        <w:spacing w:before="180" w:after="180" w:line="240" w:lineRule="auto"/>
        <w:jc w:val="both"/>
        <w:rPr>
          <w:rFonts w:ascii="Times New Roman" w:hAnsi="Times New Roman"/>
        </w:rPr>
      </w:pPr>
      <w:r>
        <w:rPr>
          <w:rFonts w:ascii="Times New Roman" w:hAnsi="Times New Roman"/>
        </w:rPr>
        <w:t>Cursos, seminarios, talleres…, valiosos para la formación y especialización de cada cohermano,</w:t>
      </w:r>
    </w:p>
    <w:p w14:paraId="5B525E94" w14:textId="77777777" w:rsidR="00033C28" w:rsidRDefault="008241CE" w:rsidP="00DB2480">
      <w:pPr>
        <w:pStyle w:val="Prrafodelista"/>
        <w:numPr>
          <w:ilvl w:val="0"/>
          <w:numId w:val="155"/>
        </w:numPr>
        <w:spacing w:before="180" w:after="180" w:line="240" w:lineRule="auto"/>
        <w:jc w:val="both"/>
        <w:rPr>
          <w:rFonts w:ascii="Times New Roman" w:hAnsi="Times New Roman"/>
        </w:rPr>
      </w:pPr>
      <w:r>
        <w:rPr>
          <w:rFonts w:ascii="Times New Roman" w:hAnsi="Times New Roman"/>
        </w:rPr>
        <w:t>Este sería el tiempo apropiado para mejorar su habilidad para trabajar en el área de los Medios de Comunicación actuales.</w:t>
      </w:r>
    </w:p>
    <w:p w14:paraId="02033194" w14:textId="77777777" w:rsidR="00033C28" w:rsidRDefault="008241CE" w:rsidP="00DB2480">
      <w:pPr>
        <w:pStyle w:val="Prrafodelista"/>
        <w:numPr>
          <w:ilvl w:val="0"/>
          <w:numId w:val="156"/>
        </w:numPr>
        <w:spacing w:before="180" w:after="180" w:line="240" w:lineRule="auto"/>
        <w:jc w:val="both"/>
        <w:rPr>
          <w:rFonts w:ascii="Times New Roman" w:hAnsi="Times New Roman"/>
          <w:lang w:val="en-US"/>
        </w:rPr>
      </w:pPr>
      <w:r w:rsidRPr="008E40EB">
        <w:rPr>
          <w:rFonts w:ascii="Times New Roman" w:hAnsi="Times New Roman"/>
          <w:lang w:val="es-ES"/>
        </w:rPr>
        <w:t xml:space="preserve"> </w:t>
      </w:r>
      <w:r>
        <w:rPr>
          <w:rFonts w:ascii="Times New Roman" w:hAnsi="Times New Roman"/>
          <w:b/>
          <w:bCs/>
        </w:rPr>
        <w:t>La dimensión pastoral-misionera</w:t>
      </w:r>
    </w:p>
    <w:p w14:paraId="4F91BE20" w14:textId="77777777" w:rsidR="00033C28" w:rsidRDefault="008241CE" w:rsidP="008241CE">
      <w:pPr>
        <w:pStyle w:val="Prrafodelista"/>
        <w:spacing w:before="180" w:after="180" w:line="240" w:lineRule="auto"/>
        <w:ind w:left="0"/>
        <w:jc w:val="both"/>
        <w:rPr>
          <w:rFonts w:ascii="Times New Roman" w:eastAsia="Times New Roman" w:hAnsi="Times New Roman" w:cs="Times New Roman"/>
        </w:rPr>
      </w:pPr>
      <w:r>
        <w:rPr>
          <w:rFonts w:ascii="Times New Roman" w:hAnsi="Times New Roman"/>
        </w:rPr>
        <w:t xml:space="preserve">El programa ayuda al cohermano: </w:t>
      </w:r>
    </w:p>
    <w:p w14:paraId="2537B6C8" w14:textId="77777777" w:rsidR="00033C28" w:rsidRDefault="008241CE" w:rsidP="00DB2480">
      <w:pPr>
        <w:pStyle w:val="Prrafodelista"/>
        <w:numPr>
          <w:ilvl w:val="0"/>
          <w:numId w:val="158"/>
        </w:numPr>
        <w:spacing w:before="180" w:after="180" w:line="240" w:lineRule="auto"/>
        <w:jc w:val="both"/>
        <w:rPr>
          <w:rFonts w:ascii="Times New Roman" w:hAnsi="Times New Roman"/>
        </w:rPr>
      </w:pPr>
      <w:r>
        <w:rPr>
          <w:rFonts w:ascii="Times New Roman" w:hAnsi="Times New Roman"/>
        </w:rPr>
        <w:t>A crecer y capacitarse para asumir roles de liderazgo y para trabajar como miembro de un equipo pastoral, que puede incluir a laicos y a otros religiosos,</w:t>
      </w:r>
    </w:p>
    <w:p w14:paraId="656BE960" w14:textId="77777777" w:rsidR="00033C28" w:rsidRDefault="008241CE" w:rsidP="00DB2480">
      <w:pPr>
        <w:pStyle w:val="Prrafodelista"/>
        <w:numPr>
          <w:ilvl w:val="0"/>
          <w:numId w:val="158"/>
        </w:numPr>
        <w:spacing w:before="180" w:after="180" w:line="240" w:lineRule="auto"/>
        <w:jc w:val="both"/>
        <w:rPr>
          <w:rFonts w:ascii="Times New Roman" w:hAnsi="Times New Roman"/>
        </w:rPr>
      </w:pPr>
      <w:r>
        <w:rPr>
          <w:rFonts w:ascii="Times New Roman" w:hAnsi="Times New Roman"/>
        </w:rPr>
        <w:t>A celebrar, reconocer y ejercitar sus talentos, dones y conocimientos adquiridos,</w:t>
      </w:r>
    </w:p>
    <w:p w14:paraId="77E4F617" w14:textId="77777777" w:rsidR="00033C28" w:rsidRDefault="008241CE" w:rsidP="00DB2480">
      <w:pPr>
        <w:pStyle w:val="Prrafodelista"/>
        <w:numPr>
          <w:ilvl w:val="0"/>
          <w:numId w:val="158"/>
        </w:numPr>
        <w:spacing w:before="180" w:after="180" w:line="240" w:lineRule="auto"/>
        <w:jc w:val="both"/>
        <w:rPr>
          <w:rFonts w:ascii="Times New Roman" w:hAnsi="Times New Roman"/>
        </w:rPr>
      </w:pPr>
      <w:r>
        <w:rPr>
          <w:rFonts w:ascii="Times New Roman" w:hAnsi="Times New Roman"/>
        </w:rPr>
        <w:t>A cultivar el deseo de prepararse para la predicación explícita y para presentaciones catequísticas junto con una apertura a la evaluación de sus actividades,</w:t>
      </w:r>
    </w:p>
    <w:p w14:paraId="25C1D7FA" w14:textId="77777777" w:rsidR="00033C28" w:rsidRDefault="008241CE" w:rsidP="00DB2480">
      <w:pPr>
        <w:pStyle w:val="Prrafodelista"/>
        <w:numPr>
          <w:ilvl w:val="0"/>
          <w:numId w:val="158"/>
        </w:numPr>
        <w:spacing w:before="180" w:after="180" w:line="240" w:lineRule="auto"/>
        <w:jc w:val="both"/>
        <w:rPr>
          <w:rFonts w:ascii="Times New Roman" w:hAnsi="Times New Roman"/>
        </w:rPr>
      </w:pPr>
      <w:r>
        <w:rPr>
          <w:rFonts w:ascii="Times New Roman" w:hAnsi="Times New Roman"/>
        </w:rPr>
        <w:t xml:space="preserve">Es también tiempo para que un cohermano desarrolle sus habilidades en la actividad misionera Redentorista, por ejemplo, el </w:t>
      </w:r>
      <w:proofErr w:type="spellStart"/>
      <w:r>
        <w:rPr>
          <w:rFonts w:ascii="Times New Roman" w:hAnsi="Times New Roman"/>
          <w:i/>
          <w:iCs/>
        </w:rPr>
        <w:t>Tirocinium</w:t>
      </w:r>
      <w:proofErr w:type="spellEnd"/>
      <w:r>
        <w:rPr>
          <w:rFonts w:ascii="Times New Roman" w:hAnsi="Times New Roman"/>
        </w:rPr>
        <w:t xml:space="preserve"> (predicación de misiones, retiros, novenas, predicación extraordinaria, etc.),</w:t>
      </w:r>
    </w:p>
    <w:p w14:paraId="188762F8" w14:textId="77777777" w:rsidR="00033C28" w:rsidRPr="008241CE" w:rsidRDefault="008241CE" w:rsidP="00DB2480">
      <w:pPr>
        <w:pStyle w:val="Prrafodelista"/>
        <w:numPr>
          <w:ilvl w:val="0"/>
          <w:numId w:val="158"/>
        </w:numPr>
        <w:spacing w:before="180" w:after="180" w:line="240" w:lineRule="auto"/>
        <w:jc w:val="both"/>
        <w:rPr>
          <w:rFonts w:ascii="Times New Roman" w:hAnsi="Times New Roman"/>
        </w:rPr>
      </w:pPr>
      <w:r>
        <w:rPr>
          <w:rFonts w:ascii="Times New Roman" w:hAnsi="Times New Roman"/>
        </w:rPr>
        <w:t xml:space="preserve">Proveer la preparación necesaria para incorporarse a la misión redentorista según las Prioridades de la Unidad, la Conferencia y Congregación. </w:t>
      </w:r>
      <w:r w:rsidRPr="008241CE">
        <w:rPr>
          <w:rFonts w:ascii="Arial Unicode MS" w:hAnsi="Arial Unicode MS"/>
          <w:smallCaps/>
        </w:rPr>
        <w:br w:type="page"/>
      </w:r>
    </w:p>
    <w:p w14:paraId="1CEC9312" w14:textId="77777777" w:rsidR="00033C28" w:rsidRDefault="008241CE">
      <w:pPr>
        <w:pStyle w:val="titulo2"/>
        <w:ind w:left="0"/>
        <w:rPr>
          <w:b w:val="0"/>
          <w:bCs w:val="0"/>
          <w:smallCaps/>
          <w:color w:val="0070C0"/>
          <w:sz w:val="28"/>
          <w:szCs w:val="28"/>
          <w:u w:color="0070C0"/>
        </w:rPr>
      </w:pPr>
      <w:bookmarkStart w:id="52" w:name="_Toc49"/>
      <w:r>
        <w:rPr>
          <w:smallCaps/>
          <w:color w:val="0070C0"/>
          <w:sz w:val="28"/>
          <w:szCs w:val="28"/>
          <w:u w:color="0070C0"/>
        </w:rPr>
        <w:lastRenderedPageBreak/>
        <w:t>4.8</w:t>
      </w:r>
      <w:r>
        <w:rPr>
          <w:smallCaps/>
          <w:color w:val="0070C0"/>
          <w:sz w:val="28"/>
          <w:szCs w:val="28"/>
          <w:u w:color="0070C0"/>
          <w:lang w:val="es-ES_tradnl"/>
        </w:rPr>
        <w:t xml:space="preserve"> Formación continua</w:t>
      </w:r>
      <w:r>
        <w:rPr>
          <w:b w:val="0"/>
          <w:bCs w:val="0"/>
          <w:smallCaps/>
          <w:color w:val="0070C0"/>
          <w:sz w:val="28"/>
          <w:szCs w:val="28"/>
          <w:u w:color="0070C0"/>
          <w:vertAlign w:val="superscript"/>
          <w:lang w:val="en-US"/>
        </w:rPr>
        <w:footnoteReference w:id="17"/>
      </w:r>
      <w:r>
        <w:rPr>
          <w:smallCaps/>
          <w:color w:val="0070C0"/>
          <w:sz w:val="28"/>
          <w:szCs w:val="28"/>
          <w:u w:color="0070C0"/>
          <w:lang w:val="es-ES_tradnl"/>
        </w:rPr>
        <w:t xml:space="preserve"> </w:t>
      </w:r>
      <w:bookmarkEnd w:id="52"/>
    </w:p>
    <w:p w14:paraId="3AD2DE40" w14:textId="77777777" w:rsidR="00033C28" w:rsidRDefault="008241CE">
      <w:pPr>
        <w:pStyle w:val="CorpoA"/>
        <w:spacing w:before="240" w:after="240" w:line="240" w:lineRule="auto"/>
        <w:jc w:val="both"/>
        <w:rPr>
          <w:rFonts w:ascii="Times New Roman" w:eastAsia="Times New Roman" w:hAnsi="Times New Roman" w:cs="Times New Roman"/>
          <w:lang w:val="pt-PT"/>
        </w:rPr>
      </w:pPr>
      <w:r>
        <w:rPr>
          <w:rFonts w:ascii="Times New Roman" w:hAnsi="Times New Roman"/>
          <w:b/>
          <w:bCs/>
          <w:lang w:val="pt-PT"/>
        </w:rPr>
        <w:t>Objetivo general</w:t>
      </w:r>
    </w:p>
    <w:p w14:paraId="1A0D09C0" w14:textId="77777777" w:rsidR="00267682" w:rsidRDefault="008241CE" w:rsidP="00267682">
      <w:pPr>
        <w:pStyle w:val="Prrafodelista"/>
        <w:numPr>
          <w:ilvl w:val="0"/>
          <w:numId w:val="159"/>
        </w:numPr>
        <w:spacing w:before="240" w:after="240" w:line="240" w:lineRule="auto"/>
        <w:jc w:val="both"/>
        <w:rPr>
          <w:rFonts w:ascii="Times New Roman" w:hAnsi="Times New Roman"/>
          <w:lang w:val="es-ES"/>
        </w:rPr>
      </w:pPr>
      <w:r w:rsidRPr="008E40EB">
        <w:rPr>
          <w:rFonts w:ascii="Times New Roman" w:hAnsi="Times New Roman"/>
          <w:lang w:val="es-ES"/>
        </w:rPr>
        <w:t xml:space="preserve"> </w:t>
      </w:r>
      <w:r>
        <w:rPr>
          <w:rFonts w:ascii="Times New Roman" w:hAnsi="Times New Roman"/>
        </w:rPr>
        <w:t>Mantener viva en los cohermanos la conciencia de la necesidad de la Formación Continua durante toda la vida. Ser conscientes de la necesidad de cultivar una formación constante y actualizada a nivel de las comunidades locales, las Unidades y la Conferencia. Fomentar tiempos especiales de renovación personal para desarrollar con creatividad las propias aptitudes y el servicio misionero en la Vida Apostólica Redentorista (</w:t>
      </w:r>
      <w:proofErr w:type="spellStart"/>
      <w:r>
        <w:rPr>
          <w:rFonts w:ascii="Times New Roman" w:hAnsi="Times New Roman"/>
        </w:rPr>
        <w:t>cf</w:t>
      </w:r>
      <w:proofErr w:type="spellEnd"/>
      <w:r>
        <w:rPr>
          <w:rFonts w:ascii="Times New Roman" w:hAnsi="Times New Roman"/>
        </w:rPr>
        <w:t xml:space="preserve"> C 90, también PI 67-69; RFIS 2016, 70-81; VC 69).</w:t>
      </w:r>
    </w:p>
    <w:p w14:paraId="5B8A9711" w14:textId="77777777" w:rsidR="00267682" w:rsidRPr="00267682" w:rsidRDefault="00267682" w:rsidP="00267682">
      <w:pPr>
        <w:pStyle w:val="Prrafodelista"/>
        <w:numPr>
          <w:ilvl w:val="0"/>
          <w:numId w:val="159"/>
        </w:numPr>
        <w:spacing w:before="240" w:after="240" w:line="240" w:lineRule="auto"/>
        <w:jc w:val="both"/>
        <w:rPr>
          <w:rFonts w:ascii="Times New Roman" w:hAnsi="Times New Roman"/>
          <w:lang w:val="es-ES"/>
        </w:rPr>
      </w:pPr>
      <w:r>
        <w:rPr>
          <w:rFonts w:ascii="Times New Roman" w:hAnsi="Times New Roman"/>
          <w:lang w:val="es-ES"/>
        </w:rPr>
        <w:t xml:space="preserve"> </w:t>
      </w:r>
      <w:r w:rsidR="008241CE" w:rsidRPr="00267682">
        <w:rPr>
          <w:rFonts w:ascii="Times New Roman" w:hAnsi="Times New Roman"/>
        </w:rPr>
        <w:t xml:space="preserve">La Formación Continua se compone de distintos niveles, dimensiones y etapas que deben ser tenidos en cuenta. Por ello, es importante tener en cuenta que la Formación Continua no solo aprovecha las oportunidades especiales para el estudio, sino que también usa las experiencias de la vida diaria en la comunidad, reflexionadas, interiorizadas y las experiencias misioneras. </w:t>
      </w:r>
    </w:p>
    <w:p w14:paraId="6AB9A7D8" w14:textId="77777777" w:rsidR="005B76DD" w:rsidRPr="005B76DD" w:rsidRDefault="00267682" w:rsidP="005B76DD">
      <w:pPr>
        <w:pStyle w:val="Prrafodelista"/>
        <w:numPr>
          <w:ilvl w:val="0"/>
          <w:numId w:val="159"/>
        </w:numPr>
        <w:spacing w:before="240" w:after="240" w:line="240" w:lineRule="auto"/>
        <w:jc w:val="both"/>
        <w:rPr>
          <w:rFonts w:ascii="Times New Roman" w:hAnsi="Times New Roman"/>
          <w:lang w:val="es-ES"/>
        </w:rPr>
      </w:pPr>
      <w:r>
        <w:rPr>
          <w:rFonts w:ascii="Times New Roman" w:hAnsi="Times New Roman"/>
          <w:lang w:val="es-ES"/>
        </w:rPr>
        <w:t xml:space="preserve"> </w:t>
      </w:r>
      <w:r w:rsidR="008241CE" w:rsidRPr="00267682">
        <w:rPr>
          <w:rFonts w:ascii="Times New Roman" w:hAnsi="Times New Roman"/>
        </w:rPr>
        <w:t>Mientras que es verdad que la responsabilidad última de la Formación Continua es del Superior (Vice) Provincial (</w:t>
      </w:r>
      <w:proofErr w:type="spellStart"/>
      <w:r w:rsidR="008241CE" w:rsidRPr="00267682">
        <w:rPr>
          <w:rFonts w:ascii="Times New Roman" w:hAnsi="Times New Roman"/>
        </w:rPr>
        <w:t>cf</w:t>
      </w:r>
      <w:proofErr w:type="spellEnd"/>
      <w:r w:rsidR="008241CE" w:rsidRPr="00267682">
        <w:rPr>
          <w:rFonts w:ascii="Times New Roman" w:hAnsi="Times New Roman"/>
          <w:lang w:val="es-ES"/>
        </w:rPr>
        <w:t xml:space="preserve"> </w:t>
      </w:r>
      <w:r w:rsidR="008241CE" w:rsidRPr="00267682">
        <w:rPr>
          <w:rFonts w:ascii="Times New Roman" w:hAnsi="Times New Roman"/>
        </w:rPr>
        <w:t>C 90), también es responsable el Coordinador a nivel de la Conferencia, quienes junto con el respectivo Secretariado de Formación son los responsables de hacer propuestas y del acompañamiento de esta formación esencial a la Vida Consagrada.</w:t>
      </w:r>
    </w:p>
    <w:p w14:paraId="6DEBC9D4" w14:textId="6F68E94D" w:rsidR="00033C28" w:rsidRPr="005B76DD" w:rsidRDefault="005B76DD" w:rsidP="005B76DD">
      <w:pPr>
        <w:pStyle w:val="Prrafodelista"/>
        <w:numPr>
          <w:ilvl w:val="0"/>
          <w:numId w:val="159"/>
        </w:numPr>
        <w:spacing w:before="240" w:after="240" w:line="240" w:lineRule="auto"/>
        <w:jc w:val="both"/>
        <w:rPr>
          <w:rFonts w:ascii="Times New Roman" w:hAnsi="Times New Roman"/>
          <w:lang w:val="es-ES"/>
        </w:rPr>
      </w:pPr>
      <w:r>
        <w:rPr>
          <w:rFonts w:ascii="Times New Roman" w:hAnsi="Times New Roman"/>
          <w:lang w:val="es-ES"/>
        </w:rPr>
        <w:t xml:space="preserve"> </w:t>
      </w:r>
      <w:r w:rsidR="008241CE" w:rsidRPr="005B76DD">
        <w:rPr>
          <w:rFonts w:ascii="Times New Roman" w:hAnsi="Times New Roman"/>
        </w:rPr>
        <w:t xml:space="preserve">La Formación Continua de los cohermanos no debe ser identificada únicamente con la formación especializada: licenciados, doctorados, magisterios de distintos tipos de estudios, etc. Y, además, se realizará en función de las necesidades de la Misión y según las Prioridades del Plan Apostólico de la Conferencia, la (Vice) Provincia, la Región y la </w:t>
      </w:r>
      <w:r w:rsidR="008241CE" w:rsidRPr="005B76DD">
        <w:rPr>
          <w:rFonts w:ascii="Times New Roman" w:hAnsi="Times New Roman"/>
        </w:rPr>
        <w:lastRenderedPageBreak/>
        <w:t>Misión a la que pertenece en la Congregación (</w:t>
      </w:r>
      <w:proofErr w:type="spellStart"/>
      <w:r w:rsidR="008241CE" w:rsidRPr="005B76DD">
        <w:rPr>
          <w:rFonts w:ascii="Times New Roman" w:hAnsi="Times New Roman"/>
        </w:rPr>
        <w:t>cf</w:t>
      </w:r>
      <w:proofErr w:type="spellEnd"/>
      <w:r w:rsidR="008241CE" w:rsidRPr="005B76DD">
        <w:rPr>
          <w:rFonts w:ascii="Times New Roman" w:hAnsi="Times New Roman"/>
        </w:rPr>
        <w:t xml:space="preserve"> RFG, 2020, n. 19.8).</w:t>
      </w:r>
    </w:p>
    <w:p w14:paraId="09AACE31" w14:textId="77777777" w:rsidR="00033C28" w:rsidRDefault="008241CE">
      <w:pPr>
        <w:pStyle w:val="titulo3"/>
        <w:ind w:left="0"/>
      </w:pPr>
      <w:bookmarkStart w:id="53" w:name="_Toc50"/>
      <w:r>
        <w:t>4.8.1 El proceso de formación y sus dimensiones</w:t>
      </w:r>
      <w:bookmarkEnd w:id="53"/>
    </w:p>
    <w:p w14:paraId="78B4F128" w14:textId="77777777" w:rsidR="00033C28" w:rsidRDefault="008241CE" w:rsidP="00DB2480">
      <w:pPr>
        <w:pStyle w:val="Prrafodelista"/>
        <w:numPr>
          <w:ilvl w:val="0"/>
          <w:numId w:val="111"/>
        </w:numPr>
        <w:spacing w:before="240" w:after="240" w:line="240" w:lineRule="auto"/>
        <w:jc w:val="both"/>
        <w:rPr>
          <w:rFonts w:ascii="Times New Roman" w:hAnsi="Times New Roman"/>
          <w:lang w:val="en-US"/>
        </w:rPr>
      </w:pPr>
      <w:r w:rsidRPr="008E40EB">
        <w:rPr>
          <w:rFonts w:ascii="Times New Roman" w:hAnsi="Times New Roman"/>
          <w:b/>
          <w:bCs/>
          <w:color w:val="0070C0"/>
          <w:u w:color="0070C0"/>
          <w:lang w:val="es-ES"/>
        </w:rPr>
        <w:t xml:space="preserve"> </w:t>
      </w:r>
      <w:r>
        <w:rPr>
          <w:rFonts w:ascii="Times New Roman" w:hAnsi="Times New Roman"/>
          <w:b/>
          <w:bCs/>
        </w:rPr>
        <w:t>La dimensión humana</w:t>
      </w:r>
    </w:p>
    <w:p w14:paraId="5094970C" w14:textId="77777777" w:rsidR="00033C28" w:rsidRDefault="008241CE">
      <w:pPr>
        <w:pStyle w:val="Prrafodelista"/>
        <w:spacing w:before="240" w:after="240" w:line="240" w:lineRule="auto"/>
        <w:ind w:left="0"/>
        <w:jc w:val="both"/>
        <w:rPr>
          <w:rFonts w:ascii="Times New Roman" w:eastAsia="Times New Roman" w:hAnsi="Times New Roman" w:cs="Times New Roman"/>
        </w:rPr>
      </w:pPr>
      <w:r>
        <w:rPr>
          <w:rFonts w:ascii="Times New Roman" w:hAnsi="Times New Roman"/>
        </w:rPr>
        <w:t>Los cohermanos deben estar atentos a las distintas etapas de la maduración psicológico-afectiva.</w:t>
      </w:r>
    </w:p>
    <w:p w14:paraId="6F738996" w14:textId="77777777" w:rsidR="00033C28" w:rsidRDefault="008241CE" w:rsidP="00DB2480">
      <w:pPr>
        <w:pStyle w:val="Prrafodelista"/>
        <w:numPr>
          <w:ilvl w:val="0"/>
          <w:numId w:val="161"/>
        </w:numPr>
        <w:spacing w:before="240" w:after="240" w:line="240" w:lineRule="auto"/>
        <w:jc w:val="both"/>
        <w:rPr>
          <w:rFonts w:ascii="Times New Roman" w:hAnsi="Times New Roman"/>
        </w:rPr>
      </w:pPr>
      <w:r>
        <w:rPr>
          <w:rFonts w:ascii="Times New Roman" w:hAnsi="Times New Roman"/>
        </w:rPr>
        <w:t>El pasaje de la Formación Inicial a otra de por vida menos estructurada de vivir (los primeros cinco a diez años de ministerio),</w:t>
      </w:r>
    </w:p>
    <w:p w14:paraId="3E7244B7" w14:textId="77777777" w:rsidR="00033C28" w:rsidRDefault="008241CE" w:rsidP="00DB2480">
      <w:pPr>
        <w:pStyle w:val="Prrafodelista"/>
        <w:numPr>
          <w:ilvl w:val="0"/>
          <w:numId w:val="161"/>
        </w:numPr>
        <w:spacing w:before="240" w:after="240" w:line="240" w:lineRule="auto"/>
        <w:jc w:val="both"/>
        <w:rPr>
          <w:rFonts w:ascii="Times New Roman" w:hAnsi="Times New Roman"/>
        </w:rPr>
      </w:pPr>
      <w:r>
        <w:rPr>
          <w:rFonts w:ascii="Times New Roman" w:hAnsi="Times New Roman"/>
        </w:rPr>
        <w:t>Durante los primeros diez años tras la Profesión Perpetua se corre el riesgo de que la vida se vuelva ‘un hábito’ y el entusiasmo vaya en declino, creándose nuevos problemas personales y ministeriales,</w:t>
      </w:r>
    </w:p>
    <w:p w14:paraId="40C2F8D2" w14:textId="77777777" w:rsidR="00033C28" w:rsidRDefault="008241CE" w:rsidP="00DB2480">
      <w:pPr>
        <w:pStyle w:val="Prrafodelista"/>
        <w:numPr>
          <w:ilvl w:val="0"/>
          <w:numId w:val="161"/>
        </w:numPr>
        <w:spacing w:before="240" w:after="240" w:line="240" w:lineRule="auto"/>
        <w:jc w:val="both"/>
        <w:rPr>
          <w:rFonts w:ascii="Times New Roman" w:hAnsi="Times New Roman"/>
        </w:rPr>
      </w:pPr>
      <w:r>
        <w:rPr>
          <w:rFonts w:ascii="Times New Roman" w:hAnsi="Times New Roman"/>
        </w:rPr>
        <w:t>En el acercamiento a la edad de jubilación, es frecuentemente que las personas pueden comenzar a experimentar una disminución de sus fortalezas y debilidades,</w:t>
      </w:r>
    </w:p>
    <w:p w14:paraId="12D0700D" w14:textId="77777777" w:rsidR="00033C28" w:rsidRDefault="008241CE" w:rsidP="00DB2480">
      <w:pPr>
        <w:pStyle w:val="Prrafodelista"/>
        <w:numPr>
          <w:ilvl w:val="0"/>
          <w:numId w:val="161"/>
        </w:numPr>
        <w:spacing w:before="240" w:after="240" w:line="240" w:lineRule="auto"/>
        <w:jc w:val="both"/>
        <w:rPr>
          <w:rFonts w:ascii="Times New Roman" w:hAnsi="Times New Roman"/>
        </w:rPr>
      </w:pPr>
      <w:r>
        <w:rPr>
          <w:rFonts w:ascii="Times New Roman" w:hAnsi="Times New Roman"/>
        </w:rPr>
        <w:t>La “tercera edad” durante la cual una persona progresivamente se retira de la vida activa (</w:t>
      </w:r>
      <w:proofErr w:type="spellStart"/>
      <w:r>
        <w:rPr>
          <w:rFonts w:ascii="Times New Roman" w:hAnsi="Times New Roman"/>
        </w:rPr>
        <w:t>cf</w:t>
      </w:r>
      <w:proofErr w:type="spellEnd"/>
      <w:r>
        <w:rPr>
          <w:rFonts w:ascii="Times New Roman" w:hAnsi="Times New Roman"/>
        </w:rPr>
        <w:t xml:space="preserve"> PI 70, VC 70, </w:t>
      </w:r>
      <w:proofErr w:type="spellStart"/>
      <w:r>
        <w:rPr>
          <w:rFonts w:ascii="Times New Roman" w:hAnsi="Times New Roman"/>
          <w:i/>
          <w:iCs/>
        </w:rPr>
        <w:t>Communicanda</w:t>
      </w:r>
      <w:proofErr w:type="spellEnd"/>
      <w:r>
        <w:rPr>
          <w:rFonts w:ascii="Times New Roman" w:hAnsi="Times New Roman"/>
        </w:rPr>
        <w:t xml:space="preserve"> 3, del año 2000).</w:t>
      </w:r>
    </w:p>
    <w:p w14:paraId="61675B71" w14:textId="77777777" w:rsidR="00033C28" w:rsidRDefault="008241CE" w:rsidP="00DB2480">
      <w:pPr>
        <w:pStyle w:val="Prrafodelista"/>
        <w:numPr>
          <w:ilvl w:val="0"/>
          <w:numId w:val="163"/>
        </w:numPr>
        <w:spacing w:before="240" w:after="240" w:line="240" w:lineRule="auto"/>
        <w:jc w:val="both"/>
        <w:rPr>
          <w:rFonts w:ascii="Times New Roman" w:hAnsi="Times New Roman"/>
        </w:rPr>
      </w:pPr>
      <w:r>
        <w:rPr>
          <w:rFonts w:ascii="Times New Roman" w:hAnsi="Times New Roman"/>
        </w:rPr>
        <w:t>El programa de Formación Continua debe ayudar a los cohermanos a aceptar de modo constructivo cada una de las etapas de la vida como oportunidades para el crecimiento,</w:t>
      </w:r>
    </w:p>
    <w:p w14:paraId="552BEB25" w14:textId="77777777" w:rsidR="00033C28" w:rsidRDefault="008241CE" w:rsidP="00DB2480">
      <w:pPr>
        <w:pStyle w:val="Prrafodelista"/>
        <w:numPr>
          <w:ilvl w:val="0"/>
          <w:numId w:val="163"/>
        </w:numPr>
        <w:spacing w:before="240" w:after="240" w:line="240" w:lineRule="auto"/>
        <w:jc w:val="both"/>
        <w:rPr>
          <w:rFonts w:ascii="Times New Roman" w:hAnsi="Times New Roman"/>
        </w:rPr>
      </w:pPr>
      <w:r>
        <w:rPr>
          <w:rFonts w:ascii="Times New Roman" w:hAnsi="Times New Roman"/>
        </w:rPr>
        <w:t xml:space="preserve">Ayudar a los cohermanos a continuar purificando su entrega a Cristo y a reafirmar con madurez su vida consagrada, </w:t>
      </w:r>
    </w:p>
    <w:p w14:paraId="10E8D644" w14:textId="77777777" w:rsidR="00033C28" w:rsidRDefault="008241CE" w:rsidP="00DB2480">
      <w:pPr>
        <w:pStyle w:val="Prrafodelista"/>
        <w:numPr>
          <w:ilvl w:val="0"/>
          <w:numId w:val="163"/>
        </w:numPr>
        <w:spacing w:before="240" w:after="240" w:line="240" w:lineRule="auto"/>
        <w:jc w:val="both"/>
        <w:rPr>
          <w:rFonts w:ascii="Times New Roman" w:hAnsi="Times New Roman"/>
        </w:rPr>
      </w:pPr>
      <w:r>
        <w:rPr>
          <w:rFonts w:ascii="Times New Roman" w:hAnsi="Times New Roman"/>
        </w:rPr>
        <w:lastRenderedPageBreak/>
        <w:t xml:space="preserve">Los cohermanos deben estar atentos a mantener un adecuado cuidado de la salud a todos los niveles. </w:t>
      </w:r>
    </w:p>
    <w:p w14:paraId="4F70B0CA" w14:textId="77777777" w:rsidR="00033C28" w:rsidRDefault="008241CE" w:rsidP="00DB2480">
      <w:pPr>
        <w:pStyle w:val="Prrafodelista"/>
        <w:numPr>
          <w:ilvl w:val="0"/>
          <w:numId w:val="164"/>
        </w:numPr>
        <w:spacing w:before="240" w:after="240" w:line="240" w:lineRule="auto"/>
        <w:jc w:val="both"/>
        <w:rPr>
          <w:rFonts w:ascii="Times New Roman" w:hAnsi="Times New Roman"/>
          <w:lang w:val="en-US"/>
        </w:rPr>
      </w:pPr>
      <w:r w:rsidRPr="008E40EB">
        <w:rPr>
          <w:rFonts w:ascii="Times New Roman" w:hAnsi="Times New Roman"/>
          <w:lang w:val="es-ES"/>
        </w:rPr>
        <w:t xml:space="preserve"> </w:t>
      </w:r>
      <w:r>
        <w:rPr>
          <w:rFonts w:ascii="Times New Roman" w:hAnsi="Times New Roman"/>
          <w:b/>
          <w:bCs/>
        </w:rPr>
        <w:t xml:space="preserve">La dimensión espiritual </w:t>
      </w:r>
    </w:p>
    <w:p w14:paraId="313B172A" w14:textId="77777777" w:rsidR="00033C28" w:rsidRDefault="008241CE" w:rsidP="00DB2480">
      <w:pPr>
        <w:pStyle w:val="Prrafodelista"/>
        <w:numPr>
          <w:ilvl w:val="0"/>
          <w:numId w:val="166"/>
        </w:numPr>
        <w:spacing w:before="240" w:after="240" w:line="240" w:lineRule="auto"/>
        <w:jc w:val="both"/>
        <w:rPr>
          <w:rFonts w:ascii="Times New Roman" w:hAnsi="Times New Roman"/>
        </w:rPr>
      </w:pPr>
      <w:r>
        <w:rPr>
          <w:rFonts w:ascii="Times New Roman" w:hAnsi="Times New Roman"/>
        </w:rPr>
        <w:t>Promover una espiritualidad de la encarnación entre los cohermanos (</w:t>
      </w:r>
      <w:proofErr w:type="spellStart"/>
      <w:r>
        <w:rPr>
          <w:rFonts w:ascii="Times New Roman" w:hAnsi="Times New Roman"/>
        </w:rPr>
        <w:t>cf</w:t>
      </w:r>
      <w:proofErr w:type="spellEnd"/>
      <w:r>
        <w:rPr>
          <w:rFonts w:ascii="Times New Roman" w:hAnsi="Times New Roman"/>
        </w:rPr>
        <w:t xml:space="preserve"> </w:t>
      </w:r>
      <w:proofErr w:type="spellStart"/>
      <w:r>
        <w:rPr>
          <w:rFonts w:ascii="Times New Roman" w:hAnsi="Times New Roman"/>
          <w:i/>
          <w:iCs/>
        </w:rPr>
        <w:t>Communicanda</w:t>
      </w:r>
      <w:proofErr w:type="spellEnd"/>
      <w:r>
        <w:rPr>
          <w:rFonts w:ascii="Times New Roman" w:hAnsi="Times New Roman"/>
        </w:rPr>
        <w:t xml:space="preserve"> 1, n. 24, 1998),</w:t>
      </w:r>
    </w:p>
    <w:p w14:paraId="42F481AC" w14:textId="77777777" w:rsidR="00033C28" w:rsidRDefault="008241CE" w:rsidP="00DB2480">
      <w:pPr>
        <w:pStyle w:val="Prrafodelista"/>
        <w:numPr>
          <w:ilvl w:val="0"/>
          <w:numId w:val="166"/>
        </w:numPr>
        <w:spacing w:before="240" w:after="240" w:line="240" w:lineRule="auto"/>
        <w:jc w:val="both"/>
        <w:rPr>
          <w:rFonts w:ascii="Times New Roman" w:hAnsi="Times New Roman"/>
        </w:rPr>
      </w:pPr>
      <w:r>
        <w:rPr>
          <w:rFonts w:ascii="Times New Roman" w:hAnsi="Times New Roman"/>
        </w:rPr>
        <w:t>A valorar la unión íntima entre el anuncio y el testimonio de nueva vida (</w:t>
      </w:r>
      <w:proofErr w:type="spellStart"/>
      <w:r>
        <w:rPr>
          <w:rFonts w:ascii="Times New Roman" w:hAnsi="Times New Roman"/>
        </w:rPr>
        <w:t>cf</w:t>
      </w:r>
      <w:proofErr w:type="spellEnd"/>
      <w:r>
        <w:rPr>
          <w:rFonts w:ascii="Times New Roman" w:hAnsi="Times New Roman"/>
        </w:rPr>
        <w:t xml:space="preserve"> C 51),</w:t>
      </w:r>
    </w:p>
    <w:p w14:paraId="391F6E0A" w14:textId="0011C63B" w:rsidR="00033C28" w:rsidRDefault="008241CE" w:rsidP="00DB2480">
      <w:pPr>
        <w:pStyle w:val="Prrafodelista"/>
        <w:numPr>
          <w:ilvl w:val="0"/>
          <w:numId w:val="166"/>
        </w:numPr>
        <w:spacing w:before="240" w:after="240" w:line="240" w:lineRule="auto"/>
        <w:jc w:val="both"/>
        <w:rPr>
          <w:rFonts w:ascii="Times New Roman" w:hAnsi="Times New Roman"/>
        </w:rPr>
      </w:pPr>
      <w:r>
        <w:rPr>
          <w:rFonts w:ascii="Times New Roman" w:hAnsi="Times New Roman"/>
        </w:rPr>
        <w:t>Mantener y fortalecer tanto la oración personal como comunitaria para hacer cada vez más real el mandato de la Constitución n. 23</w:t>
      </w:r>
      <w:r w:rsidR="008E5C23">
        <w:rPr>
          <w:rFonts w:ascii="Times New Roman" w:hAnsi="Times New Roman"/>
        </w:rPr>
        <w:t>:</w:t>
      </w:r>
      <w:r>
        <w:rPr>
          <w:rFonts w:ascii="Times New Roman" w:hAnsi="Times New Roman"/>
        </w:rPr>
        <w:t xml:space="preserve"> “eligen la persona de Cristo como centro de su vida”,</w:t>
      </w:r>
    </w:p>
    <w:p w14:paraId="05CD4536" w14:textId="77777777" w:rsidR="00033C28" w:rsidRDefault="008241CE" w:rsidP="00DB2480">
      <w:pPr>
        <w:pStyle w:val="Prrafodelista"/>
        <w:numPr>
          <w:ilvl w:val="0"/>
          <w:numId w:val="166"/>
        </w:numPr>
        <w:spacing w:before="240" w:after="240" w:line="240" w:lineRule="auto"/>
        <w:jc w:val="both"/>
        <w:rPr>
          <w:rFonts w:ascii="Times New Roman" w:hAnsi="Times New Roman"/>
        </w:rPr>
      </w:pPr>
      <w:r>
        <w:rPr>
          <w:rFonts w:ascii="Times New Roman" w:hAnsi="Times New Roman"/>
        </w:rPr>
        <w:t>Promover un espíritu de conversión diaria al Señor,</w:t>
      </w:r>
    </w:p>
    <w:p w14:paraId="2EE4D859" w14:textId="77777777" w:rsidR="00033C28" w:rsidRDefault="008241CE" w:rsidP="00DB2480">
      <w:pPr>
        <w:pStyle w:val="Prrafodelista"/>
        <w:numPr>
          <w:ilvl w:val="0"/>
          <w:numId w:val="166"/>
        </w:numPr>
        <w:spacing w:before="240" w:after="240" w:line="240" w:lineRule="auto"/>
        <w:jc w:val="both"/>
        <w:rPr>
          <w:rFonts w:ascii="Times New Roman" w:hAnsi="Times New Roman"/>
        </w:rPr>
      </w:pPr>
      <w:r>
        <w:rPr>
          <w:rFonts w:ascii="Times New Roman" w:hAnsi="Times New Roman"/>
        </w:rPr>
        <w:t xml:space="preserve">Facilitar que los cohermanos realicen el día mensual de retiro, así como su retiro anual. Del mismo modo, </w:t>
      </w:r>
      <w:proofErr w:type="gramStart"/>
      <w:r>
        <w:rPr>
          <w:rFonts w:ascii="Times New Roman" w:hAnsi="Times New Roman"/>
        </w:rPr>
        <w:t>animarles</w:t>
      </w:r>
      <w:proofErr w:type="gramEnd"/>
      <w:r>
        <w:rPr>
          <w:rFonts w:ascii="Times New Roman" w:hAnsi="Times New Roman"/>
        </w:rPr>
        <w:t xml:space="preserve"> a tener otros momentos dedicados a la renovación espiritual,</w:t>
      </w:r>
    </w:p>
    <w:p w14:paraId="1C4C9CDC" w14:textId="77777777" w:rsidR="00033C28" w:rsidRDefault="008241CE" w:rsidP="00DB2480">
      <w:pPr>
        <w:pStyle w:val="Prrafodelista"/>
        <w:numPr>
          <w:ilvl w:val="0"/>
          <w:numId w:val="166"/>
        </w:numPr>
        <w:spacing w:before="240" w:after="240" w:line="240" w:lineRule="auto"/>
        <w:jc w:val="both"/>
        <w:rPr>
          <w:rFonts w:ascii="Times New Roman" w:hAnsi="Times New Roman"/>
        </w:rPr>
      </w:pPr>
      <w:r>
        <w:rPr>
          <w:rFonts w:ascii="Times New Roman" w:hAnsi="Times New Roman"/>
        </w:rPr>
        <w:t>Con el paso de los años, uno debería entender mejor que el dinamismo pastoral brota más de ser que de hacer ya que “Por la Profesión todos los Redentoristas son verdaderamente misioneros” (C 55),</w:t>
      </w:r>
    </w:p>
    <w:p w14:paraId="422A652F" w14:textId="5350957A" w:rsidR="00033C28" w:rsidRDefault="008241CE" w:rsidP="00DB2480">
      <w:pPr>
        <w:pStyle w:val="Prrafodelista"/>
        <w:numPr>
          <w:ilvl w:val="0"/>
          <w:numId w:val="166"/>
        </w:numPr>
        <w:spacing w:before="240" w:after="240" w:line="240" w:lineRule="auto"/>
        <w:jc w:val="both"/>
        <w:rPr>
          <w:rFonts w:ascii="Times New Roman" w:hAnsi="Times New Roman"/>
        </w:rPr>
      </w:pPr>
      <w:r>
        <w:rPr>
          <w:rFonts w:ascii="Times New Roman" w:hAnsi="Times New Roman"/>
        </w:rPr>
        <w:t>“Si queremos crecer en la vida espiritual, no podemos dejar de ser misioneros” (EG n. 272).</w:t>
      </w:r>
    </w:p>
    <w:p w14:paraId="6F789DEE" w14:textId="77777777" w:rsidR="00033C28" w:rsidRDefault="008241CE" w:rsidP="00DB2480">
      <w:pPr>
        <w:pStyle w:val="Prrafodelista"/>
        <w:numPr>
          <w:ilvl w:val="0"/>
          <w:numId w:val="167"/>
        </w:numPr>
        <w:spacing w:before="240" w:after="240" w:line="240" w:lineRule="auto"/>
        <w:jc w:val="both"/>
        <w:rPr>
          <w:rFonts w:ascii="Times New Roman" w:hAnsi="Times New Roman"/>
          <w:lang w:val="en-US"/>
        </w:rPr>
      </w:pPr>
      <w:r w:rsidRPr="008E40EB">
        <w:rPr>
          <w:rFonts w:ascii="Times New Roman" w:hAnsi="Times New Roman"/>
          <w:lang w:val="es-ES"/>
        </w:rPr>
        <w:t xml:space="preserve"> </w:t>
      </w:r>
      <w:r>
        <w:rPr>
          <w:rFonts w:ascii="Times New Roman" w:hAnsi="Times New Roman"/>
          <w:b/>
          <w:bCs/>
        </w:rPr>
        <w:t xml:space="preserve">La dimensión comunitaria </w:t>
      </w:r>
    </w:p>
    <w:p w14:paraId="014F95D9" w14:textId="77777777" w:rsidR="00033C28" w:rsidRDefault="008241CE" w:rsidP="00DB2480">
      <w:pPr>
        <w:pStyle w:val="Prrafodelista"/>
        <w:numPr>
          <w:ilvl w:val="0"/>
          <w:numId w:val="169"/>
        </w:numPr>
        <w:spacing w:before="240" w:after="240" w:line="240" w:lineRule="auto"/>
        <w:jc w:val="both"/>
        <w:rPr>
          <w:rFonts w:ascii="Times New Roman" w:hAnsi="Times New Roman"/>
        </w:rPr>
      </w:pPr>
      <w:r>
        <w:rPr>
          <w:rFonts w:ascii="Times New Roman" w:hAnsi="Times New Roman"/>
        </w:rPr>
        <w:t>Fortalecer el sentido de pertenencia a la Congregación y a la comunidad local</w:t>
      </w:r>
      <w:r w:rsidRPr="008E40EB">
        <w:rPr>
          <w:rFonts w:ascii="Times New Roman" w:hAnsi="Times New Roman"/>
          <w:lang w:val="es-ES"/>
        </w:rPr>
        <w:t>,</w:t>
      </w:r>
    </w:p>
    <w:p w14:paraId="653445F9" w14:textId="77777777" w:rsidR="00033C28" w:rsidRDefault="008241CE" w:rsidP="00DB2480">
      <w:pPr>
        <w:pStyle w:val="Prrafodelista"/>
        <w:numPr>
          <w:ilvl w:val="0"/>
          <w:numId w:val="169"/>
        </w:numPr>
        <w:spacing w:before="240" w:after="240" w:line="240" w:lineRule="auto"/>
        <w:jc w:val="both"/>
        <w:rPr>
          <w:rFonts w:ascii="Times New Roman" w:hAnsi="Times New Roman"/>
        </w:rPr>
      </w:pPr>
      <w:r>
        <w:rPr>
          <w:rFonts w:ascii="Times New Roman" w:hAnsi="Times New Roman"/>
        </w:rPr>
        <w:lastRenderedPageBreak/>
        <w:t>Facilitar la integración de distintas ‘visiones del ministerio y la comunidad’,</w:t>
      </w:r>
    </w:p>
    <w:p w14:paraId="216D5EBE" w14:textId="77777777" w:rsidR="00033C28" w:rsidRDefault="008241CE" w:rsidP="00DB2480">
      <w:pPr>
        <w:pStyle w:val="Prrafodelista"/>
        <w:numPr>
          <w:ilvl w:val="0"/>
          <w:numId w:val="169"/>
        </w:numPr>
        <w:spacing w:before="240" w:after="240" w:line="240" w:lineRule="auto"/>
        <w:jc w:val="both"/>
        <w:rPr>
          <w:rFonts w:ascii="Times New Roman" w:hAnsi="Times New Roman"/>
        </w:rPr>
      </w:pPr>
      <w:r>
        <w:rPr>
          <w:rFonts w:ascii="Times New Roman" w:hAnsi="Times New Roman"/>
        </w:rPr>
        <w:t>Favorecer una madurez afectiva que permita lazos significativos entre las personas y la expresión de las propias emociones mientras demuestra sensibilidad y empatía hacia los demás,</w:t>
      </w:r>
    </w:p>
    <w:p w14:paraId="7BD85292" w14:textId="77777777" w:rsidR="00033C28" w:rsidRDefault="008241CE" w:rsidP="00DB2480">
      <w:pPr>
        <w:pStyle w:val="Prrafodelista"/>
        <w:numPr>
          <w:ilvl w:val="0"/>
          <w:numId w:val="169"/>
        </w:numPr>
        <w:spacing w:before="240" w:after="240" w:line="240" w:lineRule="auto"/>
        <w:jc w:val="both"/>
        <w:rPr>
          <w:rFonts w:ascii="Times New Roman" w:hAnsi="Times New Roman"/>
        </w:rPr>
      </w:pPr>
      <w:r>
        <w:rPr>
          <w:rFonts w:ascii="Times New Roman" w:hAnsi="Times New Roman"/>
        </w:rPr>
        <w:t>Crecer en la capacidad de adaptación y la flexibilidad de mente y corazón,</w:t>
      </w:r>
    </w:p>
    <w:p w14:paraId="34E4AA0B" w14:textId="77777777" w:rsidR="00033C28" w:rsidRDefault="008241CE" w:rsidP="00DB2480">
      <w:pPr>
        <w:pStyle w:val="Prrafodelista"/>
        <w:numPr>
          <w:ilvl w:val="0"/>
          <w:numId w:val="169"/>
        </w:numPr>
        <w:spacing w:before="240" w:after="240" w:line="240" w:lineRule="auto"/>
        <w:jc w:val="both"/>
        <w:rPr>
          <w:rFonts w:ascii="Times New Roman" w:hAnsi="Times New Roman"/>
        </w:rPr>
      </w:pPr>
      <w:r>
        <w:rPr>
          <w:rFonts w:ascii="Times New Roman" w:hAnsi="Times New Roman"/>
        </w:rPr>
        <w:t>Que nuestras comunidades sean lugares ‘amplios y acogedores’ respectando la forma de vida de la comunidad,</w:t>
      </w:r>
    </w:p>
    <w:p w14:paraId="435C3D57" w14:textId="77777777" w:rsidR="00033C28" w:rsidRPr="001A1D5C" w:rsidRDefault="008241CE" w:rsidP="00DB2480">
      <w:pPr>
        <w:pStyle w:val="Prrafodelista"/>
        <w:numPr>
          <w:ilvl w:val="0"/>
          <w:numId w:val="169"/>
        </w:numPr>
        <w:spacing w:before="240" w:after="240" w:line="240" w:lineRule="auto"/>
        <w:jc w:val="both"/>
        <w:rPr>
          <w:rFonts w:ascii="Times New Roman" w:hAnsi="Times New Roman"/>
        </w:rPr>
      </w:pPr>
      <w:r>
        <w:rPr>
          <w:rFonts w:ascii="Times New Roman" w:hAnsi="Times New Roman"/>
        </w:rPr>
        <w:t>Fomentar el sentido de unidad que va más allá de la pequeña comunidad y se abre a la (Vice) Provincia y a la Congregación.</w:t>
      </w:r>
    </w:p>
    <w:p w14:paraId="44AA082C" w14:textId="77777777" w:rsidR="00033C28" w:rsidRDefault="008241CE" w:rsidP="00DB2480">
      <w:pPr>
        <w:pStyle w:val="Prrafodelista"/>
        <w:numPr>
          <w:ilvl w:val="0"/>
          <w:numId w:val="170"/>
        </w:numPr>
        <w:spacing w:before="240" w:after="240" w:line="240" w:lineRule="auto"/>
        <w:jc w:val="both"/>
        <w:rPr>
          <w:rFonts w:ascii="Times New Roman" w:hAnsi="Times New Roman"/>
          <w:lang w:val="en-US"/>
        </w:rPr>
      </w:pPr>
      <w:r w:rsidRPr="008E40EB">
        <w:rPr>
          <w:rFonts w:ascii="Times New Roman" w:hAnsi="Times New Roman"/>
          <w:lang w:val="es-ES"/>
        </w:rPr>
        <w:t xml:space="preserve"> </w:t>
      </w:r>
      <w:r>
        <w:rPr>
          <w:rFonts w:ascii="Times New Roman" w:hAnsi="Times New Roman"/>
          <w:b/>
          <w:bCs/>
        </w:rPr>
        <w:t xml:space="preserve">La dimensión académica </w:t>
      </w:r>
    </w:p>
    <w:p w14:paraId="4A086A75" w14:textId="77777777" w:rsidR="00033C28" w:rsidRDefault="008241CE" w:rsidP="00DB2480">
      <w:pPr>
        <w:pStyle w:val="Prrafodelista"/>
        <w:numPr>
          <w:ilvl w:val="0"/>
          <w:numId w:val="172"/>
        </w:numPr>
        <w:spacing w:before="240" w:after="240" w:line="240" w:lineRule="auto"/>
        <w:jc w:val="both"/>
        <w:rPr>
          <w:rFonts w:ascii="Times New Roman" w:hAnsi="Times New Roman"/>
        </w:rPr>
      </w:pPr>
      <w:r>
        <w:rPr>
          <w:rFonts w:ascii="Times New Roman" w:hAnsi="Times New Roman"/>
        </w:rPr>
        <w:t>Facilitar e insistir en la necesidad de la actualización doctrinal y profesional, que puede incluir, aunque no esté limitada a ello: estudio bíblico y teológico; estudio de los documentos de la Iglesia local y universal; estudio y mejor comprensión de la cultura donde uno vive y trabaja: formación y actualización profesional y técnico; estudios de idiomas,</w:t>
      </w:r>
    </w:p>
    <w:p w14:paraId="3FE8E89D" w14:textId="77777777" w:rsidR="00033C28" w:rsidRDefault="008241CE" w:rsidP="00DB2480">
      <w:pPr>
        <w:pStyle w:val="Prrafodelista"/>
        <w:numPr>
          <w:ilvl w:val="0"/>
          <w:numId w:val="172"/>
        </w:numPr>
        <w:spacing w:before="240" w:after="240" w:line="240" w:lineRule="auto"/>
        <w:jc w:val="both"/>
        <w:rPr>
          <w:rFonts w:ascii="Times New Roman" w:hAnsi="Times New Roman"/>
        </w:rPr>
      </w:pPr>
      <w:r>
        <w:rPr>
          <w:rFonts w:ascii="Times New Roman" w:hAnsi="Times New Roman"/>
        </w:rPr>
        <w:t xml:space="preserve">Tener una oportunidad de crecer en el trabajo propio de la Congregación, especialmente descubrir formas nuevas de </w:t>
      </w:r>
      <w:r>
        <w:rPr>
          <w:rFonts w:ascii="Times New Roman" w:hAnsi="Times New Roman"/>
        </w:rPr>
        <w:lastRenderedPageBreak/>
        <w:t>predicar el Evangelio, y uso de los medios de comunicación</w:t>
      </w:r>
      <w:r>
        <w:rPr>
          <w:rFonts w:ascii="Times New Roman" w:eastAsia="Times New Roman" w:hAnsi="Times New Roman" w:cs="Times New Roman"/>
          <w:vertAlign w:val="superscript"/>
        </w:rPr>
        <w:footnoteReference w:id="18"/>
      </w:r>
      <w:r>
        <w:rPr>
          <w:rFonts w:ascii="Times New Roman" w:hAnsi="Times New Roman"/>
        </w:rPr>
        <w:t>, etc., cuando estén disponibles.</w:t>
      </w:r>
    </w:p>
    <w:p w14:paraId="6530AE44" w14:textId="77777777" w:rsidR="00033C28" w:rsidRDefault="008241CE" w:rsidP="00DB2480">
      <w:pPr>
        <w:pStyle w:val="Prrafodelista"/>
        <w:numPr>
          <w:ilvl w:val="0"/>
          <w:numId w:val="173"/>
        </w:numPr>
        <w:spacing w:before="160" w:after="160" w:line="240" w:lineRule="auto"/>
        <w:jc w:val="both"/>
        <w:rPr>
          <w:rFonts w:ascii="Times New Roman" w:hAnsi="Times New Roman"/>
          <w:lang w:val="en-US"/>
        </w:rPr>
      </w:pPr>
      <w:r w:rsidRPr="008E40EB">
        <w:rPr>
          <w:rFonts w:ascii="Times New Roman" w:hAnsi="Times New Roman"/>
          <w:lang w:val="es-ES"/>
        </w:rPr>
        <w:t xml:space="preserve"> </w:t>
      </w:r>
      <w:r>
        <w:rPr>
          <w:rFonts w:ascii="Times New Roman" w:hAnsi="Times New Roman"/>
          <w:b/>
          <w:bCs/>
        </w:rPr>
        <w:t>La dimensión pastoral-misionera</w:t>
      </w:r>
    </w:p>
    <w:p w14:paraId="179A61BD" w14:textId="068072ED" w:rsidR="00033C28" w:rsidRDefault="008241CE" w:rsidP="00DB2480">
      <w:pPr>
        <w:pStyle w:val="Prrafodelista"/>
        <w:numPr>
          <w:ilvl w:val="0"/>
          <w:numId w:val="175"/>
        </w:numPr>
        <w:spacing w:before="160" w:after="160" w:line="240" w:lineRule="auto"/>
        <w:jc w:val="both"/>
        <w:rPr>
          <w:rFonts w:ascii="Times New Roman" w:hAnsi="Times New Roman"/>
        </w:rPr>
      </w:pPr>
      <w:r>
        <w:rPr>
          <w:rFonts w:ascii="Times New Roman" w:hAnsi="Times New Roman"/>
        </w:rPr>
        <w:t>Actualizar los carismas y talentos personales en diálogo con la realidad pastoral concreta y en armonía con el carisma de la Congregación (</w:t>
      </w:r>
      <w:proofErr w:type="spellStart"/>
      <w:r>
        <w:rPr>
          <w:rFonts w:ascii="Times New Roman" w:hAnsi="Times New Roman"/>
        </w:rPr>
        <w:t>cf</w:t>
      </w:r>
      <w:proofErr w:type="spellEnd"/>
      <w:r>
        <w:rPr>
          <w:rFonts w:ascii="Times New Roman" w:hAnsi="Times New Roman"/>
        </w:rPr>
        <w:t xml:space="preserve"> E 049)</w:t>
      </w:r>
      <w:r w:rsidR="00952B60">
        <w:rPr>
          <w:rFonts w:ascii="Times New Roman" w:hAnsi="Times New Roman"/>
        </w:rPr>
        <w:t>,</w:t>
      </w:r>
    </w:p>
    <w:p w14:paraId="18A44CE1" w14:textId="20729A79" w:rsidR="00033C28" w:rsidRDefault="008241CE" w:rsidP="00DB2480">
      <w:pPr>
        <w:pStyle w:val="Prrafodelista"/>
        <w:numPr>
          <w:ilvl w:val="0"/>
          <w:numId w:val="175"/>
        </w:numPr>
        <w:spacing w:before="160" w:after="160" w:line="240" w:lineRule="auto"/>
        <w:jc w:val="both"/>
        <w:rPr>
          <w:rFonts w:ascii="Times New Roman" w:hAnsi="Times New Roman"/>
        </w:rPr>
      </w:pPr>
      <w:r>
        <w:rPr>
          <w:rFonts w:ascii="Times New Roman" w:hAnsi="Times New Roman"/>
        </w:rPr>
        <w:t>Promover la creatividad y adaptabilidad constante en nuestros métodos pastorales para poder responder mejor a los desafíos de los tiempos y “</w:t>
      </w:r>
      <w:r w:rsidR="00180BE5">
        <w:rPr>
          <w:rFonts w:ascii="Times New Roman" w:hAnsi="Times New Roman"/>
        </w:rPr>
        <w:t xml:space="preserve">se les prohíbe </w:t>
      </w:r>
      <w:r>
        <w:rPr>
          <w:rFonts w:ascii="Times New Roman" w:hAnsi="Times New Roman"/>
        </w:rPr>
        <w:t>instalarse en situaciones y estructuras en las que su actuación perdería el distintivo misionero” (C 15)</w:t>
      </w:r>
      <w:r w:rsidR="00952B60">
        <w:rPr>
          <w:rFonts w:ascii="Times New Roman" w:hAnsi="Times New Roman"/>
        </w:rPr>
        <w:t>,</w:t>
      </w:r>
    </w:p>
    <w:p w14:paraId="72261692" w14:textId="1BE268BF" w:rsidR="00033C28" w:rsidRDefault="008241CE" w:rsidP="00DB2480">
      <w:pPr>
        <w:pStyle w:val="Prrafodelista"/>
        <w:numPr>
          <w:ilvl w:val="0"/>
          <w:numId w:val="175"/>
        </w:numPr>
        <w:spacing w:before="160" w:after="160" w:line="240" w:lineRule="auto"/>
        <w:jc w:val="both"/>
        <w:rPr>
          <w:rFonts w:ascii="Times New Roman" w:hAnsi="Times New Roman"/>
        </w:rPr>
      </w:pPr>
      <w:r>
        <w:rPr>
          <w:rFonts w:ascii="Times New Roman" w:hAnsi="Times New Roman"/>
        </w:rPr>
        <w:t>Buscar responder a los desafíos pastorales urgentes mientras estos se desarrollan y son discernidos en análisis sociales y eclesiales</w:t>
      </w:r>
      <w:r w:rsidR="004C1C56">
        <w:rPr>
          <w:rFonts w:ascii="Times New Roman" w:hAnsi="Times New Roman"/>
        </w:rPr>
        <w:t>,</w:t>
      </w:r>
    </w:p>
    <w:p w14:paraId="3A3CE024" w14:textId="77777777" w:rsidR="00033C28" w:rsidRDefault="008241CE" w:rsidP="00DB2480">
      <w:pPr>
        <w:pStyle w:val="Prrafodelista"/>
        <w:numPr>
          <w:ilvl w:val="0"/>
          <w:numId w:val="175"/>
        </w:numPr>
        <w:spacing w:before="160" w:after="160" w:line="240" w:lineRule="auto"/>
        <w:jc w:val="both"/>
        <w:rPr>
          <w:rFonts w:ascii="Times New Roman" w:hAnsi="Times New Roman"/>
        </w:rPr>
      </w:pPr>
      <w:r>
        <w:rPr>
          <w:rFonts w:ascii="Times New Roman" w:hAnsi="Times New Roman"/>
        </w:rPr>
        <w:t>Formación en la Administración de Bienes y la Gestión Financiera (</w:t>
      </w:r>
      <w:proofErr w:type="spellStart"/>
      <w:r>
        <w:rPr>
          <w:rFonts w:ascii="Times New Roman" w:hAnsi="Times New Roman"/>
        </w:rPr>
        <w:t>cf</w:t>
      </w:r>
      <w:proofErr w:type="spellEnd"/>
      <w:r w:rsidRPr="008E40EB">
        <w:rPr>
          <w:rFonts w:ascii="Times New Roman" w:hAnsi="Times New Roman"/>
          <w:lang w:val="es-ES"/>
        </w:rPr>
        <w:t xml:space="preserve"> </w:t>
      </w:r>
      <w:r>
        <w:rPr>
          <w:rFonts w:ascii="Times New Roman" w:hAnsi="Times New Roman"/>
        </w:rPr>
        <w:t xml:space="preserve">25º Capítulo General, 2016, </w:t>
      </w:r>
      <w:proofErr w:type="spellStart"/>
      <w:r>
        <w:rPr>
          <w:rFonts w:ascii="Times New Roman" w:hAnsi="Times New Roman"/>
        </w:rPr>
        <w:t>Dec</w:t>
      </w:r>
      <w:proofErr w:type="spellEnd"/>
      <w:r>
        <w:rPr>
          <w:rFonts w:ascii="Times New Roman" w:hAnsi="Times New Roman"/>
        </w:rPr>
        <w:t>. 49).</w:t>
      </w:r>
    </w:p>
    <w:p w14:paraId="4C6F9DB8" w14:textId="77777777" w:rsidR="008241CE" w:rsidRPr="008E40EB" w:rsidRDefault="008241CE">
      <w:pPr>
        <w:pStyle w:val="titulo3"/>
        <w:ind w:left="0"/>
        <w:rPr>
          <w:smallCaps/>
          <w:lang w:val="es-ES"/>
        </w:rPr>
      </w:pPr>
      <w:bookmarkStart w:id="54" w:name="_Toc51"/>
    </w:p>
    <w:p w14:paraId="7102711C" w14:textId="77777777" w:rsidR="008241CE" w:rsidRPr="008E40EB" w:rsidRDefault="008241CE">
      <w:pPr>
        <w:pStyle w:val="titulo3"/>
        <w:ind w:left="0"/>
        <w:rPr>
          <w:smallCaps/>
          <w:lang w:val="es-ES"/>
        </w:rPr>
      </w:pPr>
    </w:p>
    <w:p w14:paraId="05BA3424" w14:textId="77777777" w:rsidR="00033C28" w:rsidRDefault="008241CE">
      <w:pPr>
        <w:pStyle w:val="titulo3"/>
        <w:ind w:left="0"/>
        <w:rPr>
          <w:smallCaps/>
        </w:rPr>
      </w:pPr>
      <w:r>
        <w:rPr>
          <w:smallCaps/>
          <w:lang w:val="it-IT"/>
        </w:rPr>
        <w:lastRenderedPageBreak/>
        <w:t>4.8.2</w:t>
      </w:r>
      <w:r>
        <w:rPr>
          <w:smallCaps/>
          <w:lang w:val="en-US"/>
        </w:rPr>
        <w:t xml:space="preserve"> </w:t>
      </w:r>
      <w:proofErr w:type="spellStart"/>
      <w:r>
        <w:rPr>
          <w:lang w:val="en-US"/>
        </w:rPr>
        <w:t>Estudios</w:t>
      </w:r>
      <w:proofErr w:type="spellEnd"/>
      <w:r>
        <w:rPr>
          <w:lang w:val="en-US"/>
        </w:rPr>
        <w:t xml:space="preserve"> </w:t>
      </w:r>
      <w:proofErr w:type="spellStart"/>
      <w:r>
        <w:rPr>
          <w:lang w:val="en-US"/>
        </w:rPr>
        <w:t>especializados</w:t>
      </w:r>
      <w:bookmarkEnd w:id="54"/>
      <w:proofErr w:type="spellEnd"/>
    </w:p>
    <w:p w14:paraId="536EEB05" w14:textId="2FA6D240" w:rsidR="00033C28" w:rsidRPr="00E950FB" w:rsidRDefault="008241CE" w:rsidP="00DB2480">
      <w:pPr>
        <w:pStyle w:val="Prrafodelista"/>
        <w:numPr>
          <w:ilvl w:val="0"/>
          <w:numId w:val="176"/>
        </w:numPr>
        <w:spacing w:before="160" w:after="240" w:line="240" w:lineRule="auto"/>
        <w:jc w:val="both"/>
        <w:rPr>
          <w:rFonts w:ascii="Times New Roman" w:hAnsi="Times New Roman"/>
        </w:rPr>
      </w:pPr>
      <w:r w:rsidRPr="008E40EB">
        <w:rPr>
          <w:rFonts w:ascii="Times New Roman" w:hAnsi="Times New Roman"/>
          <w:smallCaps/>
          <w:color w:val="0070C0"/>
          <w:u w:color="0070C0"/>
          <w:lang w:val="es-ES"/>
        </w:rPr>
        <w:t xml:space="preserve"> </w:t>
      </w:r>
      <w:r>
        <w:rPr>
          <w:rFonts w:ascii="Times New Roman" w:hAnsi="Times New Roman"/>
        </w:rPr>
        <w:t>“Además de los estudios básicos, necesarios para la formación de todo sacerdote</w:t>
      </w:r>
      <w:r>
        <w:rPr>
          <w:rFonts w:ascii="Times New Roman" w:hAnsi="Times New Roman"/>
          <w:i/>
          <w:iCs/>
        </w:rPr>
        <w:t xml:space="preserve"> (Clérigo redentorista),</w:t>
      </w:r>
      <w:r>
        <w:rPr>
          <w:rFonts w:ascii="Times New Roman" w:hAnsi="Times New Roman"/>
        </w:rPr>
        <w:t xml:space="preserve"> el apostolado (</w:t>
      </w:r>
      <w:r>
        <w:rPr>
          <w:rFonts w:ascii="Times New Roman" w:hAnsi="Times New Roman"/>
          <w:i/>
          <w:iCs/>
        </w:rPr>
        <w:t>la</w:t>
      </w:r>
      <w:r>
        <w:rPr>
          <w:rFonts w:ascii="Times New Roman" w:hAnsi="Times New Roman"/>
        </w:rPr>
        <w:t xml:space="preserve"> </w:t>
      </w:r>
      <w:r>
        <w:rPr>
          <w:rFonts w:ascii="Times New Roman" w:hAnsi="Times New Roman"/>
          <w:i/>
          <w:iCs/>
        </w:rPr>
        <w:t>pastoral misionera)</w:t>
      </w:r>
      <w:r>
        <w:rPr>
          <w:rFonts w:ascii="Times New Roman" w:hAnsi="Times New Roman"/>
        </w:rPr>
        <w:t xml:space="preserve"> puede exigir la preparación específica de algunos de ellos. Prescindiendo de la posibilidad de promover cualquier especialización con vistas de la actividad pastoral, es importante la formación de sacerdotes (</w:t>
      </w:r>
      <w:r>
        <w:rPr>
          <w:rFonts w:ascii="Times New Roman" w:hAnsi="Times New Roman"/>
          <w:i/>
          <w:iCs/>
        </w:rPr>
        <w:t>cohermanos Clérigos o Hermanos)</w:t>
      </w:r>
      <w:r>
        <w:rPr>
          <w:rFonts w:ascii="Times New Roman" w:hAnsi="Times New Roman"/>
        </w:rPr>
        <w:t xml:space="preserve"> destinados a los deberes y oficios que exigen una preparación más profunda en cursos o institutos apropiados. Al respecto, además del conocimiento de las ciencias sagradas, entre los estudios especializados son posibles otras iniciativas, promovidas por las Iglesias particulares (</w:t>
      </w:r>
      <w:r>
        <w:rPr>
          <w:rFonts w:ascii="Times New Roman" w:hAnsi="Times New Roman"/>
          <w:i/>
          <w:iCs/>
        </w:rPr>
        <w:t>Unidades</w:t>
      </w:r>
      <w:r>
        <w:rPr>
          <w:rFonts w:ascii="Times New Roman" w:hAnsi="Times New Roman"/>
        </w:rPr>
        <w:t xml:space="preserve">)” (RFIS 2016, </w:t>
      </w:r>
      <w:r>
        <w:rPr>
          <w:rFonts w:ascii="Times New Roman" w:hAnsi="Times New Roman"/>
          <w:i/>
          <w:iCs/>
        </w:rPr>
        <w:t>Estudios especializados</w:t>
      </w:r>
      <w:r>
        <w:rPr>
          <w:rFonts w:ascii="Times New Roman" w:hAnsi="Times New Roman"/>
        </w:rPr>
        <w:t>, n. 1</w:t>
      </w:r>
      <w:r w:rsidR="008E5C23">
        <w:rPr>
          <w:rFonts w:ascii="Times New Roman" w:hAnsi="Times New Roman"/>
        </w:rPr>
        <w:t>9.8a</w:t>
      </w:r>
      <w:r>
        <w:rPr>
          <w:rFonts w:ascii="Times New Roman" w:hAnsi="Times New Roman"/>
        </w:rPr>
        <w:t>).</w:t>
      </w:r>
    </w:p>
    <w:p w14:paraId="613B0385" w14:textId="77777777" w:rsidR="00033C28" w:rsidRPr="00E950FB" w:rsidRDefault="008241CE">
      <w:pPr>
        <w:pStyle w:val="Corpo"/>
        <w:rPr>
          <w:lang w:val="es-ES_tradnl"/>
        </w:rPr>
      </w:pPr>
      <w:r>
        <w:rPr>
          <w:rFonts w:ascii="Arial Unicode MS" w:eastAsia="Arial Unicode MS" w:hAnsi="Arial Unicode MS" w:cs="Arial Unicode MS"/>
          <w:lang w:val="es-ES_tradnl"/>
        </w:rPr>
        <w:br w:type="page"/>
      </w:r>
    </w:p>
    <w:p w14:paraId="3002E3F4" w14:textId="77777777" w:rsidR="00033C28" w:rsidRDefault="00033C28">
      <w:pPr>
        <w:pStyle w:val="titulo1"/>
        <w:sectPr w:rsidR="00033C28">
          <w:headerReference w:type="default" r:id="rId38"/>
          <w:pgSz w:w="8220" w:h="11900"/>
          <w:pgMar w:top="1134" w:right="850" w:bottom="1134" w:left="1134" w:header="0" w:footer="0" w:gutter="0"/>
          <w:cols w:space="720"/>
          <w:titlePg/>
        </w:sectPr>
      </w:pPr>
    </w:p>
    <w:p w14:paraId="79EFCAEC" w14:textId="77777777" w:rsidR="00033C28" w:rsidRDefault="008241CE">
      <w:pPr>
        <w:pStyle w:val="titulo1"/>
      </w:pPr>
      <w:bookmarkStart w:id="55" w:name="_Toc52"/>
      <w:r>
        <w:rPr>
          <w:rFonts w:eastAsia="Arial Unicode MS" w:cs="Arial Unicode MS"/>
        </w:rPr>
        <w:lastRenderedPageBreak/>
        <w:t>APÉNDICE I</w:t>
      </w:r>
      <w:bookmarkEnd w:id="55"/>
    </w:p>
    <w:p w14:paraId="7F48C447" w14:textId="77777777" w:rsidR="00033C28" w:rsidRDefault="00033C28">
      <w:pPr>
        <w:pStyle w:val="Ttulo1"/>
        <w:keepNext w:val="0"/>
        <w:keepLines w:val="0"/>
        <w:tabs>
          <w:tab w:val="left" w:pos="380"/>
          <w:tab w:val="left" w:pos="760"/>
          <w:tab w:val="left" w:pos="1140"/>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5736"/>
        </w:tabs>
        <w:spacing w:after="240" w:line="240" w:lineRule="auto"/>
        <w:ind w:left="360"/>
        <w:jc w:val="both"/>
        <w:rPr>
          <w:smallCaps/>
          <w:color w:val="0070C0"/>
          <w:sz w:val="24"/>
          <w:szCs w:val="24"/>
          <w:u w:color="0070C0"/>
        </w:rPr>
      </w:pPr>
    </w:p>
    <w:p w14:paraId="259EE46F" w14:textId="77777777" w:rsidR="00033C28" w:rsidRPr="008E40EB" w:rsidRDefault="008241CE">
      <w:pPr>
        <w:pStyle w:val="titulo2"/>
        <w:ind w:left="0"/>
        <w:rPr>
          <w:smallCaps/>
          <w:color w:val="0070C0"/>
          <w:sz w:val="28"/>
          <w:szCs w:val="28"/>
          <w:u w:color="0070C0"/>
          <w:lang w:val="es-ES"/>
        </w:rPr>
      </w:pPr>
      <w:bookmarkStart w:id="56" w:name="_Toc53"/>
      <w:r>
        <w:rPr>
          <w:smallCaps/>
          <w:color w:val="0070C0"/>
          <w:u w:color="0070C0"/>
          <w:lang w:val="es-ES_tradnl"/>
        </w:rPr>
        <w:t xml:space="preserve">1. </w:t>
      </w:r>
      <w:r>
        <w:rPr>
          <w:smallCaps/>
          <w:color w:val="0070C0"/>
          <w:sz w:val="28"/>
          <w:szCs w:val="28"/>
          <w:u w:color="0070C0"/>
          <w:lang w:val="es-ES_tradnl"/>
        </w:rPr>
        <w:t>Decisiones del Gobierno General Tocantes a la Formaci</w:t>
      </w:r>
      <w:r>
        <w:rPr>
          <w:smallCaps/>
          <w:color w:val="0070C0"/>
          <w:sz w:val="28"/>
          <w:szCs w:val="28"/>
          <w:u w:color="0070C0"/>
          <w:lang w:val="pt-PT"/>
        </w:rPr>
        <w:t>ón inicial</w:t>
      </w:r>
      <w:bookmarkEnd w:id="56"/>
    </w:p>
    <w:p w14:paraId="5BAE4DEA" w14:textId="77777777" w:rsidR="00033C28" w:rsidRDefault="008241CE">
      <w:pPr>
        <w:pStyle w:val="CorpoA"/>
        <w:spacing w:before="240" w:after="240" w:line="240" w:lineRule="auto"/>
        <w:rPr>
          <w:rFonts w:ascii="Times New Roman" w:eastAsia="Times New Roman" w:hAnsi="Times New Roman" w:cs="Times New Roman"/>
          <w:b/>
          <w:bCs/>
        </w:rPr>
      </w:pPr>
      <w:r>
        <w:rPr>
          <w:rFonts w:ascii="Times New Roman" w:eastAsia="Times New Roman" w:hAnsi="Times New Roman" w:cs="Times New Roman"/>
          <w:b/>
          <w:bCs/>
          <w:noProof/>
        </w:rPr>
        <w:drawing>
          <wp:anchor distT="57150" distB="57150" distL="57150" distR="57150" simplePos="0" relativeHeight="251664384" behindDoc="0" locked="0" layoutInCell="1" allowOverlap="1" wp14:anchorId="5B2661BC" wp14:editId="6A805019">
            <wp:simplePos x="0" y="0"/>
            <wp:positionH relativeFrom="page">
              <wp:posOffset>720090</wp:posOffset>
            </wp:positionH>
            <wp:positionV relativeFrom="line">
              <wp:posOffset>109220</wp:posOffset>
            </wp:positionV>
            <wp:extent cx="1181735" cy="1044575"/>
            <wp:effectExtent l="0" t="0" r="0" b="0"/>
            <wp:wrapSquare wrapText="bothSides" distT="57150" distB="57150" distL="57150" distR="57150"/>
            <wp:docPr id="1073741830" name="officeArt object" descr="stemma classico"/>
            <wp:cNvGraphicFramePr/>
            <a:graphic xmlns:a="http://schemas.openxmlformats.org/drawingml/2006/main">
              <a:graphicData uri="http://schemas.openxmlformats.org/drawingml/2006/picture">
                <pic:pic xmlns:pic="http://schemas.openxmlformats.org/drawingml/2006/picture">
                  <pic:nvPicPr>
                    <pic:cNvPr id="1073741830" name="stemma classico" descr="stemma classico"/>
                    <pic:cNvPicPr>
                      <a:picLocks noChangeAspect="1"/>
                    </pic:cNvPicPr>
                  </pic:nvPicPr>
                  <pic:blipFill>
                    <a:blip r:embed="rId39"/>
                    <a:stretch>
                      <a:fillRect/>
                    </a:stretch>
                  </pic:blipFill>
                  <pic:spPr>
                    <a:xfrm>
                      <a:off x="0" y="0"/>
                      <a:ext cx="1181735" cy="1044575"/>
                    </a:xfrm>
                    <a:prstGeom prst="rect">
                      <a:avLst/>
                    </a:prstGeom>
                    <a:ln w="12700" cap="flat">
                      <a:noFill/>
                      <a:miter lim="400000"/>
                    </a:ln>
                    <a:effectLst/>
                  </pic:spPr>
                </pic:pic>
              </a:graphicData>
            </a:graphic>
          </wp:anchor>
        </w:drawing>
      </w:r>
    </w:p>
    <w:p w14:paraId="48EFF0CF" w14:textId="77777777" w:rsidR="00033C28" w:rsidRDefault="008241CE">
      <w:pPr>
        <w:pStyle w:val="CorpoA"/>
        <w:spacing w:before="240" w:after="240" w:line="240" w:lineRule="auto"/>
        <w:ind w:left="785" w:firstLine="360"/>
        <w:rPr>
          <w:rFonts w:ascii="Times New Roman" w:eastAsia="Times New Roman" w:hAnsi="Times New Roman" w:cs="Times New Roman"/>
          <w:sz w:val="18"/>
          <w:szCs w:val="18"/>
        </w:rPr>
      </w:pPr>
      <w:r>
        <w:rPr>
          <w:rFonts w:ascii="Times New Roman" w:hAnsi="Times New Roman"/>
          <w:b/>
          <w:bCs/>
          <w:sz w:val="26"/>
          <w:szCs w:val="26"/>
        </w:rPr>
        <w:t xml:space="preserve">CONGREGACIÓN </w:t>
      </w:r>
    </w:p>
    <w:p w14:paraId="37F61722" w14:textId="77777777" w:rsidR="00033C28" w:rsidRDefault="008241CE">
      <w:pPr>
        <w:pStyle w:val="CorpoA"/>
        <w:spacing w:before="240" w:after="240" w:line="240" w:lineRule="auto"/>
        <w:ind w:left="785" w:firstLine="360"/>
        <w:rPr>
          <w:rFonts w:ascii="Times New Roman" w:eastAsia="Times New Roman" w:hAnsi="Times New Roman" w:cs="Times New Roman"/>
          <w:sz w:val="26"/>
          <w:szCs w:val="26"/>
        </w:rPr>
      </w:pPr>
      <w:r>
        <w:rPr>
          <w:rFonts w:ascii="Times New Roman" w:hAnsi="Times New Roman"/>
          <w:b/>
          <w:bCs/>
          <w:sz w:val="26"/>
          <w:szCs w:val="26"/>
          <w:lang w:val="pt-PT"/>
        </w:rPr>
        <w:t>D</w:t>
      </w:r>
      <w:r>
        <w:rPr>
          <w:rFonts w:ascii="Times New Roman" w:hAnsi="Times New Roman"/>
          <w:b/>
          <w:bCs/>
          <w:sz w:val="26"/>
          <w:szCs w:val="26"/>
          <w:lang w:val="de-DE"/>
        </w:rPr>
        <w:t>EL</w:t>
      </w:r>
      <w:r>
        <w:rPr>
          <w:rFonts w:ascii="Times New Roman" w:hAnsi="Times New Roman"/>
          <w:b/>
          <w:bCs/>
          <w:sz w:val="26"/>
          <w:szCs w:val="26"/>
          <w:lang w:val="pt-PT"/>
        </w:rPr>
        <w:t xml:space="preserve"> </w:t>
      </w:r>
      <w:r>
        <w:rPr>
          <w:rFonts w:ascii="Times New Roman" w:hAnsi="Times New Roman"/>
          <w:b/>
          <w:bCs/>
          <w:sz w:val="26"/>
          <w:szCs w:val="26"/>
          <w:lang w:val="de-DE"/>
        </w:rPr>
        <w:t>SANT</w:t>
      </w:r>
      <w:r>
        <w:rPr>
          <w:rFonts w:ascii="Times New Roman" w:hAnsi="Times New Roman"/>
          <w:b/>
          <w:bCs/>
          <w:sz w:val="26"/>
          <w:szCs w:val="26"/>
        </w:rPr>
        <w:t>ÍSIMO REDENTOR</w:t>
      </w:r>
    </w:p>
    <w:p w14:paraId="76E23656" w14:textId="57D92E91" w:rsidR="00033C28" w:rsidRDefault="008241CE">
      <w:pPr>
        <w:pStyle w:val="CorpoA"/>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736"/>
        </w:tabs>
        <w:spacing w:before="240" w:after="240" w:line="240" w:lineRule="auto"/>
        <w:jc w:val="right"/>
        <w:rPr>
          <w:rFonts w:ascii="Times New Roman" w:eastAsia="Times New Roman" w:hAnsi="Times New Roman" w:cs="Times New Roman"/>
        </w:rPr>
      </w:pPr>
      <w:proofErr w:type="spellStart"/>
      <w:r>
        <w:rPr>
          <w:rFonts w:ascii="Times New Roman" w:hAnsi="Times New Roman"/>
        </w:rPr>
        <w:t>Prot</w:t>
      </w:r>
      <w:proofErr w:type="spellEnd"/>
      <w:r>
        <w:rPr>
          <w:rFonts w:ascii="Times New Roman" w:hAnsi="Times New Roman"/>
        </w:rPr>
        <w:t>. N. 0000 117/2015</w:t>
      </w:r>
    </w:p>
    <w:p w14:paraId="5F4B69EA"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b/>
          <w:bCs/>
          <w:lang w:val="pt-PT"/>
        </w:rPr>
        <w:t>PR</w:t>
      </w:r>
      <w:r>
        <w:rPr>
          <w:rFonts w:ascii="Times New Roman" w:hAnsi="Times New Roman"/>
          <w:b/>
          <w:bCs/>
        </w:rPr>
        <w:t>OMOCIÓ</w:t>
      </w:r>
      <w:r>
        <w:rPr>
          <w:rFonts w:ascii="Times New Roman" w:hAnsi="Times New Roman"/>
          <w:b/>
          <w:bCs/>
          <w:lang w:val="de-DE"/>
        </w:rPr>
        <w:t>N VOCACIONAL</w:t>
      </w:r>
    </w:p>
    <w:p w14:paraId="6B2B2CC4"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rPr>
        <w:t>El Gobierno General establece el segundo domingo de noviembre como Día anual de la Promoción de la Vocación Misionera Redentorista en toda la Congregación. Con efecto a partir de 2015.</w:t>
      </w:r>
    </w:p>
    <w:p w14:paraId="72615795" w14:textId="77777777" w:rsidR="00033C28" w:rsidRDefault="00033C28">
      <w:pPr>
        <w:pStyle w:val="CorpoA"/>
        <w:spacing w:before="240" w:after="240" w:line="240" w:lineRule="auto"/>
        <w:jc w:val="both"/>
        <w:rPr>
          <w:rFonts w:ascii="Times New Roman" w:eastAsia="Times New Roman" w:hAnsi="Times New Roman" w:cs="Times New Roman"/>
          <w:sz w:val="4"/>
          <w:szCs w:val="4"/>
        </w:rPr>
      </w:pPr>
    </w:p>
    <w:p w14:paraId="1B69DD0D"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b/>
          <w:bCs/>
          <w:lang w:val="de-DE"/>
        </w:rPr>
        <w:t>FORMACI</w:t>
      </w:r>
      <w:r>
        <w:rPr>
          <w:rFonts w:ascii="Times New Roman" w:hAnsi="Times New Roman"/>
          <w:b/>
          <w:bCs/>
        </w:rPr>
        <w:t>ÓN PREVIA AL NOVICIADO</w:t>
      </w:r>
    </w:p>
    <w:p w14:paraId="4752012E"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rPr>
        <w:t>El Gobierno General determina que el candidato, antes de comenzar el Noviciado, debe haber vivido en una comunidad de formación y seguido un programa de formación de, al menos, dos años de duración. Con efecto a partir de 2016</w:t>
      </w:r>
      <w:r w:rsidRPr="008E40EB">
        <w:rPr>
          <w:rFonts w:ascii="Times New Roman" w:hAnsi="Times New Roman"/>
          <w:lang w:val="es-ES"/>
        </w:rPr>
        <w:t>.</w:t>
      </w:r>
    </w:p>
    <w:p w14:paraId="30042A2A" w14:textId="77777777" w:rsidR="00033C28" w:rsidRDefault="00033C28">
      <w:pPr>
        <w:pStyle w:val="CorpoA"/>
        <w:spacing w:before="240" w:after="240" w:line="240" w:lineRule="auto"/>
        <w:jc w:val="both"/>
        <w:rPr>
          <w:rFonts w:ascii="Times New Roman" w:eastAsia="Times New Roman" w:hAnsi="Times New Roman" w:cs="Times New Roman"/>
        </w:rPr>
      </w:pPr>
    </w:p>
    <w:p w14:paraId="2AD248AD" w14:textId="77777777" w:rsidR="00033C28" w:rsidRDefault="00033C28">
      <w:pPr>
        <w:pStyle w:val="CorpoA"/>
        <w:spacing w:before="240" w:after="240" w:line="240" w:lineRule="auto"/>
        <w:jc w:val="both"/>
        <w:rPr>
          <w:rFonts w:ascii="Times New Roman" w:eastAsia="Times New Roman" w:hAnsi="Times New Roman" w:cs="Times New Roman"/>
        </w:rPr>
      </w:pPr>
    </w:p>
    <w:p w14:paraId="603AF042" w14:textId="77777777" w:rsidR="00033C28" w:rsidRDefault="00033C28">
      <w:pPr>
        <w:pStyle w:val="CorpoA"/>
        <w:spacing w:before="240" w:after="240" w:line="240" w:lineRule="auto"/>
        <w:jc w:val="both"/>
        <w:rPr>
          <w:rFonts w:ascii="Times New Roman" w:eastAsia="Times New Roman" w:hAnsi="Times New Roman" w:cs="Times New Roman"/>
          <w:sz w:val="4"/>
          <w:szCs w:val="4"/>
        </w:rPr>
      </w:pPr>
    </w:p>
    <w:p w14:paraId="502004E5" w14:textId="77777777" w:rsidR="00033C28" w:rsidRDefault="008241CE">
      <w:pPr>
        <w:pStyle w:val="CorpoA"/>
        <w:spacing w:before="240" w:after="240" w:line="240" w:lineRule="auto"/>
        <w:jc w:val="both"/>
        <w:rPr>
          <w:rFonts w:ascii="Times New Roman" w:eastAsia="Times New Roman" w:hAnsi="Times New Roman" w:cs="Times New Roman"/>
          <w:lang w:val="nl-NL"/>
        </w:rPr>
      </w:pPr>
      <w:r>
        <w:rPr>
          <w:rFonts w:ascii="Times New Roman" w:hAnsi="Times New Roman"/>
          <w:b/>
          <w:bCs/>
          <w:lang w:val="nl-NL"/>
        </w:rPr>
        <w:lastRenderedPageBreak/>
        <w:t>NOVICIADO</w:t>
      </w:r>
    </w:p>
    <w:p w14:paraId="776894C3"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rPr>
        <w:t>1. Todos los Noviciados serán Noviciados Interprovinciales. Algunos de estos Noviciados Interprovinciales (a propuesta de la Conferencia y con la aprobación del Gobierno General) serán Noviciados de la Conferencia. Que se establezca un Consejo entre las distintas Unidades para dirigir el Noviciado Interprovincial. El Coordinador de la Conferencia será miembro ordinario de dicho Consejo.</w:t>
      </w:r>
    </w:p>
    <w:p w14:paraId="021FF94D"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rPr>
        <w:t>2. Todas las Unidades deben participar en algún Consejo de un Noviciado Interprovincial aun cuando no tengan novicios en é</w:t>
      </w:r>
      <w:r>
        <w:rPr>
          <w:rFonts w:ascii="Times New Roman" w:hAnsi="Times New Roman"/>
          <w:lang w:val="pt-PT"/>
        </w:rPr>
        <w:t>l.</w:t>
      </w:r>
      <w:r w:rsidRPr="008E40EB">
        <w:rPr>
          <w:rFonts w:ascii="Times New Roman" w:hAnsi="Times New Roman"/>
          <w:lang w:val="es-ES"/>
        </w:rPr>
        <w:t xml:space="preserve"> </w:t>
      </w:r>
      <w:r>
        <w:rPr>
          <w:rFonts w:ascii="Times New Roman" w:hAnsi="Times New Roman"/>
        </w:rPr>
        <w:t>Con efecto a partir de 2016.</w:t>
      </w:r>
    </w:p>
    <w:p w14:paraId="1FABA736" w14:textId="77777777" w:rsidR="00033C28" w:rsidRDefault="00033C28">
      <w:pPr>
        <w:pStyle w:val="CorpoA"/>
        <w:spacing w:before="240" w:after="240" w:line="240" w:lineRule="auto"/>
        <w:jc w:val="both"/>
        <w:rPr>
          <w:rFonts w:ascii="Times New Roman" w:eastAsia="Times New Roman" w:hAnsi="Times New Roman" w:cs="Times New Roman"/>
          <w:sz w:val="4"/>
          <w:szCs w:val="4"/>
        </w:rPr>
      </w:pPr>
    </w:p>
    <w:p w14:paraId="173A8ADA"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b/>
          <w:bCs/>
          <w:lang w:val="de-DE"/>
        </w:rPr>
        <w:t>FORMACI</w:t>
      </w:r>
      <w:proofErr w:type="spellStart"/>
      <w:r>
        <w:rPr>
          <w:rFonts w:ascii="Times New Roman" w:hAnsi="Times New Roman"/>
          <w:b/>
          <w:bCs/>
        </w:rPr>
        <w:t>Ó</w:t>
      </w:r>
      <w:proofErr w:type="spellEnd"/>
      <w:r>
        <w:rPr>
          <w:rFonts w:ascii="Times New Roman" w:hAnsi="Times New Roman"/>
          <w:b/>
          <w:bCs/>
          <w:lang w:val="de-DE"/>
        </w:rPr>
        <w:t>N DE LOS HERMANOS</w:t>
      </w:r>
    </w:p>
    <w:p w14:paraId="3BED9B92"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rPr>
        <w:t>La Formación Inicial de los Hermanos debe incluir, tras la Primera Profesión, un periodo de tiempo, no inferior a tres años, con un programa de formación y en una comunidad de formación.</w:t>
      </w:r>
      <w:r w:rsidRPr="008E40EB">
        <w:rPr>
          <w:rFonts w:ascii="Times New Roman" w:hAnsi="Times New Roman"/>
          <w:lang w:val="es-ES"/>
        </w:rPr>
        <w:t xml:space="preserve"> </w:t>
      </w:r>
      <w:r>
        <w:rPr>
          <w:rFonts w:ascii="Times New Roman" w:hAnsi="Times New Roman"/>
        </w:rPr>
        <w:t>Con efecto a partir de 2016.</w:t>
      </w:r>
    </w:p>
    <w:p w14:paraId="257609BB" w14:textId="77777777" w:rsidR="00033C28" w:rsidRDefault="00033C28">
      <w:pPr>
        <w:pStyle w:val="CorpoA"/>
        <w:spacing w:before="240" w:after="240" w:line="240" w:lineRule="auto"/>
        <w:jc w:val="both"/>
        <w:rPr>
          <w:rFonts w:ascii="Times New Roman" w:eastAsia="Times New Roman" w:hAnsi="Times New Roman" w:cs="Times New Roman"/>
          <w:sz w:val="4"/>
          <w:szCs w:val="4"/>
        </w:rPr>
      </w:pPr>
    </w:p>
    <w:p w14:paraId="3C600EAB"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b/>
          <w:bCs/>
        </w:rPr>
        <w:t>ETAPA DE EXPERIENCIA PASTORAL</w:t>
      </w:r>
    </w:p>
    <w:p w14:paraId="4C1F97C1"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rPr>
        <w:t xml:space="preserve">El Gobierno General establece, para toda la Congregación, que la Etapa de Experiencia Pastoral se integre en la Formación Inicial. Que dicha Etapa de Experiencia Pastoral se lleve a cabo durante el período en el que el cohermano tiene votos temporales y que dicha etapa sea por un </w:t>
      </w:r>
      <w:proofErr w:type="spellStart"/>
      <w:r>
        <w:rPr>
          <w:rFonts w:ascii="Times New Roman" w:hAnsi="Times New Roman"/>
        </w:rPr>
        <w:t>perí</w:t>
      </w:r>
      <w:proofErr w:type="spellEnd"/>
      <w:r>
        <w:rPr>
          <w:rFonts w:ascii="Times New Roman" w:hAnsi="Times New Roman"/>
          <w:lang w:val="pt-PT"/>
        </w:rPr>
        <w:t>odo ininterrumpido no inferior a seis meses.</w:t>
      </w:r>
      <w:r w:rsidRPr="008E40EB">
        <w:rPr>
          <w:rFonts w:ascii="Times New Roman" w:hAnsi="Times New Roman"/>
          <w:lang w:val="es-ES"/>
        </w:rPr>
        <w:t xml:space="preserve"> </w:t>
      </w:r>
      <w:r>
        <w:rPr>
          <w:rFonts w:ascii="Times New Roman" w:hAnsi="Times New Roman"/>
        </w:rPr>
        <w:t>Con efecto a partir de 2016.</w:t>
      </w:r>
    </w:p>
    <w:p w14:paraId="730D9496" w14:textId="77777777" w:rsidR="00033C28" w:rsidRDefault="00033C28">
      <w:pPr>
        <w:pStyle w:val="CorpoA"/>
        <w:spacing w:before="180" w:after="180" w:line="240" w:lineRule="auto"/>
        <w:jc w:val="both"/>
        <w:rPr>
          <w:rFonts w:ascii="Times New Roman" w:eastAsia="Times New Roman" w:hAnsi="Times New Roman" w:cs="Times New Roman"/>
          <w:sz w:val="4"/>
          <w:szCs w:val="4"/>
        </w:rPr>
      </w:pPr>
    </w:p>
    <w:p w14:paraId="6B0A37A6" w14:textId="77777777" w:rsidR="008241CE" w:rsidRDefault="008241CE">
      <w:pPr>
        <w:pStyle w:val="CorpoA"/>
        <w:spacing w:before="180" w:after="180" w:line="240" w:lineRule="auto"/>
        <w:jc w:val="both"/>
        <w:rPr>
          <w:rFonts w:ascii="Times New Roman" w:hAnsi="Times New Roman"/>
          <w:b/>
          <w:bCs/>
        </w:rPr>
      </w:pPr>
    </w:p>
    <w:p w14:paraId="0205D092" w14:textId="77777777" w:rsidR="008241CE" w:rsidRDefault="008241CE">
      <w:pPr>
        <w:pStyle w:val="CorpoA"/>
        <w:spacing w:before="180" w:after="180" w:line="240" w:lineRule="auto"/>
        <w:jc w:val="both"/>
        <w:rPr>
          <w:rFonts w:ascii="Times New Roman" w:hAnsi="Times New Roman"/>
          <w:b/>
          <w:bCs/>
        </w:rPr>
      </w:pPr>
    </w:p>
    <w:p w14:paraId="341F2EDB" w14:textId="77777777" w:rsidR="00033C28" w:rsidRDefault="008241CE">
      <w:pPr>
        <w:pStyle w:val="CorpoA"/>
        <w:spacing w:before="180" w:after="180" w:line="240" w:lineRule="auto"/>
        <w:jc w:val="both"/>
        <w:rPr>
          <w:rFonts w:ascii="Times New Roman" w:eastAsia="Times New Roman" w:hAnsi="Times New Roman" w:cs="Times New Roman"/>
        </w:rPr>
      </w:pPr>
      <w:r>
        <w:rPr>
          <w:rFonts w:ascii="Times New Roman" w:hAnsi="Times New Roman"/>
          <w:b/>
          <w:bCs/>
        </w:rPr>
        <w:lastRenderedPageBreak/>
        <w:t>PREPARACIÓN A LA PROFESIÓ</w:t>
      </w:r>
      <w:r>
        <w:rPr>
          <w:rFonts w:ascii="Times New Roman" w:hAnsi="Times New Roman"/>
          <w:b/>
          <w:bCs/>
          <w:lang w:val="de-DE"/>
        </w:rPr>
        <w:t>N PERPETUA</w:t>
      </w:r>
    </w:p>
    <w:p w14:paraId="2B555BC8" w14:textId="77777777" w:rsidR="00033C28" w:rsidRDefault="008241CE">
      <w:pPr>
        <w:pStyle w:val="CorpoA"/>
        <w:spacing w:before="180" w:after="180" w:line="240" w:lineRule="auto"/>
        <w:jc w:val="both"/>
        <w:rPr>
          <w:rFonts w:ascii="Times New Roman" w:eastAsia="Times New Roman" w:hAnsi="Times New Roman" w:cs="Times New Roman"/>
        </w:rPr>
      </w:pPr>
      <w:r>
        <w:rPr>
          <w:rFonts w:ascii="Times New Roman" w:hAnsi="Times New Roman"/>
        </w:rPr>
        <w:t>Que la preparación a la Profesión Perpetua tenga una duración no inferior al mes (E 075), además de los canónicamente requeridos ocho días de retiro. Que el programa que se lleve a cabo sea para aquellos cohermanos que hayan discernido su compromiso con la Congregación, que hayan pedido realizar la Profesión Perpetua y que hayan sido aceptados a la misma. Que, en la medida de lo posible, la preparación para la Profesión Perpetua se lleve a cabo a nivel de la Conferencia.</w:t>
      </w:r>
      <w:r w:rsidRPr="008E40EB">
        <w:rPr>
          <w:rFonts w:ascii="Times New Roman" w:hAnsi="Times New Roman"/>
          <w:lang w:val="es-ES"/>
        </w:rPr>
        <w:t xml:space="preserve"> </w:t>
      </w:r>
      <w:r>
        <w:rPr>
          <w:rFonts w:ascii="Times New Roman" w:hAnsi="Times New Roman"/>
        </w:rPr>
        <w:t>Con efecto a partir de 2016.</w:t>
      </w:r>
    </w:p>
    <w:p w14:paraId="04AED86F" w14:textId="77777777" w:rsidR="00033C28" w:rsidRDefault="00033C28">
      <w:pPr>
        <w:pStyle w:val="CorpoA"/>
        <w:spacing w:before="180" w:after="180" w:line="240" w:lineRule="auto"/>
        <w:jc w:val="both"/>
        <w:rPr>
          <w:rFonts w:ascii="Times New Roman" w:eastAsia="Times New Roman" w:hAnsi="Times New Roman" w:cs="Times New Roman"/>
          <w:b/>
          <w:bCs/>
          <w:sz w:val="4"/>
          <w:szCs w:val="4"/>
          <w:lang w:val="de-DE"/>
        </w:rPr>
      </w:pPr>
    </w:p>
    <w:p w14:paraId="42B1C675" w14:textId="77777777" w:rsidR="00033C28" w:rsidRDefault="008241CE">
      <w:pPr>
        <w:pStyle w:val="CorpoA"/>
        <w:spacing w:before="180" w:after="180" w:line="240" w:lineRule="auto"/>
        <w:jc w:val="both"/>
        <w:rPr>
          <w:rFonts w:ascii="Times New Roman" w:eastAsia="Times New Roman" w:hAnsi="Times New Roman" w:cs="Times New Roman"/>
          <w:b/>
          <w:bCs/>
        </w:rPr>
      </w:pPr>
      <w:r>
        <w:rPr>
          <w:rFonts w:ascii="Times New Roman" w:hAnsi="Times New Roman"/>
          <w:b/>
          <w:bCs/>
          <w:lang w:val="de-DE"/>
        </w:rPr>
        <w:t>OTRAS CONSIDERACIONES PARA LA FORMACI</w:t>
      </w:r>
      <w:r>
        <w:rPr>
          <w:rFonts w:ascii="Times New Roman" w:hAnsi="Times New Roman"/>
          <w:b/>
          <w:bCs/>
        </w:rPr>
        <w:t>ÓN INTERPROVINCIAL</w:t>
      </w:r>
    </w:p>
    <w:p w14:paraId="39174FD2" w14:textId="77777777" w:rsidR="00033C28" w:rsidRDefault="008241CE">
      <w:pPr>
        <w:pStyle w:val="CorpoA"/>
        <w:spacing w:before="180" w:after="180" w:line="240" w:lineRule="auto"/>
        <w:jc w:val="both"/>
        <w:rPr>
          <w:rFonts w:ascii="Times New Roman" w:eastAsia="Times New Roman" w:hAnsi="Times New Roman" w:cs="Times New Roman"/>
        </w:rPr>
      </w:pPr>
      <w:r>
        <w:rPr>
          <w:rFonts w:ascii="Times New Roman" w:hAnsi="Times New Roman"/>
        </w:rPr>
        <w:t xml:space="preserve">El Gobierno General recomienda que se tenga, al menos, un año de Formación Inicial fuera de la Unidad de origen y, en la medida de lo posible, que sea fuera del </w:t>
      </w:r>
      <w:proofErr w:type="spellStart"/>
      <w:r>
        <w:rPr>
          <w:rFonts w:ascii="Times New Roman" w:hAnsi="Times New Roman"/>
        </w:rPr>
        <w:t>paí</w:t>
      </w:r>
      <w:proofErr w:type="spellEnd"/>
      <w:r>
        <w:rPr>
          <w:rFonts w:ascii="Times New Roman" w:hAnsi="Times New Roman"/>
          <w:lang w:val="pt-PT"/>
        </w:rPr>
        <w:t>s.</w:t>
      </w:r>
    </w:p>
    <w:p w14:paraId="4E5DF28C"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rPr>
        <w:t>Con efecto a partir de 2016 para aquellos que inician el proceso de formación.</w:t>
      </w:r>
    </w:p>
    <w:p w14:paraId="052EB4BD" w14:textId="77777777" w:rsidR="00750D52" w:rsidRPr="00750D52" w:rsidRDefault="008241CE" w:rsidP="00750D52">
      <w:pPr>
        <w:pStyle w:val="CorpoA"/>
        <w:spacing w:before="240" w:after="240" w:line="240" w:lineRule="auto"/>
        <w:jc w:val="both"/>
        <w:rPr>
          <w:rFonts w:ascii="Times New Roman" w:eastAsia="Times New Roman" w:hAnsi="Times New Roman" w:cs="Times New Roman"/>
          <w:sz w:val="20"/>
          <w:szCs w:val="20"/>
        </w:rPr>
      </w:pPr>
      <w:r>
        <w:rPr>
          <w:rFonts w:ascii="Times New Roman" w:hAnsi="Times New Roman"/>
        </w:rPr>
        <w:t>Dado en Roma, a 10 de abril de 2015</w:t>
      </w:r>
      <w:r w:rsidR="00750D52">
        <w:rPr>
          <w:rFonts w:ascii="Times New Roman" w:hAnsi="Times New Roman"/>
        </w:rPr>
        <w:t>.</w:t>
      </w:r>
      <w:r w:rsidR="00750D52">
        <w:rPr>
          <w:noProof/>
          <w:sz w:val="22"/>
          <w:szCs w:val="22"/>
        </w:rPr>
        <w:drawing>
          <wp:anchor distT="0" distB="0" distL="0" distR="0" simplePos="0" relativeHeight="251667456" behindDoc="0" locked="0" layoutInCell="1" allowOverlap="1" wp14:anchorId="578DB103" wp14:editId="71CCA970">
            <wp:simplePos x="0" y="0"/>
            <wp:positionH relativeFrom="page">
              <wp:posOffset>1475740</wp:posOffset>
            </wp:positionH>
            <wp:positionV relativeFrom="line">
              <wp:posOffset>271696</wp:posOffset>
            </wp:positionV>
            <wp:extent cx="1769265" cy="302517"/>
            <wp:effectExtent l="0" t="0" r="0" b="0"/>
            <wp:wrapNone/>
            <wp:docPr id="10" name="officeArt object" descr="Picture 6"/>
            <wp:cNvGraphicFramePr/>
            <a:graphic xmlns:a="http://schemas.openxmlformats.org/drawingml/2006/main">
              <a:graphicData uri="http://schemas.openxmlformats.org/drawingml/2006/picture">
                <pic:pic xmlns:pic="http://schemas.openxmlformats.org/drawingml/2006/picture">
                  <pic:nvPicPr>
                    <pic:cNvPr id="1073741827" name="Picture 6" descr="Picture 6"/>
                    <pic:cNvPicPr>
                      <a:picLocks noChangeAspect="1"/>
                    </pic:cNvPicPr>
                  </pic:nvPicPr>
                  <pic:blipFill>
                    <a:blip r:embed="rId26"/>
                    <a:stretch>
                      <a:fillRect/>
                    </a:stretch>
                  </pic:blipFill>
                  <pic:spPr>
                    <a:xfrm>
                      <a:off x="0" y="0"/>
                      <a:ext cx="1769265" cy="302517"/>
                    </a:xfrm>
                    <a:prstGeom prst="rect">
                      <a:avLst/>
                    </a:prstGeom>
                    <a:ln w="12700" cap="flat">
                      <a:noFill/>
                      <a:miter lim="400000"/>
                    </a:ln>
                    <a:effectLst/>
                  </pic:spPr>
                </pic:pic>
              </a:graphicData>
            </a:graphic>
          </wp:anchor>
        </w:drawing>
      </w:r>
    </w:p>
    <w:p w14:paraId="6BD85BE6" w14:textId="77777777" w:rsidR="00750D52" w:rsidRDefault="00750D52" w:rsidP="00750D52">
      <w:pPr>
        <w:pStyle w:val="CorpoA"/>
        <w:ind w:left="567" w:right="284"/>
        <w:jc w:val="right"/>
        <w:rPr>
          <w:sz w:val="22"/>
          <w:szCs w:val="22"/>
        </w:rPr>
      </w:pPr>
    </w:p>
    <w:p w14:paraId="664A6AF5" w14:textId="77777777" w:rsidR="00750D52" w:rsidRDefault="00750D52" w:rsidP="00750D52">
      <w:pPr>
        <w:pStyle w:val="CorpoA"/>
        <w:ind w:left="567" w:right="284"/>
        <w:jc w:val="right"/>
        <w:rPr>
          <w:sz w:val="22"/>
          <w:szCs w:val="22"/>
        </w:rPr>
      </w:pPr>
    </w:p>
    <w:p w14:paraId="4FF62221" w14:textId="77777777" w:rsidR="00750D52" w:rsidRDefault="00750D52" w:rsidP="00750D52">
      <w:pPr>
        <w:pStyle w:val="CorpoA"/>
        <w:ind w:left="3447" w:right="284" w:firstLine="153"/>
        <w:jc w:val="center"/>
        <w:rPr>
          <w:sz w:val="22"/>
          <w:szCs w:val="22"/>
        </w:rPr>
      </w:pPr>
    </w:p>
    <w:p w14:paraId="30881FC2" w14:textId="77777777" w:rsidR="00750D52" w:rsidRDefault="00750D52" w:rsidP="00750D52">
      <w:pPr>
        <w:pStyle w:val="CorpoA"/>
        <w:ind w:left="567" w:right="283"/>
        <w:jc w:val="center"/>
        <w:rPr>
          <w:sz w:val="16"/>
          <w:szCs w:val="16"/>
        </w:rPr>
      </w:pPr>
      <w:r>
        <w:rPr>
          <w:sz w:val="16"/>
          <w:szCs w:val="16"/>
        </w:rPr>
        <w:t>……………………………………………………………………</w:t>
      </w:r>
    </w:p>
    <w:p w14:paraId="71373229" w14:textId="77777777" w:rsidR="00750D52" w:rsidRDefault="00750D52" w:rsidP="00750D52">
      <w:pPr>
        <w:pStyle w:val="CorpoA"/>
        <w:tabs>
          <w:tab w:val="center" w:pos="2977"/>
        </w:tabs>
        <w:ind w:left="567" w:firstLine="153"/>
        <w:jc w:val="both"/>
        <w:rPr>
          <w:sz w:val="18"/>
          <w:szCs w:val="18"/>
        </w:rPr>
      </w:pPr>
      <w:r>
        <w:rPr>
          <w:sz w:val="18"/>
          <w:szCs w:val="18"/>
        </w:rPr>
        <w:tab/>
        <w:t>Superior General</w:t>
      </w:r>
    </w:p>
    <w:p w14:paraId="6D8C432E" w14:textId="77777777" w:rsidR="00750D52" w:rsidRDefault="00750D52" w:rsidP="00750D52">
      <w:pPr>
        <w:pStyle w:val="CorpoA"/>
        <w:ind w:left="567" w:right="283" w:firstLine="153"/>
        <w:jc w:val="right"/>
        <w:rPr>
          <w:sz w:val="16"/>
          <w:szCs w:val="16"/>
        </w:rPr>
      </w:pPr>
      <w:r>
        <w:rPr>
          <w:noProof/>
          <w:sz w:val="16"/>
          <w:szCs w:val="16"/>
        </w:rPr>
        <w:drawing>
          <wp:anchor distT="0" distB="0" distL="0" distR="0" simplePos="0" relativeHeight="251668480" behindDoc="0" locked="0" layoutInCell="1" allowOverlap="1" wp14:anchorId="538D165D" wp14:editId="669FBE2E">
            <wp:simplePos x="0" y="0"/>
            <wp:positionH relativeFrom="page">
              <wp:posOffset>1354532</wp:posOffset>
            </wp:positionH>
            <wp:positionV relativeFrom="line">
              <wp:posOffset>154698</wp:posOffset>
            </wp:positionV>
            <wp:extent cx="2011680" cy="388621"/>
            <wp:effectExtent l="0" t="0" r="0" b="0"/>
            <wp:wrapNone/>
            <wp:docPr id="11" name="officeArt object" descr="Picture 1"/>
            <wp:cNvGraphicFramePr/>
            <a:graphic xmlns:a="http://schemas.openxmlformats.org/drawingml/2006/main">
              <a:graphicData uri="http://schemas.openxmlformats.org/drawingml/2006/picture">
                <pic:pic xmlns:pic="http://schemas.openxmlformats.org/drawingml/2006/picture">
                  <pic:nvPicPr>
                    <pic:cNvPr id="1073741828" name="Picture 1" descr="Picture 1"/>
                    <pic:cNvPicPr>
                      <a:picLocks noChangeAspect="1"/>
                    </pic:cNvPicPr>
                  </pic:nvPicPr>
                  <pic:blipFill>
                    <a:blip r:embed="rId27"/>
                    <a:stretch>
                      <a:fillRect/>
                    </a:stretch>
                  </pic:blipFill>
                  <pic:spPr>
                    <a:xfrm>
                      <a:off x="0" y="0"/>
                      <a:ext cx="2011680" cy="388621"/>
                    </a:xfrm>
                    <a:prstGeom prst="rect">
                      <a:avLst/>
                    </a:prstGeom>
                    <a:ln w="12700" cap="flat">
                      <a:noFill/>
                      <a:miter lim="400000"/>
                    </a:ln>
                    <a:effectLst/>
                  </pic:spPr>
                </pic:pic>
              </a:graphicData>
            </a:graphic>
          </wp:anchor>
        </w:drawing>
      </w:r>
    </w:p>
    <w:p w14:paraId="38FA3851" w14:textId="77777777" w:rsidR="00750D52" w:rsidRDefault="00750D52" w:rsidP="00750D52">
      <w:pPr>
        <w:pStyle w:val="CorpoA"/>
        <w:ind w:left="567" w:right="283" w:firstLine="153"/>
        <w:jc w:val="right"/>
        <w:rPr>
          <w:sz w:val="16"/>
          <w:szCs w:val="16"/>
        </w:rPr>
      </w:pPr>
    </w:p>
    <w:p w14:paraId="724F57F6" w14:textId="77777777" w:rsidR="00750D52" w:rsidRDefault="00750D52" w:rsidP="00750D52">
      <w:pPr>
        <w:pStyle w:val="CorpoA"/>
        <w:ind w:left="567" w:right="283" w:firstLine="153"/>
        <w:jc w:val="right"/>
        <w:rPr>
          <w:sz w:val="16"/>
          <w:szCs w:val="16"/>
        </w:rPr>
      </w:pPr>
    </w:p>
    <w:p w14:paraId="68EE5EB8" w14:textId="77777777" w:rsidR="00750D52" w:rsidRDefault="00750D52" w:rsidP="00750D52">
      <w:pPr>
        <w:pStyle w:val="CorpoA"/>
        <w:ind w:left="567" w:right="283" w:firstLine="153"/>
        <w:jc w:val="right"/>
        <w:rPr>
          <w:sz w:val="22"/>
          <w:szCs w:val="22"/>
        </w:rPr>
      </w:pPr>
    </w:p>
    <w:p w14:paraId="1BB4977B" w14:textId="77777777" w:rsidR="00750D52" w:rsidRDefault="00750D52" w:rsidP="00750D52">
      <w:pPr>
        <w:pStyle w:val="CorpoA"/>
        <w:ind w:left="567" w:right="283"/>
        <w:rPr>
          <w:sz w:val="16"/>
          <w:szCs w:val="16"/>
        </w:rPr>
      </w:pPr>
    </w:p>
    <w:p w14:paraId="7A240CF7" w14:textId="77777777" w:rsidR="00750D52" w:rsidRDefault="00750D52" w:rsidP="00750D52">
      <w:pPr>
        <w:pStyle w:val="CorpoA"/>
        <w:ind w:left="567" w:right="283"/>
        <w:jc w:val="center"/>
        <w:rPr>
          <w:sz w:val="16"/>
          <w:szCs w:val="16"/>
        </w:rPr>
      </w:pPr>
      <w:r>
        <w:rPr>
          <w:sz w:val="16"/>
          <w:szCs w:val="16"/>
        </w:rPr>
        <w:t>...................................................................................</w:t>
      </w:r>
    </w:p>
    <w:p w14:paraId="54126447" w14:textId="77777777" w:rsidR="00750D52" w:rsidRDefault="00750D52" w:rsidP="00750D52">
      <w:pPr>
        <w:pStyle w:val="CorpoA"/>
        <w:tabs>
          <w:tab w:val="center" w:pos="2977"/>
        </w:tabs>
        <w:ind w:left="567" w:firstLine="153"/>
        <w:jc w:val="both"/>
        <w:rPr>
          <w:sz w:val="18"/>
          <w:szCs w:val="18"/>
        </w:rPr>
      </w:pPr>
      <w:r>
        <w:rPr>
          <w:sz w:val="18"/>
          <w:szCs w:val="18"/>
        </w:rPr>
        <w:tab/>
        <w:t>Secretario General</w:t>
      </w:r>
    </w:p>
    <w:p w14:paraId="609DDE12" w14:textId="77777777" w:rsidR="00750D52" w:rsidRPr="008E40EB" w:rsidRDefault="00750D52" w:rsidP="00750D52">
      <w:pPr>
        <w:pStyle w:val="titulo2"/>
        <w:ind w:left="0"/>
        <w:rPr>
          <w:sz w:val="16"/>
          <w:szCs w:val="16"/>
          <w:lang w:val="es-ES"/>
        </w:rPr>
      </w:pPr>
    </w:p>
    <w:p w14:paraId="235D300F" w14:textId="77777777" w:rsidR="00033C28" w:rsidRPr="008E40EB" w:rsidRDefault="00033C28" w:rsidP="00750D52">
      <w:pPr>
        <w:pStyle w:val="titulo2"/>
        <w:ind w:left="0"/>
        <w:rPr>
          <w:lang w:val="es-ES"/>
        </w:rPr>
        <w:sectPr w:rsidR="00033C28" w:rsidRPr="008E40EB">
          <w:headerReference w:type="default" r:id="rId40"/>
          <w:pgSz w:w="8220" w:h="11900"/>
          <w:pgMar w:top="1134" w:right="850" w:bottom="1134" w:left="1134" w:header="0" w:footer="0" w:gutter="0"/>
          <w:cols w:space="720"/>
          <w:titlePg/>
        </w:sectPr>
      </w:pPr>
    </w:p>
    <w:p w14:paraId="490968EB" w14:textId="77777777" w:rsidR="00033C28" w:rsidRPr="008E40EB" w:rsidRDefault="008241CE">
      <w:pPr>
        <w:pStyle w:val="titulo2"/>
        <w:ind w:left="0"/>
        <w:rPr>
          <w:smallCaps/>
          <w:color w:val="0070C0"/>
          <w:sz w:val="28"/>
          <w:szCs w:val="28"/>
          <w:u w:color="0070C0"/>
          <w:lang w:val="es-ES"/>
        </w:rPr>
      </w:pPr>
      <w:bookmarkStart w:id="57" w:name="_Toc54"/>
      <w:r w:rsidRPr="008E40EB">
        <w:rPr>
          <w:smallCaps/>
          <w:color w:val="0070C0"/>
          <w:u w:color="0070C0"/>
          <w:lang w:val="es-ES"/>
        </w:rPr>
        <w:lastRenderedPageBreak/>
        <w:t xml:space="preserve">2. </w:t>
      </w:r>
      <w:r w:rsidRPr="008E40EB">
        <w:rPr>
          <w:smallCaps/>
          <w:color w:val="0070C0"/>
          <w:sz w:val="28"/>
          <w:szCs w:val="28"/>
          <w:u w:color="0070C0"/>
          <w:lang w:val="es-ES"/>
        </w:rPr>
        <w:t>Carta del Padre General</w:t>
      </w:r>
      <w:bookmarkEnd w:id="57"/>
    </w:p>
    <w:p w14:paraId="090AE56D" w14:textId="77777777" w:rsidR="00033C28" w:rsidRDefault="00033C28">
      <w:pPr>
        <w:pStyle w:val="CorpoA"/>
        <w:spacing w:before="240" w:after="240" w:line="240" w:lineRule="auto"/>
        <w:jc w:val="both"/>
        <w:rPr>
          <w:rFonts w:ascii="Times New Roman" w:eastAsia="Times New Roman" w:hAnsi="Times New Roman" w:cs="Times New Roman"/>
          <w:sz w:val="28"/>
          <w:szCs w:val="28"/>
        </w:rPr>
      </w:pPr>
    </w:p>
    <w:p w14:paraId="02104937"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rPr>
        <w:t>A los Reverendísimos Superiores Provinciales,</w:t>
      </w:r>
    </w:p>
    <w:p w14:paraId="45D56273" w14:textId="77777777" w:rsidR="00033C28" w:rsidRDefault="008241CE">
      <w:pPr>
        <w:pStyle w:val="CorpoA"/>
        <w:spacing w:before="240" w:after="240" w:line="240" w:lineRule="auto"/>
        <w:jc w:val="both"/>
      </w:pPr>
      <w:r>
        <w:rPr>
          <w:rFonts w:ascii="Times New Roman" w:hAnsi="Times New Roman"/>
        </w:rPr>
        <w:t>Viceprovinciales y Regionales,</w:t>
      </w:r>
    </w:p>
    <w:p w14:paraId="262EBAB6" w14:textId="77777777" w:rsidR="00033C28" w:rsidRDefault="008241CE">
      <w:pPr>
        <w:pStyle w:val="DidefaultA"/>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736"/>
        </w:tabs>
        <w:spacing w:before="240" w:after="240"/>
        <w:jc w:val="right"/>
        <w:rPr>
          <w:rFonts w:ascii="Times New Roman" w:eastAsia="Times New Roman" w:hAnsi="Times New Roman" w:cs="Times New Roman"/>
        </w:rPr>
      </w:pPr>
      <w:proofErr w:type="spellStart"/>
      <w:r>
        <w:rPr>
          <w:rFonts w:ascii="Times New Roman" w:hAnsi="Times New Roman"/>
        </w:rPr>
        <w:t>Rom</w:t>
      </w:r>
      <w:proofErr w:type="spellEnd"/>
      <w:r w:rsidRPr="008E40EB">
        <w:rPr>
          <w:rFonts w:ascii="Times New Roman" w:hAnsi="Times New Roman"/>
          <w:lang w:val="es-ES"/>
        </w:rPr>
        <w:t>a</w:t>
      </w:r>
      <w:r>
        <w:rPr>
          <w:rFonts w:ascii="Times New Roman" w:hAnsi="Times New Roman"/>
        </w:rPr>
        <w:t xml:space="preserve">, </w:t>
      </w:r>
      <w:r w:rsidRPr="008E40EB">
        <w:rPr>
          <w:rFonts w:ascii="Times New Roman" w:hAnsi="Times New Roman"/>
          <w:lang w:val="es-ES"/>
        </w:rPr>
        <w:t xml:space="preserve">a 12 de abril de </w:t>
      </w:r>
      <w:r>
        <w:rPr>
          <w:rFonts w:ascii="Times New Roman" w:hAnsi="Times New Roman"/>
        </w:rPr>
        <w:t>2015</w:t>
      </w:r>
    </w:p>
    <w:p w14:paraId="69BD95EE" w14:textId="77777777" w:rsidR="00033C28" w:rsidRDefault="008241CE">
      <w:pPr>
        <w:pStyle w:val="DidefaultA"/>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736"/>
        </w:tabs>
        <w:spacing w:before="240" w:after="240"/>
        <w:jc w:val="right"/>
        <w:rPr>
          <w:rFonts w:ascii="Times New Roman" w:eastAsia="Times New Roman" w:hAnsi="Times New Roman" w:cs="Times New Roman"/>
        </w:rPr>
      </w:pPr>
      <w:proofErr w:type="spellStart"/>
      <w:r>
        <w:rPr>
          <w:rFonts w:ascii="Times New Roman" w:hAnsi="Times New Roman"/>
        </w:rPr>
        <w:t>Prot</w:t>
      </w:r>
      <w:proofErr w:type="spellEnd"/>
      <w:r>
        <w:rPr>
          <w:rFonts w:ascii="Times New Roman" w:hAnsi="Times New Roman"/>
        </w:rPr>
        <w:t>. N. 0000 117/2015</w:t>
      </w:r>
    </w:p>
    <w:p w14:paraId="292DC60C" w14:textId="77777777" w:rsidR="00033C28" w:rsidRDefault="008241CE">
      <w:pPr>
        <w:pStyle w:val="CorpoA"/>
        <w:spacing w:before="120" w:after="120" w:line="240" w:lineRule="auto"/>
        <w:jc w:val="both"/>
        <w:rPr>
          <w:rFonts w:ascii="Times New Roman" w:eastAsia="Times New Roman" w:hAnsi="Times New Roman" w:cs="Times New Roman"/>
        </w:rPr>
      </w:pPr>
      <w:r>
        <w:rPr>
          <w:rFonts w:ascii="Times New Roman" w:hAnsi="Times New Roman"/>
        </w:rPr>
        <w:t>Queridos Cohermanos:</w:t>
      </w:r>
    </w:p>
    <w:p w14:paraId="5C137421" w14:textId="77777777" w:rsidR="00033C28" w:rsidRDefault="008241CE">
      <w:pPr>
        <w:pStyle w:val="CorpoA"/>
        <w:spacing w:before="120" w:after="120" w:line="240" w:lineRule="auto"/>
        <w:jc w:val="both"/>
        <w:rPr>
          <w:rFonts w:ascii="Times New Roman" w:eastAsia="Times New Roman" w:hAnsi="Times New Roman" w:cs="Times New Roman"/>
        </w:rPr>
      </w:pPr>
      <w:r>
        <w:rPr>
          <w:rFonts w:ascii="Times New Roman" w:hAnsi="Times New Roman"/>
        </w:rPr>
        <w:t>¡El Señor ha resucitado! ¡Aleluya!</w:t>
      </w:r>
    </w:p>
    <w:p w14:paraId="715AF18C" w14:textId="77777777" w:rsidR="00033C28" w:rsidRDefault="008241CE">
      <w:pPr>
        <w:pStyle w:val="CorpoA"/>
        <w:spacing w:before="120" w:after="120" w:line="240" w:lineRule="auto"/>
        <w:jc w:val="both"/>
        <w:rPr>
          <w:rFonts w:ascii="Times New Roman" w:eastAsia="Times New Roman" w:hAnsi="Times New Roman" w:cs="Times New Roman"/>
        </w:rPr>
      </w:pPr>
      <w:r>
        <w:rPr>
          <w:rFonts w:ascii="Times New Roman" w:hAnsi="Times New Roman"/>
        </w:rPr>
        <w:t>Al mismo tiempo que celebramos la gran solemnidad de la Pascua y, con ella, la promesa de una vida en plenitud, que es el don del Señor Resucitado a través de la acción del Espíritu Santo, renovamos también nuestra llamada a “ser ante los hombres signos y testigos de la fuerza de la resurrección de Cristo” (C 51).</w:t>
      </w:r>
    </w:p>
    <w:p w14:paraId="48F186B6" w14:textId="77777777" w:rsidR="00033C28" w:rsidRDefault="008241CE">
      <w:pPr>
        <w:pStyle w:val="CorpoA"/>
        <w:spacing w:before="120" w:after="120" w:line="240" w:lineRule="auto"/>
        <w:jc w:val="both"/>
        <w:rPr>
          <w:rFonts w:ascii="Times New Roman" w:eastAsia="Times New Roman" w:hAnsi="Times New Roman" w:cs="Times New Roman"/>
        </w:rPr>
      </w:pPr>
      <w:r>
        <w:rPr>
          <w:rFonts w:ascii="Times New Roman" w:hAnsi="Times New Roman"/>
        </w:rPr>
        <w:t>Con esta carta les envío algunas Decisiones del Gobierno General tocantes a la Formación. Estas Decisiones son fruto de un largo y esmerado proceso de consulta, de diálogo, y de reflexión unida a la oración. En 2011, el Secretariado General para la Formación dio comienzo a una reflexión sobre las consecuencias de las Decisiones del XXIV Capítulo General tocantes a la Formació</w:t>
      </w:r>
      <w:r>
        <w:rPr>
          <w:rFonts w:ascii="Times New Roman" w:hAnsi="Times New Roman"/>
          <w:lang w:val="pt-PT"/>
        </w:rPr>
        <w:t>n Inicial. Dicha reflexi</w:t>
      </w:r>
      <w:proofErr w:type="spellStart"/>
      <w:r>
        <w:rPr>
          <w:rFonts w:ascii="Times New Roman" w:hAnsi="Times New Roman"/>
        </w:rPr>
        <w:t>ón</w:t>
      </w:r>
      <w:proofErr w:type="spellEnd"/>
      <w:r>
        <w:rPr>
          <w:rFonts w:ascii="Times New Roman" w:hAnsi="Times New Roman"/>
        </w:rPr>
        <w:t xml:space="preserve"> tuvo en cuenta:</w:t>
      </w:r>
    </w:p>
    <w:p w14:paraId="74C9E1E2" w14:textId="3E5996A3" w:rsidR="00033C28" w:rsidRDefault="008241CE" w:rsidP="00DB2480">
      <w:pPr>
        <w:pStyle w:val="Prrafodelista"/>
        <w:numPr>
          <w:ilvl w:val="0"/>
          <w:numId w:val="178"/>
        </w:numPr>
        <w:spacing w:before="120" w:after="120" w:line="240" w:lineRule="auto"/>
        <w:jc w:val="both"/>
        <w:rPr>
          <w:rFonts w:ascii="Times New Roman" w:hAnsi="Times New Roman"/>
        </w:rPr>
      </w:pPr>
      <w:r>
        <w:rPr>
          <w:rFonts w:ascii="Times New Roman" w:hAnsi="Times New Roman"/>
        </w:rPr>
        <w:t>El proceso de Reestructuración, las Conferencias, y el Coordinador</w:t>
      </w:r>
      <w:r w:rsidR="004C1C56">
        <w:rPr>
          <w:rFonts w:ascii="Times New Roman" w:hAnsi="Times New Roman"/>
        </w:rPr>
        <w:t>,</w:t>
      </w:r>
    </w:p>
    <w:p w14:paraId="7FEB9F46" w14:textId="03BF6A2C" w:rsidR="00033C28" w:rsidRDefault="008241CE" w:rsidP="00DB2480">
      <w:pPr>
        <w:pStyle w:val="Prrafodelista"/>
        <w:numPr>
          <w:ilvl w:val="0"/>
          <w:numId w:val="178"/>
        </w:numPr>
        <w:spacing w:before="120" w:after="120" w:line="240" w:lineRule="auto"/>
        <w:jc w:val="both"/>
        <w:rPr>
          <w:rFonts w:ascii="Times New Roman" w:hAnsi="Times New Roman"/>
        </w:rPr>
      </w:pPr>
      <w:r>
        <w:rPr>
          <w:rFonts w:ascii="Times New Roman" w:hAnsi="Times New Roman"/>
        </w:rPr>
        <w:t xml:space="preserve">El “Perfil del Cohermano Redentorista Formado según esta Nueva Visión” (Decisiones 6.12-6.17 del </w:t>
      </w:r>
      <w:r w:rsidRPr="008E40EB">
        <w:rPr>
          <w:rFonts w:ascii="Times New Roman" w:hAnsi="Times New Roman"/>
          <w:lang w:val="es-ES"/>
        </w:rPr>
        <w:t>24°</w:t>
      </w:r>
      <w:r>
        <w:rPr>
          <w:rFonts w:ascii="Times New Roman" w:hAnsi="Times New Roman"/>
        </w:rPr>
        <w:t xml:space="preserve"> Capítulo General)</w:t>
      </w:r>
      <w:r w:rsidR="004C1C56">
        <w:rPr>
          <w:rFonts w:ascii="Times New Roman" w:hAnsi="Times New Roman"/>
        </w:rPr>
        <w:t>,</w:t>
      </w:r>
    </w:p>
    <w:p w14:paraId="0D4A2A28" w14:textId="77777777" w:rsidR="00033C28" w:rsidRDefault="008241CE" w:rsidP="00DB2480">
      <w:pPr>
        <w:pStyle w:val="Prrafodelista"/>
        <w:numPr>
          <w:ilvl w:val="0"/>
          <w:numId w:val="178"/>
        </w:numPr>
        <w:spacing w:before="120" w:after="120" w:line="240" w:lineRule="auto"/>
        <w:jc w:val="both"/>
        <w:rPr>
          <w:rFonts w:ascii="Times New Roman" w:hAnsi="Times New Roman"/>
        </w:rPr>
      </w:pPr>
      <w:r>
        <w:rPr>
          <w:rFonts w:ascii="Times New Roman" w:hAnsi="Times New Roman"/>
        </w:rPr>
        <w:lastRenderedPageBreak/>
        <w:t xml:space="preserve">Los retos que afronta hoy la Formación Inicial en la Congregación y, especialmente, los retos </w:t>
      </w:r>
      <w:proofErr w:type="spellStart"/>
      <w:r>
        <w:rPr>
          <w:rFonts w:ascii="Times New Roman" w:hAnsi="Times New Roman"/>
        </w:rPr>
        <w:t>correspon</w:t>
      </w:r>
      <w:proofErr w:type="spellEnd"/>
      <w:r w:rsidRPr="00E950FB">
        <w:rPr>
          <w:rFonts w:ascii="Times New Roman" w:hAnsi="Times New Roman"/>
        </w:rPr>
        <w:t>-</w:t>
      </w:r>
      <w:r>
        <w:rPr>
          <w:rFonts w:ascii="Times New Roman" w:hAnsi="Times New Roman"/>
        </w:rPr>
        <w:t>dientes a proyectos comunes de Formación Interprovincial.</w:t>
      </w:r>
    </w:p>
    <w:p w14:paraId="713FFF65" w14:textId="77777777" w:rsidR="00033C28" w:rsidRDefault="008241CE">
      <w:pPr>
        <w:pStyle w:val="CorpoA"/>
        <w:spacing w:before="120" w:after="120" w:line="240" w:lineRule="auto"/>
        <w:jc w:val="both"/>
        <w:rPr>
          <w:rFonts w:ascii="Times New Roman" w:eastAsia="Times New Roman" w:hAnsi="Times New Roman" w:cs="Times New Roman"/>
        </w:rPr>
      </w:pPr>
      <w:r>
        <w:rPr>
          <w:rFonts w:ascii="Times New Roman" w:hAnsi="Times New Roman"/>
        </w:rPr>
        <w:t>El Secretariado General para la Formación, como consecuencia del mencionado proceso de reflexión y diálogo, especialmente con el Consejo General y con los Coordinadores, recomienda que se tomen determinadas Decisiones sobre la Formación común, particularmente relativas al Noviciado, a la Etapa de Experiencia Pastoral (durante</w:t>
      </w:r>
      <w:r w:rsidRPr="008E40EB">
        <w:rPr>
          <w:rFonts w:ascii="Times New Roman" w:hAnsi="Times New Roman"/>
          <w:lang w:val="es-ES"/>
        </w:rPr>
        <w:t xml:space="preserve"> el periodo</w:t>
      </w:r>
      <w:r>
        <w:rPr>
          <w:rFonts w:ascii="Times New Roman" w:hAnsi="Times New Roman"/>
        </w:rPr>
        <w:t xml:space="preserve"> </w:t>
      </w:r>
      <w:r w:rsidRPr="008E40EB">
        <w:rPr>
          <w:rFonts w:ascii="Times New Roman" w:hAnsi="Times New Roman"/>
          <w:lang w:val="es-ES"/>
        </w:rPr>
        <w:t>de la</w:t>
      </w:r>
      <w:r>
        <w:rPr>
          <w:rFonts w:ascii="Times New Roman" w:hAnsi="Times New Roman"/>
        </w:rPr>
        <w:t xml:space="preserve"> profesión temporal) y a la preparación para la profesión perpetua. El mencionado Secretariado recomendó también algunas otras Decisiones especialmente tocantes a la preparación para el noviciado y a la formación de los Hermanos. Dicha Propuesta de Decisiones se presentó al Consejo General y, posteriormente, a los Coordinadores, a las Asambleas de las Conferencias y a los Formadores de toda la Congregación. Los comentarios, sumamente útiles y obtenidos tras dicha consulta y diálogo, hicieron que se modificara la inicial Propuesta de Decisiones presentada al Consejo General para su votación en septiembre de 2014.</w:t>
      </w:r>
    </w:p>
    <w:p w14:paraId="3F35AEBE" w14:textId="77777777" w:rsidR="00033C28" w:rsidRDefault="008241CE">
      <w:pPr>
        <w:pStyle w:val="CorpoA"/>
        <w:spacing w:before="120" w:after="120" w:line="240" w:lineRule="auto"/>
        <w:jc w:val="both"/>
        <w:rPr>
          <w:rFonts w:ascii="Times New Roman" w:eastAsia="Times New Roman" w:hAnsi="Times New Roman" w:cs="Times New Roman"/>
        </w:rPr>
      </w:pPr>
      <w:r>
        <w:rPr>
          <w:rFonts w:ascii="Times New Roman" w:hAnsi="Times New Roman"/>
        </w:rPr>
        <w:t xml:space="preserve">Con estas Decisiones, el Secretariado General para la Formación incluyó también una carta con el fin de explicar algunas de las motivaciones y consecuencias de dichas Decisiones. Espero que la misma les sea </w:t>
      </w:r>
      <w:proofErr w:type="spellStart"/>
      <w:r>
        <w:rPr>
          <w:rFonts w:ascii="Times New Roman" w:hAnsi="Times New Roman"/>
        </w:rPr>
        <w:t>tambié</w:t>
      </w:r>
      <w:proofErr w:type="spellEnd"/>
      <w:r>
        <w:rPr>
          <w:rFonts w:ascii="Times New Roman" w:hAnsi="Times New Roman"/>
          <w:lang w:val="pt-PT"/>
        </w:rPr>
        <w:t>n de utilidad. Como advertir</w:t>
      </w:r>
      <w:proofErr w:type="spellStart"/>
      <w:r>
        <w:rPr>
          <w:rFonts w:ascii="Times New Roman" w:hAnsi="Times New Roman"/>
        </w:rPr>
        <w:t>án</w:t>
      </w:r>
      <w:proofErr w:type="spellEnd"/>
      <w:r>
        <w:rPr>
          <w:rFonts w:ascii="Times New Roman" w:hAnsi="Times New Roman"/>
        </w:rPr>
        <w:t>, la primera Decisión solicitada fue ya promulgada en su día – que el segundo domingo de noviembre será el Día Anual de la Promoción de la Vocación Misionera Redentorista en toda la Congregación.</w:t>
      </w:r>
    </w:p>
    <w:p w14:paraId="097D7BFA" w14:textId="77777777" w:rsidR="00033C28" w:rsidRDefault="008241CE">
      <w:pPr>
        <w:pStyle w:val="CorpoA"/>
        <w:spacing w:before="120" w:after="120" w:line="240" w:lineRule="auto"/>
        <w:jc w:val="both"/>
        <w:rPr>
          <w:rFonts w:ascii="Times New Roman" w:eastAsia="Times New Roman" w:hAnsi="Times New Roman" w:cs="Times New Roman"/>
        </w:rPr>
      </w:pPr>
      <w:r>
        <w:rPr>
          <w:rFonts w:ascii="Times New Roman" w:hAnsi="Times New Roman"/>
        </w:rPr>
        <w:t xml:space="preserve">A excepción de la Formación de los Hermanos y de la Etapa de Experiencia Pastoral, el Secretariado General para la Formación no se ha centrado, de momento, ni en la entera Etapa de la Formación Inicial que va de la profesión temporal a la Profesión Perpetua, ni en la Etapa de Transición al </w:t>
      </w:r>
      <w:proofErr w:type="gramStart"/>
      <w:r>
        <w:rPr>
          <w:rFonts w:ascii="Times New Roman" w:hAnsi="Times New Roman"/>
        </w:rPr>
        <w:t>Ministerio</w:t>
      </w:r>
      <w:proofErr w:type="gramEnd"/>
      <w:r>
        <w:rPr>
          <w:rFonts w:ascii="Times New Roman" w:hAnsi="Times New Roman"/>
        </w:rPr>
        <w:t xml:space="preserve"> así como </w:t>
      </w:r>
      <w:r>
        <w:rPr>
          <w:rFonts w:ascii="Times New Roman" w:hAnsi="Times New Roman"/>
        </w:rPr>
        <w:lastRenderedPageBreak/>
        <w:t>tampoco en la Formación Continua o Permanente. Esto no significa disminuir su importancia. Las actuales Decisiones deben tomarse como una primera respuesta a los retos que plantea la Formación Inicial hoy. Una mayor reflexión y una nueva consulta llevarán, en su momento, a tomar otras Decisiones concretas.</w:t>
      </w:r>
    </w:p>
    <w:p w14:paraId="2E09EE34" w14:textId="45FC47A6" w:rsidR="00033C28" w:rsidRDefault="008241CE">
      <w:pPr>
        <w:pStyle w:val="CorpoA"/>
        <w:spacing w:before="120" w:after="120" w:line="240" w:lineRule="auto"/>
        <w:jc w:val="both"/>
        <w:rPr>
          <w:rFonts w:ascii="Times New Roman" w:eastAsia="Times New Roman" w:hAnsi="Times New Roman" w:cs="Times New Roman"/>
        </w:rPr>
      </w:pPr>
      <w:r>
        <w:rPr>
          <w:rFonts w:ascii="Times New Roman" w:hAnsi="Times New Roman"/>
        </w:rPr>
        <w:t xml:space="preserve">Somos conscientes, sin embargo, de que hay (Vice) Provincias y Regiones que necesitan reflexionar especialmente sobre su capacidad para impartir un programa de formación sólida para la emisión de los votos temporales, ya se trate de estudiantes </w:t>
      </w:r>
      <w:proofErr w:type="spellStart"/>
      <w:r w:rsidR="00DC2F4A">
        <w:rPr>
          <w:rFonts w:ascii="Times New Roman" w:hAnsi="Times New Roman"/>
        </w:rPr>
        <w:t>C</w:t>
      </w:r>
      <w:r>
        <w:rPr>
          <w:rFonts w:ascii="Times New Roman" w:hAnsi="Times New Roman"/>
        </w:rPr>
        <w:t>lé</w:t>
      </w:r>
      <w:proofErr w:type="spellEnd"/>
      <w:r>
        <w:rPr>
          <w:rFonts w:ascii="Times New Roman" w:hAnsi="Times New Roman"/>
          <w:lang w:val="pt-PT"/>
        </w:rPr>
        <w:t xml:space="preserve">rigos o de Hermanos. </w:t>
      </w:r>
      <w:r>
        <w:rPr>
          <w:rFonts w:ascii="Times New Roman" w:hAnsi="Times New Roman"/>
        </w:rPr>
        <w:t>¿Pueden preparar y nombrar dichas Unidades un equipo de Formadores que constituyan una buena comunidad de Formació</w:t>
      </w:r>
      <w:r>
        <w:rPr>
          <w:rFonts w:ascii="Times New Roman" w:hAnsi="Times New Roman"/>
          <w:lang w:val="zh-TW" w:eastAsia="zh-TW"/>
        </w:rPr>
        <w:t xml:space="preserve">n? </w:t>
      </w:r>
      <w:r>
        <w:rPr>
          <w:rFonts w:ascii="Times New Roman" w:hAnsi="Times New Roman"/>
        </w:rPr>
        <w:t xml:space="preserve">¿Pueden brindar tales Unidades un acompañamiento y una formación que aborde por entero las cinco dimensiones de la </w:t>
      </w:r>
      <w:r>
        <w:rPr>
          <w:rFonts w:ascii="Times New Roman" w:hAnsi="Times New Roman"/>
          <w:i/>
          <w:iCs/>
        </w:rPr>
        <w:t>Ratio Formationis</w:t>
      </w:r>
      <w:r>
        <w:rPr>
          <w:rFonts w:ascii="Times New Roman" w:hAnsi="Times New Roman"/>
        </w:rPr>
        <w:t xml:space="preserve"> (2003) – la humana, la espiritual, la comunitaria, la académica, y la pastoral? Si no pueden, es urgente entonces que colaboren con otras Unidades a fin de proporcionar la mejor Formación Inicial posible a todos nuestros cohermanos de votos temporales.</w:t>
      </w:r>
    </w:p>
    <w:p w14:paraId="4E040633" w14:textId="77777777" w:rsidR="00033C28" w:rsidRDefault="008241CE">
      <w:pPr>
        <w:pStyle w:val="CorpoA"/>
        <w:spacing w:before="120" w:after="120" w:line="240" w:lineRule="auto"/>
        <w:jc w:val="both"/>
        <w:rPr>
          <w:rFonts w:ascii="Times New Roman" w:eastAsia="Times New Roman" w:hAnsi="Times New Roman" w:cs="Times New Roman"/>
        </w:rPr>
      </w:pPr>
      <w:r>
        <w:rPr>
          <w:rFonts w:ascii="Times New Roman" w:hAnsi="Times New Roman"/>
        </w:rPr>
        <w:t xml:space="preserve">La Formación Inicial es esencial para la misión de la </w:t>
      </w:r>
      <w:proofErr w:type="spellStart"/>
      <w:r>
        <w:rPr>
          <w:rFonts w:ascii="Times New Roman" w:hAnsi="Times New Roman"/>
        </w:rPr>
        <w:t>Congregació</w:t>
      </w:r>
      <w:proofErr w:type="spellEnd"/>
      <w:r>
        <w:rPr>
          <w:rFonts w:ascii="Times New Roman" w:hAnsi="Times New Roman"/>
          <w:lang w:val="de-DE"/>
        </w:rPr>
        <w:t xml:space="preserve">n: </w:t>
      </w:r>
      <w:r>
        <w:rPr>
          <w:rFonts w:ascii="Times New Roman" w:hAnsi="Times New Roman"/>
        </w:rPr>
        <w:t xml:space="preserve">“El vigor de la Congregación para continuar su </w:t>
      </w:r>
      <w:proofErr w:type="spellStart"/>
      <w:r>
        <w:rPr>
          <w:rFonts w:ascii="Times New Roman" w:hAnsi="Times New Roman"/>
        </w:rPr>
        <w:t>misió</w:t>
      </w:r>
      <w:proofErr w:type="spellEnd"/>
      <w:r>
        <w:rPr>
          <w:rFonts w:ascii="Times New Roman" w:hAnsi="Times New Roman"/>
          <w:lang w:val="pt-PT"/>
        </w:rPr>
        <w:t>n apost</w:t>
      </w:r>
      <w:proofErr w:type="spellStart"/>
      <w:r>
        <w:rPr>
          <w:rFonts w:ascii="Times New Roman" w:hAnsi="Times New Roman"/>
        </w:rPr>
        <w:t>ólica</w:t>
      </w:r>
      <w:proofErr w:type="spellEnd"/>
      <w:r>
        <w:rPr>
          <w:rFonts w:ascii="Times New Roman" w:hAnsi="Times New Roman"/>
        </w:rPr>
        <w:t xml:space="preserve"> depende del número y de la calidad de los candidatos” (C 79). “La formación tiene por objeto llevar a los candidatos y a los congregados a tal grado de madurez humana y cristiana que ellos mismos, con la gracia de Dios, puedan entregarse total, consciente y libre mente al servicio de la Iglesia misionera en la vida comunitaria de los redentoristas para anunciar el evangelio a los pobres” (C 78).</w:t>
      </w:r>
    </w:p>
    <w:p w14:paraId="0B6EAD0B" w14:textId="77777777" w:rsidR="00033C28" w:rsidRDefault="008241CE">
      <w:pPr>
        <w:pStyle w:val="CorpoA"/>
        <w:spacing w:before="120" w:after="120" w:line="240" w:lineRule="auto"/>
        <w:jc w:val="both"/>
        <w:rPr>
          <w:rFonts w:ascii="Times New Roman" w:eastAsia="Times New Roman" w:hAnsi="Times New Roman" w:cs="Times New Roman"/>
        </w:rPr>
      </w:pPr>
      <w:r>
        <w:rPr>
          <w:rFonts w:ascii="Times New Roman" w:hAnsi="Times New Roman"/>
        </w:rPr>
        <w:t xml:space="preserve">Espero fervientemente que estas Decisiones nos ayuden a afrontar con esperanza y valentía los retos de la Formación Inicial hoy. Que Dios siga llamando a apóstoles que sigan a Jesús Redentor proclamando, como él lo hizo, el Evangelio a los abandonados, especialmente a los pobres, y que nos conforme cada vez más a imagen de su Hijo. Que María, primera discípula y Madre Nuestra </w:t>
      </w:r>
      <w:r>
        <w:rPr>
          <w:rFonts w:ascii="Times New Roman" w:hAnsi="Times New Roman"/>
        </w:rPr>
        <w:lastRenderedPageBreak/>
        <w:t xml:space="preserve">del Perpetuo Socorro, nos acompañe y nos </w:t>
      </w:r>
      <w:proofErr w:type="spellStart"/>
      <w:r>
        <w:rPr>
          <w:rFonts w:ascii="Times New Roman" w:hAnsi="Times New Roman"/>
        </w:rPr>
        <w:t>enseñ</w:t>
      </w:r>
      <w:proofErr w:type="spellEnd"/>
      <w:r>
        <w:rPr>
          <w:rFonts w:ascii="Times New Roman" w:hAnsi="Times New Roman"/>
          <w:lang w:val="pt-PT"/>
        </w:rPr>
        <w:t xml:space="preserve">e a ser </w:t>
      </w:r>
      <w:r>
        <w:rPr>
          <w:rFonts w:ascii="Times New Roman" w:hAnsi="Times New Roman"/>
        </w:rPr>
        <w:t>“</w:t>
      </w:r>
      <w:proofErr w:type="spellStart"/>
      <w:r>
        <w:rPr>
          <w:rFonts w:ascii="Times New Roman" w:hAnsi="Times New Roman"/>
          <w:lang w:val="de-DE"/>
        </w:rPr>
        <w:t>disc</w:t>
      </w:r>
      <w:r>
        <w:rPr>
          <w:rFonts w:ascii="Times New Roman" w:hAnsi="Times New Roman"/>
        </w:rPr>
        <w:t>ípulos</w:t>
      </w:r>
      <w:proofErr w:type="spellEnd"/>
      <w:r>
        <w:rPr>
          <w:rFonts w:ascii="Times New Roman" w:hAnsi="Times New Roman"/>
        </w:rPr>
        <w:t xml:space="preserve"> misioneros”.</w:t>
      </w:r>
    </w:p>
    <w:p w14:paraId="2FF142A8" w14:textId="77777777" w:rsidR="00033C28" w:rsidRDefault="008241CE">
      <w:pPr>
        <w:pStyle w:val="CorpoA"/>
        <w:spacing w:before="120" w:after="120" w:line="240" w:lineRule="auto"/>
        <w:jc w:val="both"/>
        <w:rPr>
          <w:rFonts w:ascii="Times New Roman" w:eastAsia="Times New Roman" w:hAnsi="Times New Roman" w:cs="Times New Roman"/>
        </w:rPr>
      </w:pPr>
      <w:r>
        <w:rPr>
          <w:rFonts w:ascii="Times New Roman" w:hAnsi="Times New Roman"/>
        </w:rPr>
        <w:t>Que las bendiciones de este tiempo de Pascua nos colmen de la alegría del Evangelio y de la valentía de los Apóstoles.</w:t>
      </w:r>
    </w:p>
    <w:p w14:paraId="559701B2" w14:textId="77777777" w:rsidR="00033C28" w:rsidRDefault="008241CE">
      <w:pPr>
        <w:pStyle w:val="CorpoA"/>
        <w:spacing w:before="120" w:after="120" w:line="240" w:lineRule="auto"/>
        <w:jc w:val="both"/>
        <w:rPr>
          <w:rFonts w:ascii="Times New Roman" w:eastAsia="Times New Roman" w:hAnsi="Times New Roman" w:cs="Times New Roman"/>
        </w:rPr>
      </w:pPr>
      <w:r>
        <w:rPr>
          <w:rFonts w:ascii="Times New Roman" w:hAnsi="Times New Roman"/>
        </w:rPr>
        <w:t>Su hermano en el Redentor,</w:t>
      </w:r>
    </w:p>
    <w:p w14:paraId="1D28DB43" w14:textId="77777777" w:rsidR="00033C28" w:rsidRDefault="008241CE">
      <w:pPr>
        <w:pStyle w:val="CorpoA"/>
        <w:spacing w:before="240" w:after="240" w:line="240" w:lineRule="auto"/>
        <w:jc w:val="both"/>
        <w:rPr>
          <w:rFonts w:ascii="Times New Roman" w:eastAsia="Times New Roman" w:hAnsi="Times New Roman" w:cs="Times New Roman"/>
        </w:rPr>
      </w:pPr>
      <w:r>
        <w:rPr>
          <w:noProof/>
        </w:rPr>
        <w:drawing>
          <wp:inline distT="0" distB="0" distL="0" distR="0" wp14:anchorId="194FE718" wp14:editId="29614B47">
            <wp:extent cx="1474632" cy="251101"/>
            <wp:effectExtent l="0" t="0" r="0" b="0"/>
            <wp:docPr id="1073741833" name="officeArt object" descr="Picture 1"/>
            <wp:cNvGraphicFramePr/>
            <a:graphic xmlns:a="http://schemas.openxmlformats.org/drawingml/2006/main">
              <a:graphicData uri="http://schemas.openxmlformats.org/drawingml/2006/picture">
                <pic:pic xmlns:pic="http://schemas.openxmlformats.org/drawingml/2006/picture">
                  <pic:nvPicPr>
                    <pic:cNvPr id="1073741833" name="Picture 1" descr="Picture 1"/>
                    <pic:cNvPicPr>
                      <a:picLocks noChangeAspect="1"/>
                    </pic:cNvPicPr>
                  </pic:nvPicPr>
                  <pic:blipFill>
                    <a:blip r:embed="rId26"/>
                    <a:stretch>
                      <a:fillRect/>
                    </a:stretch>
                  </pic:blipFill>
                  <pic:spPr>
                    <a:xfrm>
                      <a:off x="0" y="0"/>
                      <a:ext cx="1474632" cy="251101"/>
                    </a:xfrm>
                    <a:prstGeom prst="rect">
                      <a:avLst/>
                    </a:prstGeom>
                    <a:ln w="12700" cap="flat">
                      <a:noFill/>
                      <a:miter lim="400000"/>
                    </a:ln>
                    <a:effectLst/>
                  </pic:spPr>
                </pic:pic>
              </a:graphicData>
            </a:graphic>
          </wp:inline>
        </w:drawing>
      </w:r>
    </w:p>
    <w:p w14:paraId="43706BC3"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rPr>
        <w:t>Michael Brehl, C.Ss.R.</w:t>
      </w:r>
    </w:p>
    <w:p w14:paraId="4AE2EA30"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rPr>
        <w:t>Superior General</w:t>
      </w:r>
    </w:p>
    <w:p w14:paraId="7E3EFED0" w14:textId="77777777" w:rsidR="00033C28" w:rsidRDefault="00033C28">
      <w:pPr>
        <w:pStyle w:val="CorpoA"/>
        <w:spacing w:before="240" w:after="240" w:line="240" w:lineRule="auto"/>
        <w:jc w:val="both"/>
        <w:rPr>
          <w:rFonts w:ascii="Times New Roman" w:eastAsia="Times New Roman" w:hAnsi="Times New Roman" w:cs="Times New Roman"/>
        </w:rPr>
      </w:pPr>
    </w:p>
    <w:p w14:paraId="51C2676D" w14:textId="77777777" w:rsidR="00033C28" w:rsidRDefault="008241CE">
      <w:pPr>
        <w:pStyle w:val="Ttulo1"/>
        <w:keepNext w:val="0"/>
        <w:keepLines w:val="0"/>
        <w:tabs>
          <w:tab w:val="left" w:pos="380"/>
          <w:tab w:val="left" w:pos="760"/>
          <w:tab w:val="left" w:pos="1140"/>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5736"/>
        </w:tabs>
        <w:spacing w:after="240" w:line="240" w:lineRule="auto"/>
        <w:jc w:val="both"/>
      </w:pPr>
      <w:r>
        <w:rPr>
          <w:rFonts w:ascii="Arial Unicode MS" w:eastAsia="Arial Unicode MS" w:hAnsi="Arial Unicode MS" w:cs="Arial Unicode MS"/>
          <w:b w:val="0"/>
          <w:bCs w:val="0"/>
        </w:rPr>
        <w:br w:type="page"/>
      </w:r>
    </w:p>
    <w:p w14:paraId="2A068FCC" w14:textId="77777777" w:rsidR="00033C28" w:rsidRPr="008E40EB" w:rsidRDefault="008241CE">
      <w:pPr>
        <w:pStyle w:val="titulo2"/>
        <w:ind w:left="0"/>
        <w:jc w:val="left"/>
        <w:rPr>
          <w:caps w:val="0"/>
          <w:color w:val="0070C0"/>
          <w:sz w:val="28"/>
          <w:szCs w:val="28"/>
          <w:u w:color="0070C0"/>
          <w:lang w:val="es-ES"/>
        </w:rPr>
      </w:pPr>
      <w:bookmarkStart w:id="58" w:name="_Toc55"/>
      <w:r>
        <w:rPr>
          <w:smallCaps/>
          <w:color w:val="0070C0"/>
          <w:sz w:val="28"/>
          <w:szCs w:val="28"/>
          <w:u w:color="0070C0"/>
          <w:lang w:val="es-ES_tradnl"/>
        </w:rPr>
        <w:lastRenderedPageBreak/>
        <w:t xml:space="preserve">3. Explicación e implicaciones de las </w:t>
      </w:r>
      <w:r>
        <w:rPr>
          <w:smallCaps/>
          <w:color w:val="0070C0"/>
          <w:sz w:val="28"/>
          <w:szCs w:val="28"/>
          <w:u w:color="0070C0"/>
          <w:lang w:val="pt-PT"/>
        </w:rPr>
        <w:t>Decisiones</w:t>
      </w:r>
      <w:r>
        <w:rPr>
          <w:smallCaps/>
          <w:color w:val="0070C0"/>
          <w:sz w:val="28"/>
          <w:szCs w:val="28"/>
          <w:u w:color="0070C0"/>
          <w:lang w:val="es-ES_tradnl"/>
        </w:rPr>
        <w:t xml:space="preserve"> adoptadas por el gobierno general tocantes a la formación inicial</w:t>
      </w:r>
      <w:bookmarkEnd w:id="58"/>
    </w:p>
    <w:p w14:paraId="58C75EB9"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i/>
          <w:iCs/>
        </w:rPr>
        <w:t>Todos los congregados tienen su responsabilidad en la obra de la formación, no solo de los que se inician en la vida del Instituto, sino también con respecto a todos los cohermanos, pues la Congregación es un cuerpo que está en constante desarrollo y formació</w:t>
      </w:r>
      <w:r>
        <w:rPr>
          <w:rFonts w:ascii="Times New Roman" w:hAnsi="Times New Roman"/>
          <w:i/>
          <w:iCs/>
          <w:lang w:val="pt-PT"/>
        </w:rPr>
        <w:t>n, seg</w:t>
      </w:r>
      <w:proofErr w:type="spellStart"/>
      <w:r>
        <w:rPr>
          <w:rFonts w:ascii="Times New Roman" w:hAnsi="Times New Roman"/>
          <w:i/>
          <w:iCs/>
        </w:rPr>
        <w:t>ún</w:t>
      </w:r>
      <w:proofErr w:type="spellEnd"/>
      <w:r>
        <w:rPr>
          <w:rFonts w:ascii="Times New Roman" w:hAnsi="Times New Roman"/>
          <w:i/>
          <w:iCs/>
        </w:rPr>
        <w:t xml:space="preserve"> las necesidades de aquellos a quienes proclama el evangelio</w:t>
      </w:r>
      <w:r>
        <w:rPr>
          <w:rFonts w:ascii="Times New Roman" w:hAnsi="Times New Roman"/>
        </w:rPr>
        <w:t xml:space="preserve"> (Const. 82)</w:t>
      </w:r>
      <w:r w:rsidR="001A1D5C">
        <w:rPr>
          <w:rFonts w:ascii="Times New Roman" w:hAnsi="Times New Roman"/>
        </w:rPr>
        <w:t>.</w:t>
      </w:r>
    </w:p>
    <w:p w14:paraId="7389C256" w14:textId="77777777" w:rsidR="00033C28" w:rsidRDefault="00033C28">
      <w:pPr>
        <w:pStyle w:val="Ttulo1"/>
        <w:keepNext w:val="0"/>
        <w:keepLines w:val="0"/>
        <w:tabs>
          <w:tab w:val="left" w:pos="380"/>
          <w:tab w:val="left" w:pos="760"/>
          <w:tab w:val="left" w:pos="1140"/>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5736"/>
        </w:tabs>
        <w:spacing w:after="240" w:line="240" w:lineRule="auto"/>
        <w:ind w:left="360"/>
        <w:rPr>
          <w:b w:val="0"/>
          <w:bCs w:val="0"/>
          <w:i/>
          <w:iCs/>
          <w:caps w:val="0"/>
          <w:sz w:val="24"/>
          <w:szCs w:val="24"/>
        </w:rPr>
      </w:pPr>
    </w:p>
    <w:p w14:paraId="06F14300" w14:textId="77777777" w:rsidR="00033C28" w:rsidRPr="008E40EB" w:rsidRDefault="008241CE">
      <w:pPr>
        <w:pStyle w:val="Corpo"/>
        <w:tabs>
          <w:tab w:val="left" w:pos="900"/>
        </w:tabs>
        <w:jc w:val="center"/>
        <w:rPr>
          <w:b/>
          <w:bCs/>
          <w:smallCaps/>
          <w:color w:val="0070C0"/>
          <w:u w:color="0070C0"/>
          <w:lang w:val="es-ES"/>
        </w:rPr>
      </w:pPr>
      <w:r>
        <w:rPr>
          <w:b/>
          <w:bCs/>
          <w:smallCaps/>
          <w:color w:val="0070C0"/>
          <w:u w:color="0070C0"/>
          <w:lang w:val="es-ES_tradnl"/>
        </w:rPr>
        <w:t>XXIV CAPÍTULO GENERAL (2009)</w:t>
      </w:r>
    </w:p>
    <w:p w14:paraId="70A3FDE3" w14:textId="77777777" w:rsidR="00033C28" w:rsidRDefault="008241CE">
      <w:pPr>
        <w:pStyle w:val="Ttulo1"/>
        <w:keepNext w:val="0"/>
        <w:keepLines w:val="0"/>
        <w:tabs>
          <w:tab w:val="left" w:pos="380"/>
          <w:tab w:val="left" w:pos="760"/>
          <w:tab w:val="left" w:pos="1140"/>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5736"/>
        </w:tabs>
        <w:spacing w:after="240" w:line="240" w:lineRule="auto"/>
        <w:ind w:left="360"/>
        <w:rPr>
          <w:smallCaps/>
          <w:color w:val="0070C0"/>
          <w:sz w:val="24"/>
          <w:szCs w:val="24"/>
          <w:u w:color="0070C0"/>
        </w:rPr>
      </w:pPr>
      <w:r>
        <w:rPr>
          <w:smallCaps/>
          <w:color w:val="0070C0"/>
          <w:sz w:val="24"/>
          <w:szCs w:val="24"/>
          <w:u w:color="0070C0"/>
        </w:rPr>
        <w:t>PERFIL DEL COHERMANO REDENTORISTA</w:t>
      </w:r>
    </w:p>
    <w:p w14:paraId="5E4FD1B8" w14:textId="77777777" w:rsidR="00033C28" w:rsidRDefault="008241CE">
      <w:pPr>
        <w:pStyle w:val="Ttulo1"/>
        <w:keepNext w:val="0"/>
        <w:keepLines w:val="0"/>
        <w:tabs>
          <w:tab w:val="left" w:pos="380"/>
          <w:tab w:val="left" w:pos="760"/>
          <w:tab w:val="left" w:pos="1140"/>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5736"/>
        </w:tabs>
        <w:spacing w:after="240" w:line="240" w:lineRule="auto"/>
        <w:ind w:left="360"/>
        <w:rPr>
          <w:smallCaps/>
          <w:color w:val="0070C0"/>
          <w:sz w:val="24"/>
          <w:szCs w:val="24"/>
          <w:u w:color="0070C0"/>
        </w:rPr>
      </w:pPr>
      <w:r>
        <w:rPr>
          <w:smallCaps/>
          <w:color w:val="0070C0"/>
          <w:sz w:val="24"/>
          <w:szCs w:val="24"/>
          <w:u w:color="0070C0"/>
        </w:rPr>
        <w:t>FORMADO SEGÚN ESTA NUEVA VISIÓN</w:t>
      </w:r>
    </w:p>
    <w:p w14:paraId="372D5B2F" w14:textId="77777777" w:rsidR="00033C28" w:rsidRDefault="00033C28">
      <w:pPr>
        <w:pStyle w:val="CorpoA"/>
        <w:rPr>
          <w:sz w:val="22"/>
          <w:szCs w:val="22"/>
        </w:rPr>
      </w:pPr>
    </w:p>
    <w:p w14:paraId="620FDDA8"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rPr>
        <w:t xml:space="preserve">6.12. Los Principios de la Reestructuración garantizan la continuidad de nuestra identidad y nuestra misión como Redentoristas en la Iglesia y en el mundo. Al mismo tiempo, estos principios exigen nuevas realidades y estructuras que ofrezcan un renovado impulso a nuestra </w:t>
      </w:r>
      <w:proofErr w:type="spellStart"/>
      <w:r>
        <w:rPr>
          <w:rFonts w:ascii="Times New Roman" w:hAnsi="Times New Roman"/>
        </w:rPr>
        <w:t>misió</w:t>
      </w:r>
      <w:proofErr w:type="spellEnd"/>
      <w:r>
        <w:rPr>
          <w:rFonts w:ascii="Times New Roman" w:hAnsi="Times New Roman"/>
          <w:lang w:val="pt-PT"/>
        </w:rPr>
        <w:t>n e identidad.</w:t>
      </w:r>
    </w:p>
    <w:p w14:paraId="15B77018"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rPr>
        <w:t>6.13. En té</w:t>
      </w:r>
      <w:r>
        <w:rPr>
          <w:rFonts w:ascii="Times New Roman" w:hAnsi="Times New Roman"/>
          <w:lang w:val="pt-PT"/>
        </w:rPr>
        <w:t xml:space="preserve">rminos concretos, </w:t>
      </w:r>
      <w:r>
        <w:rPr>
          <w:rFonts w:ascii="Times New Roman" w:hAnsi="Times New Roman"/>
        </w:rPr>
        <w:t>éste podría ser el perfil del cohermano de la Congregación recientemente reestructurada.</w:t>
      </w:r>
    </w:p>
    <w:p w14:paraId="3953F813"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rPr>
        <w:t>6.14. Este hermano participará de un noviciado interprovincial, programado por Unidades pertenecientes generalmente a una misma Conferencia. Vivirá en comunidad con cohermanos de otros países, culturas e incluso otros idiomas.</w:t>
      </w:r>
    </w:p>
    <w:p w14:paraId="6560C2F2"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rPr>
        <w:lastRenderedPageBreak/>
        <w:t xml:space="preserve">6.15. Durante su formación inicial conocerá el carisma de la Congregación y tomará conciencia de las </w:t>
      </w:r>
      <w:proofErr w:type="spellStart"/>
      <w:r>
        <w:rPr>
          <w:rFonts w:ascii="Times New Roman" w:hAnsi="Times New Roman"/>
        </w:rPr>
        <w:t>caracterí</w:t>
      </w:r>
      <w:proofErr w:type="spellEnd"/>
      <w:r>
        <w:rPr>
          <w:rFonts w:ascii="Times New Roman" w:hAnsi="Times New Roman"/>
          <w:lang w:val="pt-PT"/>
        </w:rPr>
        <w:t>sticas espec</w:t>
      </w:r>
      <w:proofErr w:type="spellStart"/>
      <w:r>
        <w:rPr>
          <w:rFonts w:ascii="Times New Roman" w:hAnsi="Times New Roman"/>
        </w:rPr>
        <w:t>íficas</w:t>
      </w:r>
      <w:proofErr w:type="spellEnd"/>
      <w:r>
        <w:rPr>
          <w:rFonts w:ascii="Times New Roman" w:hAnsi="Times New Roman"/>
        </w:rPr>
        <w:t xml:space="preserve"> y apostolados especiales de su propia Unidad. Comprenderá, a partir de nuestra historia, que la constante renovación y la reestructuración son vitales para la continuidad de nuestra misión.</w:t>
      </w:r>
    </w:p>
    <w:p w14:paraId="4C23BA25"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rPr>
        <w:t xml:space="preserve">6.16. El cohermano, al hacer sus votos, se compromete con toda la Congregación, y no solo con su Unidad particular. En la práctica, este compromiso tendrá expresión concreta en el ámbito de su Unidad y de la Conferencia a la que pertenece. En otras palabras, se le exigirá tener una comprensión más amplia de las circunstancias cambiantes, de las realidades humanas y las prioridades apostólicas, no solo de su Unidad, sino también de la Conferencia a la que pertenece. Por ejemplo, conocerá el fenómeno de la migración que se da dentro de la </w:t>
      </w:r>
      <w:proofErr w:type="spellStart"/>
      <w:r>
        <w:rPr>
          <w:rFonts w:ascii="Times New Roman" w:hAnsi="Times New Roman"/>
        </w:rPr>
        <w:t>regió</w:t>
      </w:r>
      <w:proofErr w:type="spellEnd"/>
      <w:r>
        <w:rPr>
          <w:rFonts w:ascii="Times New Roman" w:hAnsi="Times New Roman"/>
          <w:lang w:val="de-DE"/>
        </w:rPr>
        <w:t xml:space="preserve">n </w:t>
      </w:r>
      <w:proofErr w:type="spellStart"/>
      <w:r>
        <w:rPr>
          <w:rFonts w:ascii="Times New Roman" w:hAnsi="Times New Roman"/>
          <w:lang w:val="de-DE"/>
        </w:rPr>
        <w:t>geogr</w:t>
      </w:r>
      <w:r>
        <w:rPr>
          <w:rFonts w:ascii="Times New Roman" w:hAnsi="Times New Roman"/>
        </w:rPr>
        <w:t>áfica</w:t>
      </w:r>
      <w:proofErr w:type="spellEnd"/>
      <w:r>
        <w:rPr>
          <w:rFonts w:ascii="Times New Roman" w:hAnsi="Times New Roman"/>
        </w:rPr>
        <w:t xml:space="preserve"> de su Conferencia. Otro ejemplo, él podrá participar en el ministerio de los santuarios redentoristas dentro de su Conferencia. Este ministerio está en expansión como parte del fenómeno moderno de la </w:t>
      </w:r>
      <w:proofErr w:type="spellStart"/>
      <w:r>
        <w:rPr>
          <w:rFonts w:ascii="Times New Roman" w:hAnsi="Times New Roman"/>
        </w:rPr>
        <w:t>devoció</w:t>
      </w:r>
      <w:proofErr w:type="spellEnd"/>
      <w:r>
        <w:rPr>
          <w:rFonts w:ascii="Times New Roman" w:hAnsi="Times New Roman"/>
          <w:lang w:val="pt-PT"/>
        </w:rPr>
        <w:t>n religiosa popular.</w:t>
      </w:r>
    </w:p>
    <w:p w14:paraId="11A8FD6D"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rPr>
        <w:t>6.17. Sobre todo, sabrá que él es miembro y que participa voluntariamente de la misión de una Congregación mundial, que se toma muy en serio el desafío de estar atenta a los signos de los tiempos y de adoptar decisiones apostólicas vitales que respondan siempre de modo nuevo a nuestra vocación misionera.</w:t>
      </w:r>
    </w:p>
    <w:p w14:paraId="1B0F0C3A" w14:textId="77777777" w:rsidR="00033C28" w:rsidRDefault="00033C28">
      <w:pPr>
        <w:pStyle w:val="CorpoA"/>
        <w:spacing w:before="240" w:after="240" w:line="240" w:lineRule="auto"/>
        <w:jc w:val="both"/>
        <w:rPr>
          <w:rFonts w:ascii="Times New Roman" w:eastAsia="Times New Roman" w:hAnsi="Times New Roman" w:cs="Times New Roman"/>
        </w:rPr>
      </w:pPr>
    </w:p>
    <w:p w14:paraId="2B54C771" w14:textId="77777777" w:rsidR="00033C28" w:rsidRDefault="008241CE">
      <w:pPr>
        <w:pStyle w:val="DidefaultA"/>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736"/>
        </w:tabs>
        <w:spacing w:before="240" w:after="240"/>
        <w:rPr>
          <w:rFonts w:ascii="Times New Roman" w:eastAsia="Times New Roman" w:hAnsi="Times New Roman" w:cs="Times New Roman"/>
          <w:b/>
          <w:bCs/>
          <w:color w:val="0070C0"/>
        </w:rPr>
      </w:pPr>
      <w:r>
        <w:rPr>
          <w:rFonts w:ascii="Times New Roman" w:hAnsi="Times New Roman"/>
          <w:b/>
          <w:bCs/>
          <w:color w:val="0070C0"/>
        </w:rPr>
        <w:t>ETAPAS DE FORMACIÓN</w:t>
      </w:r>
    </w:p>
    <w:p w14:paraId="6E7400A1"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i/>
          <w:iCs/>
        </w:rPr>
        <w:t xml:space="preserve">Debido a la diversidad existente dentro de la Congregación, no hay en este momento una terminología común y precisa para definir las diversas etapas de la formación. No solo se emplean términos diferentes, sino que una misma palabra puede tener </w:t>
      </w:r>
      <w:r>
        <w:rPr>
          <w:rFonts w:ascii="Times New Roman" w:hAnsi="Times New Roman"/>
          <w:i/>
          <w:iCs/>
        </w:rPr>
        <w:lastRenderedPageBreak/>
        <w:t>diverso significado en otro lugar de la Congregación. Más aún, el sistema educativo de cada región utiliza diferentes palabras para describir el proceso escolar desde la infancia hasta las etapas superiores</w:t>
      </w:r>
      <w:r>
        <w:rPr>
          <w:rFonts w:ascii="Times New Roman" w:hAnsi="Times New Roman"/>
        </w:rPr>
        <w:t xml:space="preserve"> (</w:t>
      </w:r>
      <w:r>
        <w:rPr>
          <w:rFonts w:ascii="Times New Roman" w:hAnsi="Times New Roman"/>
          <w:i/>
          <w:iCs/>
        </w:rPr>
        <w:t>Ratio Formationis Generalis</w:t>
      </w:r>
      <w:r>
        <w:rPr>
          <w:rFonts w:ascii="Times New Roman" w:hAnsi="Times New Roman"/>
        </w:rPr>
        <w:t xml:space="preserve"> 2003, n. 10).</w:t>
      </w:r>
    </w:p>
    <w:p w14:paraId="734924BC"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rPr>
        <w:t>Tocante a la Formación dentro de la Congregación, la realidad actual es que nos encontramos avanzando hacia una Formación común; es decir, hacia una mayor colaboración entre las distintas Unidades. También es una realidad que algunas Unidades siguen todavía aferradas a su larga tradición de Formación y, por tanto, han ido estableciendo distintas etapas para responder a sus necesidades. Puede ser que se haga necesaria una revisión de estos programas de Formación a fin de constatar si, de hecho, se adecuan a las necesidades de la Formación hoy día.</w:t>
      </w:r>
    </w:p>
    <w:p w14:paraId="58133110"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rPr>
        <w:t>A fin de promover una mayor solidaridad y avanzar en la labor de una Formación común, proponemos las siguientes etapas como forma de proveer a la Congregación de un vocabulario común tocante a la Formació</w:t>
      </w:r>
      <w:r>
        <w:rPr>
          <w:rFonts w:ascii="Times New Roman" w:hAnsi="Times New Roman"/>
          <w:lang w:val="de-DE"/>
        </w:rPr>
        <w:t>n:</w:t>
      </w:r>
    </w:p>
    <w:p w14:paraId="734E1AE3" w14:textId="7D84363D" w:rsidR="00033C28" w:rsidRDefault="008241CE" w:rsidP="00DB2480">
      <w:pPr>
        <w:pStyle w:val="Prrafodelista"/>
        <w:numPr>
          <w:ilvl w:val="0"/>
          <w:numId w:val="180"/>
        </w:numPr>
        <w:spacing w:before="240" w:after="240" w:line="240" w:lineRule="auto"/>
        <w:jc w:val="both"/>
        <w:rPr>
          <w:rFonts w:ascii="Times New Roman" w:hAnsi="Times New Roman"/>
        </w:rPr>
      </w:pPr>
      <w:r>
        <w:rPr>
          <w:rFonts w:ascii="Times New Roman" w:hAnsi="Times New Roman"/>
        </w:rPr>
        <w:t>Promoción Vocacional y Acompañamiento</w:t>
      </w:r>
      <w:r w:rsidR="004C1C56">
        <w:rPr>
          <w:rFonts w:ascii="Times New Roman" w:hAnsi="Times New Roman"/>
        </w:rPr>
        <w:t>.</w:t>
      </w:r>
    </w:p>
    <w:p w14:paraId="166A5BC5" w14:textId="602552D7" w:rsidR="00033C28" w:rsidRDefault="008241CE" w:rsidP="00DB2480">
      <w:pPr>
        <w:pStyle w:val="Prrafodelista"/>
        <w:numPr>
          <w:ilvl w:val="0"/>
          <w:numId w:val="180"/>
        </w:numPr>
        <w:spacing w:before="240" w:after="240" w:line="240" w:lineRule="auto"/>
        <w:jc w:val="both"/>
        <w:rPr>
          <w:rFonts w:ascii="Times New Roman" w:hAnsi="Times New Roman"/>
        </w:rPr>
      </w:pPr>
      <w:r>
        <w:rPr>
          <w:rFonts w:ascii="Times New Roman" w:hAnsi="Times New Roman"/>
        </w:rPr>
        <w:t>Formación Previa al Noviciado. [Candidatos]</w:t>
      </w:r>
    </w:p>
    <w:p w14:paraId="094F5E39" w14:textId="12E7EA2F" w:rsidR="00033C28" w:rsidRDefault="008241CE" w:rsidP="00DB2480">
      <w:pPr>
        <w:pStyle w:val="Prrafodelista"/>
        <w:numPr>
          <w:ilvl w:val="0"/>
          <w:numId w:val="180"/>
        </w:numPr>
        <w:spacing w:before="240" w:after="240" w:line="240" w:lineRule="auto"/>
        <w:jc w:val="both"/>
        <w:rPr>
          <w:rFonts w:ascii="Times New Roman" w:hAnsi="Times New Roman"/>
        </w:rPr>
      </w:pPr>
      <w:r>
        <w:rPr>
          <w:rFonts w:ascii="Times New Roman" w:hAnsi="Times New Roman"/>
        </w:rPr>
        <w:t>Noviciado. [Novicios]</w:t>
      </w:r>
    </w:p>
    <w:p w14:paraId="44DE7963" w14:textId="77777777" w:rsidR="00033C28" w:rsidRDefault="008241CE" w:rsidP="00DB2480">
      <w:pPr>
        <w:pStyle w:val="Prrafodelista"/>
        <w:numPr>
          <w:ilvl w:val="0"/>
          <w:numId w:val="180"/>
        </w:numPr>
        <w:spacing w:before="240" w:after="240" w:line="240" w:lineRule="auto"/>
        <w:jc w:val="both"/>
        <w:rPr>
          <w:rFonts w:ascii="Times New Roman" w:hAnsi="Times New Roman"/>
        </w:rPr>
      </w:pPr>
      <w:r>
        <w:rPr>
          <w:rFonts w:ascii="Times New Roman" w:hAnsi="Times New Roman"/>
        </w:rPr>
        <w:t>Etapa que abarca desde la Primera Profesión hasta la Profesión Perpetua. [Profesos de votos temporales]</w:t>
      </w:r>
    </w:p>
    <w:p w14:paraId="25E3AC26" w14:textId="77777777" w:rsidR="00033C28" w:rsidRDefault="008241CE" w:rsidP="00DB2480">
      <w:pPr>
        <w:pStyle w:val="Prrafodelista"/>
        <w:numPr>
          <w:ilvl w:val="0"/>
          <w:numId w:val="180"/>
        </w:numPr>
        <w:spacing w:before="240" w:after="240" w:line="240" w:lineRule="auto"/>
        <w:jc w:val="both"/>
        <w:rPr>
          <w:rFonts w:ascii="Times New Roman" w:hAnsi="Times New Roman"/>
        </w:rPr>
      </w:pPr>
      <w:r>
        <w:rPr>
          <w:rFonts w:ascii="Times New Roman" w:hAnsi="Times New Roman"/>
        </w:rPr>
        <w:t>Etapa de Experiencia Pastoral durante los votos temporales.</w:t>
      </w:r>
    </w:p>
    <w:p w14:paraId="2A4FF7D6" w14:textId="77777777" w:rsidR="00033C28" w:rsidRDefault="008241CE" w:rsidP="00DB2480">
      <w:pPr>
        <w:pStyle w:val="Prrafodelista"/>
        <w:numPr>
          <w:ilvl w:val="0"/>
          <w:numId w:val="180"/>
        </w:numPr>
        <w:spacing w:before="240" w:after="240" w:line="240" w:lineRule="auto"/>
        <w:jc w:val="both"/>
        <w:rPr>
          <w:rFonts w:ascii="Times New Roman" w:hAnsi="Times New Roman"/>
        </w:rPr>
      </w:pPr>
      <w:r>
        <w:rPr>
          <w:rFonts w:ascii="Times New Roman" w:hAnsi="Times New Roman"/>
        </w:rPr>
        <w:t>Preparación para la Profesión Perpetua.</w:t>
      </w:r>
    </w:p>
    <w:p w14:paraId="58E391E6" w14:textId="77777777" w:rsidR="00033C28" w:rsidRDefault="008241CE" w:rsidP="00DB2480">
      <w:pPr>
        <w:pStyle w:val="Prrafodelista"/>
        <w:numPr>
          <w:ilvl w:val="0"/>
          <w:numId w:val="180"/>
        </w:numPr>
        <w:spacing w:before="240" w:after="240" w:line="240" w:lineRule="auto"/>
        <w:jc w:val="both"/>
        <w:rPr>
          <w:rFonts w:ascii="Times New Roman" w:hAnsi="Times New Roman"/>
        </w:rPr>
      </w:pPr>
      <w:r>
        <w:rPr>
          <w:rFonts w:ascii="Times New Roman" w:hAnsi="Times New Roman"/>
        </w:rPr>
        <w:t>Transición al Ministerio.</w:t>
      </w:r>
    </w:p>
    <w:p w14:paraId="2D61177F" w14:textId="77777777" w:rsidR="00033C28" w:rsidRDefault="008241CE" w:rsidP="00DB2480">
      <w:pPr>
        <w:pStyle w:val="Prrafodelista"/>
        <w:numPr>
          <w:ilvl w:val="0"/>
          <w:numId w:val="180"/>
        </w:numPr>
        <w:spacing w:before="240" w:after="240" w:line="240" w:lineRule="auto"/>
        <w:jc w:val="both"/>
        <w:rPr>
          <w:rFonts w:ascii="Times New Roman" w:hAnsi="Times New Roman"/>
        </w:rPr>
      </w:pPr>
      <w:r>
        <w:rPr>
          <w:rFonts w:ascii="Times New Roman" w:hAnsi="Times New Roman"/>
        </w:rPr>
        <w:lastRenderedPageBreak/>
        <w:t>Formación Continua: a nivel de Unidad, a nivel comunitario, y a nivel de Especialización para la misión.</w:t>
      </w:r>
    </w:p>
    <w:p w14:paraId="00CF2F0B"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rPr>
        <w:t xml:space="preserve">Cada Unidad es libre de establecer, dentro de las etapas propuestas, determinadas subetapas cuando éstas sean necesarias a fin de adecuarse a su propia realidad, si bien manteniendo las características fundamentales de cada una de las etapas </w:t>
      </w:r>
      <w:proofErr w:type="spellStart"/>
      <w:r>
        <w:rPr>
          <w:rFonts w:ascii="Times New Roman" w:hAnsi="Times New Roman"/>
        </w:rPr>
        <w:t>señ</w:t>
      </w:r>
      <w:proofErr w:type="spellEnd"/>
      <w:r>
        <w:rPr>
          <w:rFonts w:ascii="Times New Roman" w:hAnsi="Times New Roman"/>
          <w:lang w:val="pt-PT"/>
        </w:rPr>
        <w:t>aladas.</w:t>
      </w:r>
    </w:p>
    <w:p w14:paraId="274C6C8C"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rPr>
        <w:t>PROMOCIÓ</w:t>
      </w:r>
      <w:r>
        <w:rPr>
          <w:rFonts w:ascii="Times New Roman" w:hAnsi="Times New Roman"/>
          <w:lang w:val="de-DE"/>
        </w:rPr>
        <w:t>N VOCACIONAL</w:t>
      </w:r>
    </w:p>
    <w:p w14:paraId="39ED0F80"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i/>
          <w:iCs/>
        </w:rPr>
        <w:t xml:space="preserve">El vigor de la Congregación para continuar su </w:t>
      </w:r>
      <w:proofErr w:type="spellStart"/>
      <w:r>
        <w:rPr>
          <w:rFonts w:ascii="Times New Roman" w:hAnsi="Times New Roman"/>
          <w:i/>
          <w:iCs/>
        </w:rPr>
        <w:t>misió</w:t>
      </w:r>
      <w:proofErr w:type="spellEnd"/>
      <w:r>
        <w:rPr>
          <w:rFonts w:ascii="Times New Roman" w:hAnsi="Times New Roman"/>
          <w:i/>
          <w:iCs/>
          <w:lang w:val="pt-PT"/>
        </w:rPr>
        <w:t>n apost</w:t>
      </w:r>
      <w:proofErr w:type="spellStart"/>
      <w:r>
        <w:rPr>
          <w:rFonts w:ascii="Times New Roman" w:hAnsi="Times New Roman"/>
          <w:i/>
          <w:iCs/>
        </w:rPr>
        <w:t>ólica</w:t>
      </w:r>
      <w:proofErr w:type="spellEnd"/>
      <w:r>
        <w:rPr>
          <w:rFonts w:ascii="Times New Roman" w:hAnsi="Times New Roman"/>
          <w:i/>
          <w:iCs/>
        </w:rPr>
        <w:t xml:space="preserve"> depende del número y de la calidad de los candidatos que quieran incorporarse a la comunidad redentorista. Por ello, todos los cohermanos, gracias a la estima y el amor a la propia </w:t>
      </w:r>
      <w:proofErr w:type="spellStart"/>
      <w:r>
        <w:rPr>
          <w:rFonts w:ascii="Times New Roman" w:hAnsi="Times New Roman"/>
          <w:i/>
          <w:iCs/>
        </w:rPr>
        <w:t>vocació</w:t>
      </w:r>
      <w:proofErr w:type="spellEnd"/>
      <w:r>
        <w:rPr>
          <w:rFonts w:ascii="Times New Roman" w:hAnsi="Times New Roman"/>
          <w:i/>
          <w:iCs/>
          <w:lang w:val="pt-PT"/>
        </w:rPr>
        <w:t>n, apl</w:t>
      </w:r>
      <w:proofErr w:type="spellStart"/>
      <w:r>
        <w:rPr>
          <w:rFonts w:ascii="Times New Roman" w:hAnsi="Times New Roman"/>
          <w:i/>
          <w:iCs/>
        </w:rPr>
        <w:t>íquense</w:t>
      </w:r>
      <w:proofErr w:type="spellEnd"/>
      <w:r>
        <w:rPr>
          <w:rFonts w:ascii="Times New Roman" w:hAnsi="Times New Roman"/>
          <w:i/>
          <w:iCs/>
        </w:rPr>
        <w:t xml:space="preserve"> a la pastoral del fomento de vocaciones para la Congregación</w:t>
      </w:r>
      <w:r>
        <w:rPr>
          <w:rFonts w:ascii="Times New Roman" w:hAnsi="Times New Roman"/>
          <w:lang w:val="pt-PT"/>
        </w:rPr>
        <w:t xml:space="preserve"> (Const. 79).</w:t>
      </w:r>
    </w:p>
    <w:p w14:paraId="56788245" w14:textId="77777777" w:rsidR="00033C28" w:rsidRDefault="008241CE">
      <w:pPr>
        <w:pStyle w:val="CorpoA"/>
        <w:spacing w:before="240" w:after="240" w:line="240" w:lineRule="auto"/>
        <w:jc w:val="both"/>
        <w:rPr>
          <w:rFonts w:ascii="Times New Roman" w:eastAsia="Times New Roman" w:hAnsi="Times New Roman" w:cs="Times New Roman"/>
          <w:b/>
          <w:bCs/>
        </w:rPr>
      </w:pPr>
      <w:r>
        <w:rPr>
          <w:rFonts w:ascii="Times New Roman" w:hAnsi="Times New Roman"/>
          <w:b/>
          <w:bCs/>
          <w:u w:val="single"/>
        </w:rPr>
        <w:t>Decisión:</w:t>
      </w:r>
      <w:r>
        <w:rPr>
          <w:rFonts w:ascii="Times New Roman" w:hAnsi="Times New Roman"/>
          <w:b/>
          <w:bCs/>
        </w:rPr>
        <w:t xml:space="preserve"> El Gobierno General establece el segundo domingo de noviembre como Día anual de la Promoción de la Vocación Misionera Redentorista en toda la Congregación. Con efecto a partir de 2015.</w:t>
      </w:r>
    </w:p>
    <w:p w14:paraId="682A6E46" w14:textId="77777777" w:rsidR="00033C28" w:rsidRDefault="008241CE" w:rsidP="00DB2480">
      <w:pPr>
        <w:pStyle w:val="Prrafodelista"/>
        <w:numPr>
          <w:ilvl w:val="0"/>
          <w:numId w:val="182"/>
        </w:numPr>
        <w:spacing w:before="240" w:after="240" w:line="240" w:lineRule="auto"/>
        <w:jc w:val="both"/>
        <w:rPr>
          <w:rFonts w:ascii="Times New Roman" w:hAnsi="Times New Roman"/>
        </w:rPr>
      </w:pPr>
      <w:r>
        <w:rPr>
          <w:rFonts w:ascii="Times New Roman" w:hAnsi="Times New Roman"/>
        </w:rPr>
        <w:t>Somos conscientes de que la Promoción Vocacional es responsabilidad de cada uno de los cohermanos, de cada comunidad, y de cada Unidad, así como lo es de los directamente responsables de esta pastoral vocacional.</w:t>
      </w:r>
    </w:p>
    <w:p w14:paraId="3ED57222" w14:textId="77777777" w:rsidR="00033C28" w:rsidRDefault="008241CE" w:rsidP="00DB2480">
      <w:pPr>
        <w:pStyle w:val="Prrafodelista"/>
        <w:numPr>
          <w:ilvl w:val="0"/>
          <w:numId w:val="182"/>
        </w:numPr>
        <w:spacing w:before="240" w:after="240" w:line="240" w:lineRule="auto"/>
        <w:jc w:val="both"/>
        <w:rPr>
          <w:rFonts w:ascii="Times New Roman" w:hAnsi="Times New Roman"/>
        </w:rPr>
      </w:pPr>
      <w:r>
        <w:rPr>
          <w:rFonts w:ascii="Times New Roman" w:hAnsi="Times New Roman"/>
        </w:rPr>
        <w:t>En muchos países, las Hermanas religiosas y los Misioneros Laicos están también profundamente comprometidos con la Promoción Vocacional a este carisma, que pertenece a todos.</w:t>
      </w:r>
    </w:p>
    <w:p w14:paraId="1D88621D" w14:textId="77777777" w:rsidR="00033C28" w:rsidRDefault="008241CE" w:rsidP="00DB2480">
      <w:pPr>
        <w:pStyle w:val="Prrafodelista"/>
        <w:numPr>
          <w:ilvl w:val="0"/>
          <w:numId w:val="182"/>
        </w:numPr>
        <w:spacing w:before="240" w:after="240" w:line="240" w:lineRule="auto"/>
        <w:jc w:val="both"/>
        <w:rPr>
          <w:rFonts w:ascii="Times New Roman" w:hAnsi="Times New Roman"/>
        </w:rPr>
      </w:pPr>
      <w:r>
        <w:rPr>
          <w:rFonts w:ascii="Times New Roman" w:hAnsi="Times New Roman"/>
        </w:rPr>
        <w:t xml:space="preserve">La mejor manera de transmitir y promover vocaciones al carisma es a través de una auténtica vivencia de nuestras Constituciones y Estatutos, convirtiéndose así en </w:t>
      </w:r>
      <w:r>
        <w:rPr>
          <w:rFonts w:ascii="Times New Roman" w:hAnsi="Times New Roman"/>
        </w:rPr>
        <w:lastRenderedPageBreak/>
        <w:t>auténticos misioneros Redentoristas que “constituyen un cuerpo misionero” (Const. 2) junto “a los más abandonados, especialmente a los pobres” (Const. 1).</w:t>
      </w:r>
    </w:p>
    <w:p w14:paraId="1428AB42" w14:textId="77777777" w:rsidR="00033C28" w:rsidRDefault="008241CE" w:rsidP="00DB2480">
      <w:pPr>
        <w:pStyle w:val="Prrafodelista"/>
        <w:numPr>
          <w:ilvl w:val="0"/>
          <w:numId w:val="182"/>
        </w:numPr>
        <w:spacing w:before="240" w:after="240" w:line="240" w:lineRule="auto"/>
        <w:jc w:val="both"/>
        <w:rPr>
          <w:rFonts w:ascii="Times New Roman" w:hAnsi="Times New Roman"/>
        </w:rPr>
      </w:pPr>
      <w:r>
        <w:rPr>
          <w:rFonts w:ascii="Times New Roman" w:hAnsi="Times New Roman"/>
        </w:rPr>
        <w:t>Esta Decisión del Gobierno General se orienta a lograr el objetivo de que los cohermanos y los colaboradores sean siempre conscientes de la necesidad de la promoción vocacional y del acompañamiento de los candidatos interesados en ser Redentoristas.</w:t>
      </w:r>
    </w:p>
    <w:p w14:paraId="773EC9B5"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lang w:val="de-DE"/>
        </w:rPr>
        <w:t>FORMACI</w:t>
      </w:r>
      <w:r>
        <w:rPr>
          <w:rFonts w:ascii="Times New Roman" w:hAnsi="Times New Roman"/>
        </w:rPr>
        <w:t>ÓN PREVIA AL NOVICIADO</w:t>
      </w:r>
    </w:p>
    <w:p w14:paraId="3ECD1093" w14:textId="77777777" w:rsidR="00033C28" w:rsidRDefault="008241CE">
      <w:pPr>
        <w:pStyle w:val="CorpoA"/>
        <w:spacing w:before="240" w:after="240" w:line="240" w:lineRule="auto"/>
        <w:jc w:val="both"/>
        <w:rPr>
          <w:rFonts w:ascii="Times New Roman" w:eastAsia="Times New Roman" w:hAnsi="Times New Roman" w:cs="Times New Roman"/>
          <w:b/>
          <w:bCs/>
        </w:rPr>
      </w:pPr>
      <w:r>
        <w:rPr>
          <w:rFonts w:ascii="Times New Roman" w:hAnsi="Times New Roman"/>
          <w:b/>
          <w:bCs/>
          <w:u w:val="single"/>
        </w:rPr>
        <w:t>Decisión</w:t>
      </w:r>
      <w:r>
        <w:rPr>
          <w:rFonts w:ascii="Times New Roman" w:hAnsi="Times New Roman"/>
          <w:b/>
          <w:bCs/>
        </w:rPr>
        <w:t>: El Gobierno General determina que el candidato, antes de comenzar el Noviciado, deba haber vivido en una comunidad de formación y seguido un programa de formación de, al menos, dos años de duración. Con efecto a partir de 2016.</w:t>
      </w:r>
    </w:p>
    <w:p w14:paraId="5C01BFED" w14:textId="77777777" w:rsidR="00033C28" w:rsidRDefault="008241CE" w:rsidP="00DB2480">
      <w:pPr>
        <w:pStyle w:val="Prrafodelista"/>
        <w:numPr>
          <w:ilvl w:val="0"/>
          <w:numId w:val="184"/>
        </w:numPr>
        <w:spacing w:before="240" w:after="240" w:line="240" w:lineRule="auto"/>
        <w:jc w:val="both"/>
        <w:rPr>
          <w:rFonts w:ascii="Times New Roman" w:hAnsi="Times New Roman"/>
        </w:rPr>
      </w:pPr>
      <w:r>
        <w:rPr>
          <w:rFonts w:ascii="Times New Roman" w:hAnsi="Times New Roman"/>
        </w:rPr>
        <w:t xml:space="preserve">En esta etapa de formación se ha de seguir un específico programa de formación sobre el carisma Redentorista, según lo señalado en la </w:t>
      </w:r>
      <w:r w:rsidRPr="00336B3A">
        <w:rPr>
          <w:rFonts w:ascii="Times New Roman" w:hAnsi="Times New Roman"/>
          <w:i/>
          <w:iCs/>
        </w:rPr>
        <w:t>Ratio Formationis</w:t>
      </w:r>
      <w:r>
        <w:rPr>
          <w:rFonts w:ascii="Times New Roman" w:hAnsi="Times New Roman"/>
        </w:rPr>
        <w:t xml:space="preserve"> 2003, dentro de una comunidad de Formación Redentorista que cumpla con los requisitos que se exigen a un Noviciado Interprovincial.</w:t>
      </w:r>
    </w:p>
    <w:p w14:paraId="4A2CCFD9" w14:textId="77777777" w:rsidR="00033C28" w:rsidRDefault="008241CE" w:rsidP="00DB2480">
      <w:pPr>
        <w:pStyle w:val="Prrafodelista"/>
        <w:numPr>
          <w:ilvl w:val="0"/>
          <w:numId w:val="184"/>
        </w:numPr>
        <w:spacing w:before="240" w:after="240" w:line="240" w:lineRule="auto"/>
        <w:jc w:val="both"/>
        <w:rPr>
          <w:rFonts w:ascii="Times New Roman" w:hAnsi="Times New Roman"/>
        </w:rPr>
      </w:pPr>
      <w:r>
        <w:rPr>
          <w:rFonts w:ascii="Times New Roman" w:hAnsi="Times New Roman"/>
        </w:rPr>
        <w:t xml:space="preserve">En la Congregación se dan diferentes nombres a las distintas etapas anteriores al noviciado; por ejemplo, </w:t>
      </w:r>
      <w:proofErr w:type="spellStart"/>
      <w:r>
        <w:rPr>
          <w:rFonts w:ascii="Times New Roman" w:hAnsi="Times New Roman"/>
        </w:rPr>
        <w:t>Aspirantado</w:t>
      </w:r>
      <w:proofErr w:type="spellEnd"/>
      <w:r>
        <w:rPr>
          <w:rFonts w:ascii="Times New Roman" w:hAnsi="Times New Roman"/>
        </w:rPr>
        <w:t xml:space="preserve">, Propedéutico, Postulantado, </w:t>
      </w:r>
      <w:proofErr w:type="spellStart"/>
      <w:r>
        <w:rPr>
          <w:rFonts w:ascii="Times New Roman" w:hAnsi="Times New Roman"/>
        </w:rPr>
        <w:t>Pre-noviciado</w:t>
      </w:r>
      <w:proofErr w:type="spellEnd"/>
      <w:r>
        <w:rPr>
          <w:rFonts w:ascii="Times New Roman" w:hAnsi="Times New Roman"/>
        </w:rPr>
        <w:t>, etc.</w:t>
      </w:r>
    </w:p>
    <w:p w14:paraId="342E8F20" w14:textId="77777777" w:rsidR="00033C28" w:rsidRDefault="008241CE" w:rsidP="00DB2480">
      <w:pPr>
        <w:pStyle w:val="Prrafodelista"/>
        <w:numPr>
          <w:ilvl w:val="0"/>
          <w:numId w:val="184"/>
        </w:numPr>
        <w:spacing w:before="240" w:after="240" w:line="240" w:lineRule="auto"/>
        <w:jc w:val="both"/>
        <w:rPr>
          <w:rFonts w:ascii="Times New Roman" w:hAnsi="Times New Roman"/>
        </w:rPr>
      </w:pPr>
      <w:r>
        <w:rPr>
          <w:rFonts w:ascii="Times New Roman" w:hAnsi="Times New Roman"/>
        </w:rPr>
        <w:t>Tras consulta con la Conferencia, las Unidades pueden determinar el tiempo de duración de esta etapa de “Formación previa al Noviciado”, pero que no podrá ser inferior a dos años.</w:t>
      </w:r>
    </w:p>
    <w:p w14:paraId="7935898D" w14:textId="77777777" w:rsidR="00033C28" w:rsidRDefault="008241CE" w:rsidP="00DB2480">
      <w:pPr>
        <w:pStyle w:val="Prrafodelista"/>
        <w:numPr>
          <w:ilvl w:val="0"/>
          <w:numId w:val="184"/>
        </w:numPr>
        <w:spacing w:before="240" w:after="240" w:line="240" w:lineRule="auto"/>
        <w:jc w:val="both"/>
        <w:rPr>
          <w:rFonts w:ascii="Times New Roman" w:hAnsi="Times New Roman"/>
        </w:rPr>
      </w:pPr>
      <w:r>
        <w:rPr>
          <w:rFonts w:ascii="Times New Roman" w:hAnsi="Times New Roman"/>
        </w:rPr>
        <w:lastRenderedPageBreak/>
        <w:t>Algunos de los temas que deben tenerse en cuenta a la hora de elaborar los programas de formación de esta etapa son: conocer y amar a los Redentoristas, la espiritualidad, la oración, la eclesiología desde la perspectiva del Concilio Vaticano II, la vida comunitaria, el desarrollo psicoafectivo, etc.  Los programas para esta etapa de formación deben incluir: observación sobre las dotes lingüísticas y sobre la necesaria sensibilización cultural a fin de que los candidatos estén preparados para formar parte de un Noviciado Interprovincial.</w:t>
      </w:r>
    </w:p>
    <w:p w14:paraId="15EAD8A4" w14:textId="77777777" w:rsidR="00033C28" w:rsidRDefault="008241CE" w:rsidP="00DB2480">
      <w:pPr>
        <w:pStyle w:val="Prrafodelista"/>
        <w:numPr>
          <w:ilvl w:val="0"/>
          <w:numId w:val="184"/>
        </w:numPr>
        <w:spacing w:before="240" w:after="240" w:line="240" w:lineRule="auto"/>
        <w:jc w:val="both"/>
        <w:rPr>
          <w:rFonts w:ascii="Times New Roman" w:hAnsi="Times New Roman"/>
        </w:rPr>
      </w:pPr>
      <w:r>
        <w:rPr>
          <w:rFonts w:ascii="Times New Roman" w:hAnsi="Times New Roman"/>
        </w:rPr>
        <w:t>Se alienta a las Unidades a llevar a cabo esta etapa de la formación a nivel local. Cada Unidad debe aprovechar esta oportunidad para manifestar su compromiso con la Formación de los nuevos miembros y como signo de solidaridad con la Conferencia o con los esfuerzos interprovinciales que se hacen en la Formación.</w:t>
      </w:r>
    </w:p>
    <w:p w14:paraId="6D85CD23" w14:textId="77777777" w:rsidR="00033C28" w:rsidRDefault="008241CE" w:rsidP="00DB2480">
      <w:pPr>
        <w:pStyle w:val="Prrafodelista"/>
        <w:numPr>
          <w:ilvl w:val="0"/>
          <w:numId w:val="186"/>
        </w:numPr>
        <w:spacing w:before="240" w:after="240" w:line="240" w:lineRule="auto"/>
        <w:jc w:val="both"/>
        <w:rPr>
          <w:rFonts w:ascii="Times New Roman" w:hAnsi="Times New Roman"/>
        </w:rPr>
      </w:pPr>
      <w:r>
        <w:rPr>
          <w:rFonts w:ascii="Times New Roman" w:hAnsi="Times New Roman"/>
        </w:rPr>
        <w:t>Si alguna Unidad no puede elaborar ni llevar a cabo un programa adecuado de formación Previo al Noviciado, el Gobierno General la aconsejará para que colabore con alguna otra Unidad o para que participe en algún programa de formación elaborado por la Conferencia.</w:t>
      </w:r>
    </w:p>
    <w:p w14:paraId="411BB572" w14:textId="77777777" w:rsidR="00033C28" w:rsidRDefault="008241CE">
      <w:pPr>
        <w:pStyle w:val="CorpoA"/>
        <w:spacing w:before="240" w:after="240" w:line="240" w:lineRule="auto"/>
        <w:jc w:val="both"/>
        <w:rPr>
          <w:rFonts w:ascii="Times New Roman" w:eastAsia="Times New Roman" w:hAnsi="Times New Roman" w:cs="Times New Roman"/>
          <w:lang w:val="nl-NL"/>
        </w:rPr>
      </w:pPr>
      <w:r>
        <w:rPr>
          <w:rFonts w:ascii="Times New Roman" w:hAnsi="Times New Roman"/>
          <w:lang w:val="nl-NL"/>
        </w:rPr>
        <w:t>NOVICIADO</w:t>
      </w:r>
    </w:p>
    <w:p w14:paraId="5F0CA875"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i/>
          <w:iCs/>
        </w:rPr>
        <w:t xml:space="preserve">Corresponde al Gobierno general decidir sobre la creación de un noviciado y erigir con decreto escrito la sede </w:t>
      </w:r>
      <w:proofErr w:type="gramStart"/>
      <w:r>
        <w:rPr>
          <w:rFonts w:ascii="Times New Roman" w:hAnsi="Times New Roman"/>
          <w:i/>
          <w:iCs/>
        </w:rPr>
        <w:t>del mismo</w:t>
      </w:r>
      <w:proofErr w:type="gramEnd"/>
      <w:r>
        <w:rPr>
          <w:rFonts w:ascii="Times New Roman" w:hAnsi="Times New Roman"/>
          <w:i/>
          <w:iCs/>
        </w:rPr>
        <w:t xml:space="preserve"> en alguna casa de la Congregación; fijar el plan del noviciado y determinar otros aspectos, según las normas del derecho universal y de los Estatutos generales</w:t>
      </w:r>
      <w:r>
        <w:rPr>
          <w:rFonts w:ascii="Times New Roman" w:hAnsi="Times New Roman"/>
        </w:rPr>
        <w:t xml:space="preserve"> (Const. 86. 1°).</w:t>
      </w:r>
    </w:p>
    <w:p w14:paraId="03A78CBD" w14:textId="2D2D46EA"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i/>
          <w:iCs/>
        </w:rPr>
        <w:t xml:space="preserve">Este cohermano participará de un noviciado interprovincial, programado por Unidades pertenecientes generalmente a una </w:t>
      </w:r>
      <w:r>
        <w:rPr>
          <w:rFonts w:ascii="Times New Roman" w:hAnsi="Times New Roman"/>
          <w:i/>
          <w:iCs/>
        </w:rPr>
        <w:lastRenderedPageBreak/>
        <w:t>misma Conferencia</w:t>
      </w:r>
      <w:r>
        <w:rPr>
          <w:rFonts w:ascii="Times New Roman" w:hAnsi="Times New Roman"/>
        </w:rPr>
        <w:t xml:space="preserve"> (Perfil del cohermano Redentorista formado según esta nueva visión, n</w:t>
      </w:r>
      <w:r w:rsidR="004C1C56">
        <w:rPr>
          <w:rFonts w:ascii="Times New Roman" w:hAnsi="Times New Roman"/>
        </w:rPr>
        <w:t>.</w:t>
      </w:r>
      <w:r>
        <w:rPr>
          <w:rFonts w:ascii="Times New Roman" w:hAnsi="Times New Roman"/>
        </w:rPr>
        <w:t xml:space="preserve"> 6.14).</w:t>
      </w:r>
    </w:p>
    <w:p w14:paraId="4DCEE848" w14:textId="77777777" w:rsidR="00033C28" w:rsidRDefault="008241CE">
      <w:pPr>
        <w:pStyle w:val="CorpoA"/>
        <w:spacing w:before="240" w:after="240" w:line="240" w:lineRule="auto"/>
        <w:jc w:val="both"/>
        <w:rPr>
          <w:rFonts w:ascii="Times New Roman" w:eastAsia="Times New Roman" w:hAnsi="Times New Roman" w:cs="Times New Roman"/>
          <w:b/>
          <w:bCs/>
          <w:u w:val="single"/>
        </w:rPr>
      </w:pPr>
      <w:r>
        <w:rPr>
          <w:rFonts w:ascii="Times New Roman" w:hAnsi="Times New Roman"/>
          <w:b/>
          <w:bCs/>
          <w:u w:val="single"/>
        </w:rPr>
        <w:t>Decisión:</w:t>
      </w:r>
    </w:p>
    <w:p w14:paraId="15B1DFC9" w14:textId="77777777" w:rsidR="00033C28" w:rsidRDefault="008241CE">
      <w:pPr>
        <w:pStyle w:val="CorpoA"/>
        <w:spacing w:before="240" w:after="240" w:line="240" w:lineRule="auto"/>
        <w:jc w:val="both"/>
        <w:rPr>
          <w:rFonts w:ascii="Times New Roman" w:eastAsia="Times New Roman" w:hAnsi="Times New Roman" w:cs="Times New Roman"/>
          <w:b/>
          <w:bCs/>
        </w:rPr>
      </w:pPr>
      <w:r>
        <w:rPr>
          <w:rFonts w:ascii="Times New Roman" w:hAnsi="Times New Roman"/>
          <w:b/>
          <w:bCs/>
        </w:rPr>
        <w:t>1. Todos los Noviciados serán Noviciados Interprovinciales. Algunos de estos Noviciados Interprovinciales (a propuesta de la Conferencia y con la aprobación del Gobierno General) serán Noviciados de la Conferencia. Que se establezca un Consejo entre las distintas Unidades para dirigir el Noviciado Interprovincial. El Coordinador de la Conferencia será miembro ordinario de dicho Consejo.</w:t>
      </w:r>
    </w:p>
    <w:p w14:paraId="63E2DC63"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b/>
          <w:bCs/>
        </w:rPr>
        <w:t>2. Todas las Unidades deben participar en algún Consejo de un Noviciado Interprovincial aun cuando no tengan novicios en é</w:t>
      </w:r>
      <w:r>
        <w:rPr>
          <w:rFonts w:ascii="Times New Roman" w:hAnsi="Times New Roman"/>
          <w:b/>
          <w:bCs/>
          <w:lang w:val="pt-PT"/>
        </w:rPr>
        <w:t>l.</w:t>
      </w:r>
      <w:r w:rsidRPr="008E40EB">
        <w:rPr>
          <w:rFonts w:ascii="Times New Roman" w:hAnsi="Times New Roman"/>
          <w:b/>
          <w:bCs/>
          <w:lang w:val="es-ES"/>
        </w:rPr>
        <w:t xml:space="preserve"> </w:t>
      </w:r>
      <w:r>
        <w:rPr>
          <w:rFonts w:ascii="Times New Roman" w:hAnsi="Times New Roman"/>
          <w:b/>
          <w:bCs/>
        </w:rPr>
        <w:t>Con efecto a partir de 2016.</w:t>
      </w:r>
    </w:p>
    <w:p w14:paraId="112DAEEA" w14:textId="77777777" w:rsidR="00033C28" w:rsidRDefault="008241CE" w:rsidP="00DB2480">
      <w:pPr>
        <w:pStyle w:val="Prrafodelista"/>
        <w:numPr>
          <w:ilvl w:val="0"/>
          <w:numId w:val="187"/>
        </w:numPr>
        <w:spacing w:before="240" w:after="240" w:line="240" w:lineRule="auto"/>
        <w:jc w:val="both"/>
        <w:rPr>
          <w:rFonts w:ascii="Times New Roman" w:hAnsi="Times New Roman"/>
        </w:rPr>
      </w:pPr>
      <w:r>
        <w:rPr>
          <w:rFonts w:ascii="Times New Roman" w:hAnsi="Times New Roman"/>
        </w:rPr>
        <w:t>Para tratar de organizar con renovado vigor el establecimiento de Noviciados y de promover la colaboración entre las distintas Unidades dentro de cada una de las Conferencias, el Gobierno General exige renovadas estructuras para la misión. Tras consultar con las diferentes Conferencias, el Gobierno General determinará el número de Noviciados para toda la Congregación en todo el mundo, así como qué idiomas se hablarán en ellos y su ubicación.</w:t>
      </w:r>
    </w:p>
    <w:p w14:paraId="209BFE88" w14:textId="77777777" w:rsidR="00033C28" w:rsidRDefault="008241CE" w:rsidP="00DB2480">
      <w:pPr>
        <w:pStyle w:val="Prrafodelista"/>
        <w:numPr>
          <w:ilvl w:val="0"/>
          <w:numId w:val="187"/>
        </w:numPr>
        <w:spacing w:before="240" w:after="240" w:line="240" w:lineRule="auto"/>
        <w:jc w:val="both"/>
        <w:rPr>
          <w:rFonts w:ascii="Times New Roman" w:hAnsi="Times New Roman"/>
        </w:rPr>
      </w:pPr>
      <w:r>
        <w:rPr>
          <w:rFonts w:ascii="Times New Roman" w:hAnsi="Times New Roman"/>
        </w:rPr>
        <w:t xml:space="preserve">Hay que prestar particular atención a la creación de los Consejos de los Noviciados a fin de que sean fruto de una auténtica colaboración entre las distintas Unidades. La participación del Coordinador en el Consejo del Noviciado será la clave que se dé un profundo sentido de solidaridad. Para lograr este objetivo, los Noviciados Interprovinciales que ya cuentan con su propio Consejo Directivo deberán actualizar su Ratio/Directorio para que se incluya al </w:t>
      </w:r>
      <w:r>
        <w:rPr>
          <w:rFonts w:ascii="Times New Roman" w:hAnsi="Times New Roman"/>
        </w:rPr>
        <w:lastRenderedPageBreak/>
        <w:t xml:space="preserve">Coordinador como miembro de dicho Consejo, caso de que, de momento, no fuese miembro </w:t>
      </w:r>
      <w:proofErr w:type="gramStart"/>
      <w:r>
        <w:rPr>
          <w:rFonts w:ascii="Times New Roman" w:hAnsi="Times New Roman"/>
        </w:rPr>
        <w:t>del mismo</w:t>
      </w:r>
      <w:proofErr w:type="gramEnd"/>
      <w:r>
        <w:rPr>
          <w:rFonts w:ascii="Times New Roman" w:hAnsi="Times New Roman"/>
        </w:rPr>
        <w:t xml:space="preserve">. </w:t>
      </w:r>
    </w:p>
    <w:p w14:paraId="1B8071BD" w14:textId="77777777" w:rsidR="00033C28" w:rsidRDefault="008241CE" w:rsidP="00DB2480">
      <w:pPr>
        <w:pStyle w:val="Prrafodelista"/>
        <w:numPr>
          <w:ilvl w:val="0"/>
          <w:numId w:val="187"/>
        </w:numPr>
        <w:spacing w:before="240" w:after="240" w:line="240" w:lineRule="auto"/>
        <w:jc w:val="both"/>
        <w:rPr>
          <w:rFonts w:ascii="Times New Roman" w:hAnsi="Times New Roman"/>
        </w:rPr>
      </w:pPr>
      <w:r>
        <w:rPr>
          <w:rFonts w:ascii="Times New Roman" w:hAnsi="Times New Roman"/>
        </w:rPr>
        <w:t>Las siguientes son algunas de las funciones que competen al Personal del Noviciado: elaborar un compendio con las directrices para la selección de los Maestros de Novicios (equipo de formación), aprobar el esquema de los contenidos del programa de formación, aprobar los contratos, convenios o acuerdos que garanticen la participación y buena fe entre las distintas Unidades.</w:t>
      </w:r>
    </w:p>
    <w:p w14:paraId="29981A55" w14:textId="77777777" w:rsidR="00033C28" w:rsidRDefault="008241CE" w:rsidP="00DB2480">
      <w:pPr>
        <w:pStyle w:val="Prrafodelista"/>
        <w:numPr>
          <w:ilvl w:val="0"/>
          <w:numId w:val="187"/>
        </w:numPr>
        <w:spacing w:before="240" w:after="240" w:line="240" w:lineRule="auto"/>
        <w:jc w:val="both"/>
        <w:rPr>
          <w:rFonts w:ascii="Times New Roman" w:hAnsi="Times New Roman"/>
        </w:rPr>
      </w:pPr>
      <w:r>
        <w:rPr>
          <w:rFonts w:ascii="Times New Roman" w:hAnsi="Times New Roman"/>
        </w:rPr>
        <w:t>Las Ratios del Noviciado deben incluir los requisitos básicos para el ingreso en el Noviciado, el currículo, el tiempo de la etapa de Formación Previa al Noviciado, los necesarios conocimientos lingüísticos, etc.</w:t>
      </w:r>
    </w:p>
    <w:p w14:paraId="4B36EAF9" w14:textId="77777777" w:rsidR="00033C28" w:rsidRDefault="008241CE" w:rsidP="00DB2480">
      <w:pPr>
        <w:pStyle w:val="Prrafodelista"/>
        <w:numPr>
          <w:ilvl w:val="0"/>
          <w:numId w:val="187"/>
        </w:numPr>
        <w:spacing w:before="240" w:after="240" w:line="240" w:lineRule="auto"/>
        <w:jc w:val="both"/>
        <w:rPr>
          <w:rFonts w:ascii="Times New Roman" w:hAnsi="Times New Roman"/>
        </w:rPr>
      </w:pPr>
      <w:r>
        <w:rPr>
          <w:rFonts w:ascii="Times New Roman" w:hAnsi="Times New Roman"/>
        </w:rPr>
        <w:t xml:space="preserve">Los Consejos deben examinar también el tiempo de preparación que se requiere antes del comienzo del Noviciado canónico, teniendo en cuenta las decisiones sobre la etapa “Previa al Noviciado”.  </w:t>
      </w:r>
    </w:p>
    <w:p w14:paraId="14E11FDC" w14:textId="77777777" w:rsidR="00033C28" w:rsidRDefault="008241CE" w:rsidP="00DB2480">
      <w:pPr>
        <w:pStyle w:val="Prrafodelista"/>
        <w:numPr>
          <w:ilvl w:val="0"/>
          <w:numId w:val="187"/>
        </w:numPr>
        <w:spacing w:before="240" w:after="240" w:line="240" w:lineRule="auto"/>
        <w:jc w:val="both"/>
        <w:rPr>
          <w:rFonts w:ascii="Times New Roman" w:hAnsi="Times New Roman"/>
        </w:rPr>
      </w:pPr>
      <w:r>
        <w:rPr>
          <w:rFonts w:ascii="Times New Roman" w:hAnsi="Times New Roman"/>
        </w:rPr>
        <w:t xml:space="preserve">Y para lograr realizar un esfuerzo de verdadera colaboración, todas las Unidades deben participar en un Consejo de Noviciado Interprovincial aun cuando cuenten en ese momento con un noviciado independiente en la propia Unidad.  </w:t>
      </w:r>
    </w:p>
    <w:p w14:paraId="1B9006C0" w14:textId="77777777" w:rsidR="00033C28" w:rsidRDefault="008241CE" w:rsidP="00DB2480">
      <w:pPr>
        <w:pStyle w:val="Prrafodelista"/>
        <w:numPr>
          <w:ilvl w:val="0"/>
          <w:numId w:val="187"/>
        </w:numPr>
        <w:spacing w:before="240" w:after="240" w:line="240" w:lineRule="auto"/>
        <w:jc w:val="both"/>
        <w:rPr>
          <w:rFonts w:ascii="Times New Roman" w:hAnsi="Times New Roman"/>
        </w:rPr>
      </w:pPr>
      <w:r>
        <w:rPr>
          <w:rFonts w:ascii="Times New Roman" w:hAnsi="Times New Roman"/>
        </w:rPr>
        <w:t>La Ratio/Directorio del Noviciado Interprovincial establecerá las disposiciones oportunas en las que se determine qué Unidades tendrán voto y cuáles no. El Directorio tratará de determinar también el grado de participación de cada Unidad.</w:t>
      </w:r>
    </w:p>
    <w:p w14:paraId="7F5FC6B1" w14:textId="77777777" w:rsidR="00033C28" w:rsidRDefault="008241CE" w:rsidP="00DB2480">
      <w:pPr>
        <w:pStyle w:val="Prrafodelista"/>
        <w:numPr>
          <w:ilvl w:val="0"/>
          <w:numId w:val="187"/>
        </w:numPr>
        <w:spacing w:before="240" w:after="240" w:line="240" w:lineRule="auto"/>
        <w:jc w:val="both"/>
        <w:rPr>
          <w:rFonts w:ascii="Times New Roman" w:hAnsi="Times New Roman"/>
        </w:rPr>
      </w:pPr>
      <w:r>
        <w:rPr>
          <w:rFonts w:ascii="Times New Roman" w:hAnsi="Times New Roman"/>
        </w:rPr>
        <w:t xml:space="preserve">El Consejo del Noviciado debe estudiar a fondo el tema económico. Todas las Unidades deben prestar ayuda al </w:t>
      </w:r>
      <w:r>
        <w:rPr>
          <w:rFonts w:ascii="Times New Roman" w:hAnsi="Times New Roman"/>
        </w:rPr>
        <w:lastRenderedPageBreak/>
        <w:t>Noviciado como expresión de solidaridad, ayuda que deben prestar incluso aquellas Unidades que no tienen novicios un año determinado.</w:t>
      </w:r>
    </w:p>
    <w:p w14:paraId="1856776E" w14:textId="77777777" w:rsidR="00033C28" w:rsidRDefault="008241CE" w:rsidP="00DB2480">
      <w:pPr>
        <w:pStyle w:val="Prrafodelista"/>
        <w:numPr>
          <w:ilvl w:val="0"/>
          <w:numId w:val="187"/>
        </w:numPr>
        <w:spacing w:before="240" w:after="240" w:line="240" w:lineRule="auto"/>
        <w:jc w:val="both"/>
        <w:rPr>
          <w:rFonts w:ascii="Times New Roman" w:hAnsi="Times New Roman"/>
        </w:rPr>
      </w:pPr>
      <w:r>
        <w:rPr>
          <w:rFonts w:ascii="Times New Roman" w:hAnsi="Times New Roman"/>
        </w:rPr>
        <w:t>El Gobierno General adoptó la anterior decisión entendiendo que algunas Unidades podrían requerir mayor tiempo para cumplir con dicha obligación. En estos casos, la Unidad en cuestión debe solicitar al Superior General una exención, señalando las razones que la justifiquen.</w:t>
      </w:r>
    </w:p>
    <w:p w14:paraId="483065A4"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lang w:val="de-DE"/>
        </w:rPr>
        <w:t>FORMACI</w:t>
      </w:r>
      <w:proofErr w:type="spellStart"/>
      <w:r>
        <w:rPr>
          <w:rFonts w:ascii="Times New Roman" w:hAnsi="Times New Roman"/>
        </w:rPr>
        <w:t>Ó</w:t>
      </w:r>
      <w:proofErr w:type="spellEnd"/>
      <w:r>
        <w:rPr>
          <w:rFonts w:ascii="Times New Roman" w:hAnsi="Times New Roman"/>
          <w:lang w:val="de-DE"/>
        </w:rPr>
        <w:t>N DE LOS HERMANOS</w:t>
      </w:r>
    </w:p>
    <w:p w14:paraId="03B824A4"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rPr>
        <w:t xml:space="preserve">“Como misioneros redentoristas, los Hermanos deben recibir una formación adecuada que los prepare para vivir su </w:t>
      </w:r>
      <w:proofErr w:type="spellStart"/>
      <w:r>
        <w:rPr>
          <w:rFonts w:ascii="Times New Roman" w:hAnsi="Times New Roman"/>
        </w:rPr>
        <w:t>misió</w:t>
      </w:r>
      <w:proofErr w:type="spellEnd"/>
      <w:r>
        <w:rPr>
          <w:rFonts w:ascii="Times New Roman" w:hAnsi="Times New Roman"/>
          <w:lang w:val="pt-PT"/>
        </w:rPr>
        <w:t>n apost</w:t>
      </w:r>
      <w:proofErr w:type="spellStart"/>
      <w:r>
        <w:rPr>
          <w:rFonts w:ascii="Times New Roman" w:hAnsi="Times New Roman"/>
        </w:rPr>
        <w:t>ólica</w:t>
      </w:r>
      <w:proofErr w:type="spellEnd"/>
      <w:r>
        <w:rPr>
          <w:rFonts w:ascii="Times New Roman" w:hAnsi="Times New Roman"/>
        </w:rPr>
        <w:t xml:space="preserve"> y su consagración religiosa de forma cualificada. Este tiempo debe ser suficientemente largo para poder hacer realidad las propuestas de la </w:t>
      </w:r>
      <w:r>
        <w:rPr>
          <w:rFonts w:ascii="Times New Roman" w:hAnsi="Times New Roman"/>
          <w:i/>
          <w:iCs/>
        </w:rPr>
        <w:t>Ratio</w:t>
      </w:r>
      <w:r>
        <w:rPr>
          <w:rFonts w:ascii="Times New Roman" w:hAnsi="Times New Roman"/>
        </w:rPr>
        <w:t xml:space="preserve"> </w:t>
      </w:r>
      <w:r>
        <w:rPr>
          <w:rFonts w:ascii="Times New Roman" w:hAnsi="Times New Roman"/>
          <w:i/>
          <w:iCs/>
        </w:rPr>
        <w:t>Formationis</w:t>
      </w:r>
      <w:r>
        <w:rPr>
          <w:rFonts w:ascii="Times New Roman" w:hAnsi="Times New Roman"/>
        </w:rPr>
        <w:t>, que es un documento oficial de la Congregación. Hasta la profesión perpetua, los Hermanos está</w:t>
      </w:r>
      <w:r>
        <w:rPr>
          <w:rFonts w:ascii="Times New Roman" w:hAnsi="Times New Roman"/>
          <w:lang w:val="nl-NL"/>
        </w:rPr>
        <w:t>n en per</w:t>
      </w:r>
      <w:proofErr w:type="spellStart"/>
      <w:r>
        <w:rPr>
          <w:rFonts w:ascii="Times New Roman" w:hAnsi="Times New Roman"/>
        </w:rPr>
        <w:t>íodo</w:t>
      </w:r>
      <w:proofErr w:type="spellEnd"/>
      <w:r>
        <w:rPr>
          <w:rFonts w:ascii="Times New Roman" w:hAnsi="Times New Roman"/>
        </w:rPr>
        <w:t xml:space="preserve"> de formación, que es el fin primero de este tiempo… Durante estos años, los Hermanos de votos temporales deben estar juntos, bajo la dirección de un Prefecto y en el contexto de una comunidad formativa que ofrezca la posibilidad de vivir una verdadera Vida Consagrada. En este tiempo, su servicio a la Congregación y a la Iglesia consiste principalmente en su formación que los prepara para ser misioneros por medio de su vida y de los servicios que la Congregación les pida después de la profesión perpetua” (</w:t>
      </w:r>
      <w:r>
        <w:rPr>
          <w:rFonts w:ascii="Times New Roman" w:hAnsi="Times New Roman"/>
          <w:i/>
          <w:iCs/>
        </w:rPr>
        <w:t>Carta Ratio Formationis de los Hermanos Redentoristas</w:t>
      </w:r>
      <w:r>
        <w:rPr>
          <w:rFonts w:ascii="Times New Roman" w:hAnsi="Times New Roman"/>
        </w:rPr>
        <w:t>, P. General, Juan M. Lasso de la Vega, 1996).</w:t>
      </w:r>
    </w:p>
    <w:p w14:paraId="4A6255CF" w14:textId="77777777" w:rsidR="00033C28" w:rsidRDefault="008241CE">
      <w:pPr>
        <w:pStyle w:val="CorpoA"/>
        <w:spacing w:before="240" w:after="240" w:line="240" w:lineRule="auto"/>
        <w:jc w:val="both"/>
        <w:rPr>
          <w:rFonts w:ascii="Times New Roman" w:eastAsia="Times New Roman" w:hAnsi="Times New Roman" w:cs="Times New Roman"/>
          <w:b/>
          <w:bCs/>
        </w:rPr>
      </w:pPr>
      <w:proofErr w:type="spellStart"/>
      <w:r>
        <w:rPr>
          <w:rFonts w:ascii="Times New Roman" w:hAnsi="Times New Roman"/>
          <w:b/>
          <w:bCs/>
          <w:u w:val="single"/>
        </w:rPr>
        <w:t>Decisió</w:t>
      </w:r>
      <w:proofErr w:type="spellEnd"/>
      <w:r>
        <w:rPr>
          <w:rFonts w:ascii="Times New Roman" w:hAnsi="Times New Roman"/>
          <w:b/>
          <w:bCs/>
          <w:u w:val="single"/>
          <w:lang w:val="de-DE"/>
        </w:rPr>
        <w:t>n:</w:t>
      </w:r>
      <w:r>
        <w:rPr>
          <w:rFonts w:ascii="Times New Roman" w:hAnsi="Times New Roman"/>
          <w:b/>
          <w:bCs/>
        </w:rPr>
        <w:t xml:space="preserve"> La Formación Inicial de los Hermanos debe incluir, tras la Primera Profesión, un período de tiempo, no inferior a tres años, con un programa de formación y en una comunidad de formación. Con efecto a partir de 2016.</w:t>
      </w:r>
    </w:p>
    <w:p w14:paraId="3982C2D0" w14:textId="77777777" w:rsidR="00033C28" w:rsidRDefault="008241CE" w:rsidP="00DB2480">
      <w:pPr>
        <w:pStyle w:val="Prrafodelista"/>
        <w:numPr>
          <w:ilvl w:val="0"/>
          <w:numId w:val="189"/>
        </w:numPr>
        <w:spacing w:before="240" w:after="240" w:line="240" w:lineRule="auto"/>
        <w:jc w:val="both"/>
        <w:rPr>
          <w:rFonts w:ascii="Times New Roman" w:hAnsi="Times New Roman"/>
        </w:rPr>
      </w:pPr>
      <w:r>
        <w:rPr>
          <w:rFonts w:ascii="Times New Roman" w:hAnsi="Times New Roman"/>
        </w:rPr>
        <w:lastRenderedPageBreak/>
        <w:t>Es una práctica común en la Congregación, que los Hermanos sean destinados a una comunidad inmediatamente después de la Primera Profesión.</w:t>
      </w:r>
    </w:p>
    <w:p w14:paraId="68786C84" w14:textId="77777777" w:rsidR="00033C28" w:rsidRDefault="008241CE" w:rsidP="00DB2480">
      <w:pPr>
        <w:pStyle w:val="Prrafodelista"/>
        <w:numPr>
          <w:ilvl w:val="0"/>
          <w:numId w:val="189"/>
        </w:numPr>
        <w:spacing w:before="240" w:after="240" w:line="240" w:lineRule="auto"/>
        <w:jc w:val="both"/>
        <w:rPr>
          <w:rFonts w:ascii="Times New Roman" w:hAnsi="Times New Roman"/>
        </w:rPr>
      </w:pPr>
      <w:r>
        <w:rPr>
          <w:rFonts w:ascii="Times New Roman" w:hAnsi="Times New Roman"/>
        </w:rPr>
        <w:t>Con esta Decisión, el Gobierno General pide que se les proporcione a los Hermanos la formación adecuada hasta que hagan la Profesión Perpetua.</w:t>
      </w:r>
    </w:p>
    <w:p w14:paraId="6EE804AD" w14:textId="77777777" w:rsidR="00033C28" w:rsidRDefault="008241CE" w:rsidP="00DB2480">
      <w:pPr>
        <w:pStyle w:val="Prrafodelista"/>
        <w:numPr>
          <w:ilvl w:val="0"/>
          <w:numId w:val="189"/>
        </w:numPr>
        <w:spacing w:before="240" w:after="240" w:line="240" w:lineRule="auto"/>
        <w:jc w:val="both"/>
        <w:rPr>
          <w:rFonts w:ascii="Times New Roman" w:hAnsi="Times New Roman"/>
        </w:rPr>
      </w:pPr>
      <w:r>
        <w:rPr>
          <w:rFonts w:ascii="Times New Roman" w:hAnsi="Times New Roman"/>
        </w:rPr>
        <w:t>La Promoción Vocacional en cada Unidad se centrará en la incorporación de los posibles candidatos a la vida Redentorista, bien como Sacerdotes bien como Hermanos. El material para la promoción vocacional, ya se trate de folletos o de vídeos, de presentaciones sobre la vocación, de charlas a grupos de jóvenes y de jóvenes adultos, ya se haga de forma individual, o fuere cual fuere la forma en que se lleve a cabo, se centrará en mostrar a los Redentoristas, primero, como misioneros que responden a la llamada a continuar a Cristo Redentor predicando la Buena Nueva a los pobres y a los más abandonados a través de la vida consagrada y, segundo, bien como Sacerdotes o bien como Hermanos. La Promoción vocacional, por tanto, se centrará primordialmente en llegar a ser Redentorista.</w:t>
      </w:r>
    </w:p>
    <w:p w14:paraId="5608634C" w14:textId="77777777" w:rsidR="00033C28" w:rsidRDefault="008241CE" w:rsidP="00DB2480">
      <w:pPr>
        <w:pStyle w:val="Prrafodelista"/>
        <w:numPr>
          <w:ilvl w:val="0"/>
          <w:numId w:val="189"/>
        </w:numPr>
        <w:spacing w:before="240" w:after="240" w:line="240" w:lineRule="auto"/>
        <w:jc w:val="both"/>
        <w:rPr>
          <w:rFonts w:ascii="Times New Roman" w:hAnsi="Times New Roman"/>
        </w:rPr>
      </w:pPr>
      <w:r>
        <w:rPr>
          <w:rFonts w:ascii="Times New Roman" w:hAnsi="Times New Roman"/>
        </w:rPr>
        <w:t xml:space="preserve">Durante la etapa Previa al Noviciado, los candidatos orientados tanto al Sacerdocio como a Hermano seguirán el mismo programa de formación en toda su amplitud a excepción de lo </w:t>
      </w:r>
      <w:proofErr w:type="gramStart"/>
      <w:r>
        <w:rPr>
          <w:rFonts w:ascii="Times New Roman" w:hAnsi="Times New Roman"/>
        </w:rPr>
        <w:t>referente  a</w:t>
      </w:r>
      <w:proofErr w:type="gramEnd"/>
      <w:r>
        <w:rPr>
          <w:rFonts w:ascii="Times New Roman" w:hAnsi="Times New Roman"/>
        </w:rPr>
        <w:t xml:space="preserve"> la  dimensión Académico/ Profesional cuyo contenido puede ser diferente para los candidatos a  Hermano. El carácter primordial que define esta etapa es su centralización en el acompañamiento a la persona en su primera experiencia de Vida Apostólica Redentorista.</w:t>
      </w:r>
    </w:p>
    <w:p w14:paraId="1AD63D98" w14:textId="77777777" w:rsidR="00033C28" w:rsidRDefault="008241CE" w:rsidP="00DB2480">
      <w:pPr>
        <w:pStyle w:val="Prrafodelista"/>
        <w:numPr>
          <w:ilvl w:val="0"/>
          <w:numId w:val="189"/>
        </w:numPr>
        <w:spacing w:before="240" w:after="240" w:line="240" w:lineRule="auto"/>
        <w:jc w:val="both"/>
        <w:rPr>
          <w:rFonts w:ascii="Times New Roman" w:hAnsi="Times New Roman"/>
        </w:rPr>
      </w:pPr>
      <w:r>
        <w:rPr>
          <w:rFonts w:ascii="Times New Roman" w:hAnsi="Times New Roman"/>
        </w:rPr>
        <w:t>El Noviciado será el mismo para todos los candidatos.</w:t>
      </w:r>
    </w:p>
    <w:p w14:paraId="2805A1AC" w14:textId="77777777" w:rsidR="00033C28" w:rsidRDefault="008241CE" w:rsidP="00DB2480">
      <w:pPr>
        <w:pStyle w:val="Prrafodelista"/>
        <w:numPr>
          <w:ilvl w:val="0"/>
          <w:numId w:val="189"/>
        </w:numPr>
        <w:spacing w:before="240" w:after="240" w:line="240" w:lineRule="auto"/>
        <w:jc w:val="both"/>
        <w:rPr>
          <w:rFonts w:ascii="Times New Roman" w:hAnsi="Times New Roman"/>
        </w:rPr>
      </w:pPr>
      <w:r>
        <w:rPr>
          <w:rFonts w:ascii="Times New Roman" w:hAnsi="Times New Roman"/>
        </w:rPr>
        <w:lastRenderedPageBreak/>
        <w:t>Desde la Primera Profesión hasta la Profesión Perpetua, a la dimensión Académico/Profesional se le dará un enfoque específico mediante un programa concreto de estudio que se oriente a la obtención de una cualificación especializada en un campo que sea compatible tanto con el apostolado Redentorista como con la capacitación profesional de los Hermanos.</w:t>
      </w:r>
    </w:p>
    <w:p w14:paraId="7B1818D3" w14:textId="77777777" w:rsidR="00033C28" w:rsidRDefault="008241CE" w:rsidP="00DB2480">
      <w:pPr>
        <w:pStyle w:val="Prrafodelista"/>
        <w:numPr>
          <w:ilvl w:val="0"/>
          <w:numId w:val="189"/>
        </w:numPr>
        <w:spacing w:before="240" w:after="240" w:line="240" w:lineRule="auto"/>
        <w:jc w:val="both"/>
        <w:rPr>
          <w:rFonts w:ascii="Times New Roman" w:hAnsi="Times New Roman"/>
        </w:rPr>
      </w:pPr>
      <w:r>
        <w:rPr>
          <w:rFonts w:ascii="Times New Roman" w:hAnsi="Times New Roman"/>
        </w:rPr>
        <w:t>El Hermano de votos temporales vivirá en una comunidad de Formación y estará convenientemente acompañado.</w:t>
      </w:r>
    </w:p>
    <w:p w14:paraId="667D5295"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rPr>
        <w:t>ETAPA DE EXPERIENCIA PASTORAL</w:t>
      </w:r>
    </w:p>
    <w:p w14:paraId="70D608C0"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i/>
          <w:iCs/>
        </w:rPr>
        <w:t>El fin apostólico de la Congregación ha de inspirar y abarcar todo el proceso de la formación de sus miembros</w:t>
      </w:r>
      <w:r>
        <w:rPr>
          <w:rFonts w:ascii="Times New Roman" w:hAnsi="Times New Roman"/>
        </w:rPr>
        <w:t xml:space="preserve"> (Const. 77).</w:t>
      </w:r>
    </w:p>
    <w:p w14:paraId="5E1A99CC" w14:textId="77777777" w:rsidR="00033C28" w:rsidRDefault="008241CE">
      <w:pPr>
        <w:pStyle w:val="CorpoA"/>
        <w:spacing w:before="240" w:after="240" w:line="240" w:lineRule="auto"/>
        <w:jc w:val="both"/>
        <w:rPr>
          <w:rFonts w:ascii="Times New Roman" w:eastAsia="Times New Roman" w:hAnsi="Times New Roman" w:cs="Times New Roman"/>
          <w:i/>
          <w:iCs/>
        </w:rPr>
      </w:pPr>
      <w:r>
        <w:rPr>
          <w:rFonts w:ascii="Times New Roman" w:hAnsi="Times New Roman"/>
          <w:i/>
          <w:iCs/>
        </w:rPr>
        <w:t xml:space="preserve">La nota peculiar de la formación misionera, que debe brillar con toda claridad, es la índole pastoral de todo el proceso formativo </w:t>
      </w:r>
      <w:r>
        <w:rPr>
          <w:rFonts w:ascii="Times New Roman" w:hAnsi="Times New Roman"/>
        </w:rPr>
        <w:t>(E 058).</w:t>
      </w:r>
    </w:p>
    <w:p w14:paraId="3D8AFE40"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i/>
          <w:iCs/>
        </w:rPr>
        <w:t>Es muy recomendable que los candidatos tengan, antes de la profesión perpetua, un año de experiencia pastoral</w:t>
      </w:r>
      <w:r w:rsidRPr="00E950FB">
        <w:rPr>
          <w:rFonts w:ascii="Times New Roman" w:hAnsi="Times New Roman"/>
          <w:i/>
          <w:iCs/>
        </w:rPr>
        <w:t xml:space="preserve"> </w:t>
      </w:r>
      <w:r>
        <w:rPr>
          <w:rFonts w:ascii="Times New Roman" w:hAnsi="Times New Roman"/>
        </w:rPr>
        <w:t>(</w:t>
      </w:r>
      <w:r>
        <w:rPr>
          <w:rFonts w:ascii="Times New Roman" w:hAnsi="Times New Roman"/>
          <w:i/>
          <w:iCs/>
        </w:rPr>
        <w:t>Ratio Formationis</w:t>
      </w:r>
      <w:r>
        <w:rPr>
          <w:rFonts w:ascii="Times New Roman" w:hAnsi="Times New Roman"/>
        </w:rPr>
        <w:t xml:space="preserve"> </w:t>
      </w:r>
      <w:r>
        <w:rPr>
          <w:rFonts w:ascii="Times New Roman" w:hAnsi="Times New Roman"/>
          <w:i/>
          <w:iCs/>
          <w:lang w:val="de-DE"/>
        </w:rPr>
        <w:t>Generalis</w:t>
      </w:r>
      <w:r>
        <w:rPr>
          <w:rFonts w:ascii="Times New Roman" w:hAnsi="Times New Roman"/>
        </w:rPr>
        <w:t xml:space="preserve"> 2003, n. 48).</w:t>
      </w:r>
    </w:p>
    <w:p w14:paraId="1848C09C"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i/>
          <w:iCs/>
        </w:rPr>
        <w:t xml:space="preserve">El cohermano, al hacer sus votos, se compromete con toda la Congregación, y no solo con su Unidad particular. En la práctica, este compromiso tendrá expresión concreta en el ámbito de su Unidad y de la Conferencia a la que pertenece. En otras palabras, se le exigirá tener una comprensión más amplia de las circunstancias cambiantes, de las realidades humanas y las prioridades apostólicas, no solo de su Unidad, sino también de la Conferencia a la que pertenece. Por ejemplo, conocerá el fenómeno de la migración que se da dentro de la </w:t>
      </w:r>
      <w:proofErr w:type="spellStart"/>
      <w:r>
        <w:rPr>
          <w:rFonts w:ascii="Times New Roman" w:hAnsi="Times New Roman"/>
          <w:i/>
          <w:iCs/>
        </w:rPr>
        <w:t>regió</w:t>
      </w:r>
      <w:proofErr w:type="spellEnd"/>
      <w:r>
        <w:rPr>
          <w:rFonts w:ascii="Times New Roman" w:hAnsi="Times New Roman"/>
          <w:i/>
          <w:iCs/>
          <w:lang w:val="de-DE"/>
        </w:rPr>
        <w:t xml:space="preserve">n </w:t>
      </w:r>
      <w:proofErr w:type="spellStart"/>
      <w:r>
        <w:rPr>
          <w:rFonts w:ascii="Times New Roman" w:hAnsi="Times New Roman"/>
          <w:i/>
          <w:iCs/>
          <w:lang w:val="de-DE"/>
        </w:rPr>
        <w:t>geogr</w:t>
      </w:r>
      <w:r>
        <w:rPr>
          <w:rFonts w:ascii="Times New Roman" w:hAnsi="Times New Roman"/>
          <w:i/>
          <w:iCs/>
        </w:rPr>
        <w:t>áfica</w:t>
      </w:r>
      <w:proofErr w:type="spellEnd"/>
      <w:r>
        <w:rPr>
          <w:rFonts w:ascii="Times New Roman" w:hAnsi="Times New Roman"/>
          <w:i/>
          <w:iCs/>
        </w:rPr>
        <w:t xml:space="preserve"> de su Conferencia. Otro ejemplo, él podrá participar </w:t>
      </w:r>
      <w:r>
        <w:rPr>
          <w:rFonts w:ascii="Times New Roman" w:hAnsi="Times New Roman"/>
          <w:i/>
          <w:iCs/>
        </w:rPr>
        <w:lastRenderedPageBreak/>
        <w:t xml:space="preserve">en el ministerio de los santuarios redentoristas dentro de su Conferencia. Este ministerio está en expansión como parte del fenómeno moderno de la </w:t>
      </w:r>
      <w:proofErr w:type="spellStart"/>
      <w:r>
        <w:rPr>
          <w:rFonts w:ascii="Times New Roman" w:hAnsi="Times New Roman"/>
          <w:i/>
          <w:iCs/>
        </w:rPr>
        <w:t>devoció</w:t>
      </w:r>
      <w:proofErr w:type="spellEnd"/>
      <w:r>
        <w:rPr>
          <w:rFonts w:ascii="Times New Roman" w:hAnsi="Times New Roman"/>
          <w:i/>
          <w:iCs/>
          <w:lang w:val="pt-PT"/>
        </w:rPr>
        <w:t>n religiosa popular.</w:t>
      </w:r>
      <w:r w:rsidR="001A1D5C">
        <w:rPr>
          <w:rFonts w:ascii="Times New Roman" w:hAnsi="Times New Roman"/>
          <w:i/>
          <w:iCs/>
          <w:lang w:val="pt-PT"/>
        </w:rPr>
        <w:t xml:space="preserve"> </w:t>
      </w:r>
      <w:r>
        <w:rPr>
          <w:rFonts w:ascii="Times New Roman" w:hAnsi="Times New Roman"/>
        </w:rPr>
        <w:t>(Perfil del cohermano Redentorista formado según esta nueva visión, n. 6.16)</w:t>
      </w:r>
    </w:p>
    <w:p w14:paraId="3A11CE9B" w14:textId="77777777" w:rsidR="00033C28" w:rsidRDefault="008241CE">
      <w:pPr>
        <w:pStyle w:val="CorpoA"/>
        <w:spacing w:before="240" w:after="240" w:line="240" w:lineRule="auto"/>
        <w:jc w:val="both"/>
        <w:rPr>
          <w:rFonts w:ascii="Times New Roman" w:eastAsia="Times New Roman" w:hAnsi="Times New Roman" w:cs="Times New Roman"/>
          <w:b/>
          <w:bCs/>
        </w:rPr>
      </w:pPr>
      <w:r>
        <w:rPr>
          <w:rFonts w:ascii="Times New Roman" w:hAnsi="Times New Roman"/>
          <w:b/>
          <w:bCs/>
          <w:u w:val="single"/>
        </w:rPr>
        <w:t>Decisión</w:t>
      </w:r>
      <w:r>
        <w:rPr>
          <w:rFonts w:ascii="Times New Roman" w:hAnsi="Times New Roman"/>
          <w:b/>
          <w:bCs/>
        </w:rPr>
        <w:t xml:space="preserve">: El Gobierno General establece, para toda la Congregación, que la Etapa de Experiencia Pastoral se integre en la Formación Inicial. Que dicha Etapa de Experiencia Pastoral se lleve a cabo durante el período en el que el cohermano tiene votos temporales y que dicha etapa sea por un </w:t>
      </w:r>
      <w:proofErr w:type="spellStart"/>
      <w:r>
        <w:rPr>
          <w:rFonts w:ascii="Times New Roman" w:hAnsi="Times New Roman"/>
          <w:b/>
          <w:bCs/>
        </w:rPr>
        <w:t>perí</w:t>
      </w:r>
      <w:proofErr w:type="spellEnd"/>
      <w:r>
        <w:rPr>
          <w:rFonts w:ascii="Times New Roman" w:hAnsi="Times New Roman"/>
          <w:b/>
          <w:bCs/>
          <w:lang w:val="pt-PT"/>
        </w:rPr>
        <w:t xml:space="preserve">odo ininterrumpido no inferior a seis meses. </w:t>
      </w:r>
      <w:r>
        <w:rPr>
          <w:rFonts w:ascii="Times New Roman" w:hAnsi="Times New Roman"/>
          <w:b/>
          <w:bCs/>
        </w:rPr>
        <w:t>Con efecto a partir de 2016.</w:t>
      </w:r>
    </w:p>
    <w:p w14:paraId="582FD10C" w14:textId="77777777" w:rsidR="00033C28" w:rsidRDefault="008241CE" w:rsidP="00DB2480">
      <w:pPr>
        <w:pStyle w:val="Prrafodelista"/>
        <w:numPr>
          <w:ilvl w:val="0"/>
          <w:numId w:val="191"/>
        </w:numPr>
        <w:spacing w:before="240" w:after="240" w:line="240" w:lineRule="auto"/>
        <w:jc w:val="both"/>
        <w:rPr>
          <w:rFonts w:ascii="Times New Roman" w:hAnsi="Times New Roman"/>
        </w:rPr>
      </w:pPr>
      <w:r>
        <w:rPr>
          <w:rFonts w:ascii="Times New Roman" w:hAnsi="Times New Roman"/>
        </w:rPr>
        <w:t>La necesidad de una experiencia pastoral durante la formación inicial tiene acogida tanto en nuestras Constituciones y Estatutos como en la actual “Ratio Formationis” y también en las Consideraciones y Decisiones del XXIV Capítulo General.</w:t>
      </w:r>
    </w:p>
    <w:p w14:paraId="3D7390CD" w14:textId="77777777" w:rsidR="00033C28" w:rsidRDefault="008241CE" w:rsidP="00DB2480">
      <w:pPr>
        <w:pStyle w:val="Prrafodelista"/>
        <w:numPr>
          <w:ilvl w:val="0"/>
          <w:numId w:val="191"/>
        </w:numPr>
        <w:spacing w:before="240" w:after="240" w:line="240" w:lineRule="auto"/>
        <w:jc w:val="both"/>
        <w:rPr>
          <w:rFonts w:ascii="Times New Roman" w:hAnsi="Times New Roman"/>
        </w:rPr>
      </w:pPr>
      <w:r>
        <w:rPr>
          <w:rFonts w:ascii="Times New Roman" w:hAnsi="Times New Roman"/>
        </w:rPr>
        <w:t>En algunas Unidades, la Experiencia Pastoral se lleva a cabo durante la etapa de la Formación Inicial y, a veces, inmediatamente después de la Profesión Perpetua.</w:t>
      </w:r>
    </w:p>
    <w:p w14:paraId="1586E157" w14:textId="77777777" w:rsidR="00033C28" w:rsidRDefault="008241CE" w:rsidP="00DB2480">
      <w:pPr>
        <w:pStyle w:val="Prrafodelista"/>
        <w:numPr>
          <w:ilvl w:val="0"/>
          <w:numId w:val="191"/>
        </w:numPr>
        <w:spacing w:before="240" w:after="240" w:line="240" w:lineRule="auto"/>
        <w:jc w:val="both"/>
        <w:rPr>
          <w:rFonts w:ascii="Times New Roman" w:hAnsi="Times New Roman"/>
        </w:rPr>
      </w:pPr>
      <w:r>
        <w:rPr>
          <w:rFonts w:ascii="Times New Roman" w:hAnsi="Times New Roman"/>
        </w:rPr>
        <w:t>El objetivo de esta Decisión del Gobierno General es establecer el lugar adecuado que le corresponde a esta etapa dentro del programa de la Formación Inicial. Esta etapa no debe confundirse ni con la práctica pastoral que se ejerce durante la Transición al Ministerio ni con la inmersión pastoral tras la Ordenación sacerdotal.</w:t>
      </w:r>
    </w:p>
    <w:p w14:paraId="727F8A6A" w14:textId="77777777" w:rsidR="00033C28" w:rsidRDefault="008241CE" w:rsidP="00DB2480">
      <w:pPr>
        <w:pStyle w:val="Prrafodelista"/>
        <w:numPr>
          <w:ilvl w:val="0"/>
          <w:numId w:val="191"/>
        </w:numPr>
        <w:spacing w:before="240" w:after="240" w:line="264" w:lineRule="auto"/>
        <w:ind w:left="714" w:hanging="357"/>
        <w:jc w:val="both"/>
        <w:rPr>
          <w:rFonts w:ascii="Times New Roman" w:hAnsi="Times New Roman"/>
        </w:rPr>
      </w:pPr>
      <w:r>
        <w:rPr>
          <w:rFonts w:ascii="Times New Roman" w:hAnsi="Times New Roman"/>
        </w:rPr>
        <w:t xml:space="preserve">El Gobierno General considera que esta etapa de la formación ofrece a la Conferencia una excelente oportunidad de colaboración. Podría incluso dar a los profesos de votos temporales la oportunidad de </w:t>
      </w:r>
      <w:r>
        <w:rPr>
          <w:rFonts w:ascii="Times New Roman" w:hAnsi="Times New Roman"/>
        </w:rPr>
        <w:lastRenderedPageBreak/>
        <w:t>experimentar las nuevas iniciativas que han surgido de las prioridades pastorales de la Conferencia. A las Conferencias también, podría servirles incluso de instrumento con el que alentar los esfuerzos de colaboración apostólica entre ellas.</w:t>
      </w:r>
    </w:p>
    <w:p w14:paraId="21EDED1C" w14:textId="77777777" w:rsidR="00033C28" w:rsidRDefault="008241CE" w:rsidP="00DB2480">
      <w:pPr>
        <w:pStyle w:val="Prrafodelista"/>
        <w:numPr>
          <w:ilvl w:val="0"/>
          <w:numId w:val="191"/>
        </w:numPr>
        <w:spacing w:before="240" w:after="240" w:line="264" w:lineRule="auto"/>
        <w:ind w:left="714" w:hanging="357"/>
        <w:jc w:val="both"/>
        <w:rPr>
          <w:rFonts w:ascii="Times New Roman" w:hAnsi="Times New Roman"/>
        </w:rPr>
      </w:pPr>
      <w:r>
        <w:rPr>
          <w:rFonts w:ascii="Times New Roman" w:hAnsi="Times New Roman"/>
        </w:rPr>
        <w:t>Si la etapa de Experiencia Pastoral es fruto de una iniciativa común de la Conferencia, el Secretariado de Formación de la Conferencia podrá proponer los principios rectores que guíen la realización de esta etapa, incluida su duración, que no deberá ser inferior a la señalada en la Decisión arriba indicada, así como las experiencias apostólicas y otros puntos tales como los referentes a los criterios claros que deben determinar tanto el adecuado acompañamiento como el proceso de evaluación.</w:t>
      </w:r>
    </w:p>
    <w:p w14:paraId="3FAE1487" w14:textId="77777777" w:rsidR="00033C28" w:rsidRDefault="008241CE" w:rsidP="00DB2480">
      <w:pPr>
        <w:pStyle w:val="Prrafodelista"/>
        <w:numPr>
          <w:ilvl w:val="0"/>
          <w:numId w:val="191"/>
        </w:numPr>
        <w:spacing w:before="240" w:after="240" w:line="264" w:lineRule="auto"/>
        <w:ind w:left="714" w:hanging="357"/>
        <w:jc w:val="both"/>
        <w:rPr>
          <w:rFonts w:ascii="Times New Roman" w:hAnsi="Times New Roman"/>
        </w:rPr>
      </w:pPr>
      <w:r>
        <w:rPr>
          <w:rFonts w:ascii="Times New Roman" w:hAnsi="Times New Roman"/>
        </w:rPr>
        <w:t>La etapa de Experiencia Pastoral supone, para los cohermanos que se encuentran en la etapa de la Formación Inicial, una oportunidad ideal para que se los destine a una misión fuera de su Unidad o país.</w:t>
      </w:r>
    </w:p>
    <w:p w14:paraId="14565237" w14:textId="77777777" w:rsidR="00033C28" w:rsidRDefault="008241CE" w:rsidP="00DB2480">
      <w:pPr>
        <w:pStyle w:val="Prrafodelista"/>
        <w:numPr>
          <w:ilvl w:val="0"/>
          <w:numId w:val="191"/>
        </w:numPr>
        <w:spacing w:before="240" w:after="240" w:line="264" w:lineRule="auto"/>
        <w:ind w:left="714" w:hanging="357"/>
        <w:jc w:val="both"/>
        <w:rPr>
          <w:rFonts w:ascii="Times New Roman" w:hAnsi="Times New Roman"/>
        </w:rPr>
      </w:pPr>
      <w:r>
        <w:rPr>
          <w:rFonts w:ascii="Times New Roman" w:hAnsi="Times New Roman"/>
        </w:rPr>
        <w:t>Se trata de una etapa especial y única de la Formación Inicial, en la que el profeso, de votos temporales, no debe realizar ninguna clase de estudios académicos precisamente para permitirle participar plenamente en el ministerio pastoral.</w:t>
      </w:r>
    </w:p>
    <w:p w14:paraId="4E9CD348" w14:textId="77777777" w:rsidR="00033C28" w:rsidRDefault="008241CE" w:rsidP="00DB2480">
      <w:pPr>
        <w:pStyle w:val="Prrafodelista"/>
        <w:numPr>
          <w:ilvl w:val="0"/>
          <w:numId w:val="191"/>
        </w:numPr>
        <w:spacing w:before="240" w:after="240" w:line="264" w:lineRule="auto"/>
        <w:ind w:left="714" w:hanging="357"/>
        <w:jc w:val="both"/>
        <w:rPr>
          <w:rFonts w:ascii="Times New Roman" w:hAnsi="Times New Roman"/>
        </w:rPr>
      </w:pPr>
      <w:r>
        <w:rPr>
          <w:rFonts w:ascii="Times New Roman" w:hAnsi="Times New Roman"/>
        </w:rPr>
        <w:t>Esta etapa no debe confundirse con la etapa de Transición al Ministerio, como se precisó anteriormente.</w:t>
      </w:r>
    </w:p>
    <w:p w14:paraId="7162600C" w14:textId="77777777" w:rsidR="00033C28" w:rsidRDefault="00033C28">
      <w:pPr>
        <w:pStyle w:val="CorpoA"/>
        <w:spacing w:before="240" w:after="240" w:line="240" w:lineRule="auto"/>
        <w:jc w:val="both"/>
      </w:pPr>
    </w:p>
    <w:p w14:paraId="660BA5F7" w14:textId="77777777" w:rsidR="00033C28" w:rsidRDefault="008241CE">
      <w:pPr>
        <w:pStyle w:val="CorpoA"/>
        <w:spacing w:before="100" w:after="100" w:line="240" w:lineRule="auto"/>
        <w:jc w:val="both"/>
        <w:rPr>
          <w:rFonts w:ascii="Times New Roman" w:eastAsia="Times New Roman" w:hAnsi="Times New Roman" w:cs="Times New Roman"/>
        </w:rPr>
      </w:pPr>
      <w:r>
        <w:rPr>
          <w:rFonts w:ascii="Times New Roman" w:hAnsi="Times New Roman"/>
        </w:rPr>
        <w:lastRenderedPageBreak/>
        <w:t>PREPARACIÓN PARA LA PROFESIÓ</w:t>
      </w:r>
      <w:r>
        <w:rPr>
          <w:rFonts w:ascii="Times New Roman" w:hAnsi="Times New Roman"/>
          <w:lang w:val="de-DE"/>
        </w:rPr>
        <w:t>N PERPETUA</w:t>
      </w:r>
    </w:p>
    <w:p w14:paraId="67EAED70" w14:textId="77777777" w:rsidR="00033C28" w:rsidRDefault="008241CE">
      <w:pPr>
        <w:pStyle w:val="CorpoA"/>
        <w:spacing w:before="100" w:after="100" w:line="240" w:lineRule="auto"/>
        <w:jc w:val="both"/>
        <w:rPr>
          <w:rFonts w:ascii="Times New Roman" w:eastAsia="Times New Roman" w:hAnsi="Times New Roman" w:cs="Times New Roman"/>
        </w:rPr>
      </w:pPr>
      <w:r>
        <w:rPr>
          <w:rFonts w:ascii="Times New Roman" w:hAnsi="Times New Roman"/>
          <w:i/>
          <w:iCs/>
        </w:rPr>
        <w:t>La profesión religiosa viene a ser el acto definitivo de toda la vida misionera de los redentoristas</w:t>
      </w:r>
      <w:r>
        <w:rPr>
          <w:rFonts w:ascii="Times New Roman" w:hAnsi="Times New Roman"/>
        </w:rPr>
        <w:t xml:space="preserve"> (Const. 54).</w:t>
      </w:r>
    </w:p>
    <w:p w14:paraId="3AA3D36E" w14:textId="77777777" w:rsidR="00033C28" w:rsidRDefault="008241CE">
      <w:pPr>
        <w:pStyle w:val="CorpoA"/>
        <w:spacing w:before="100" w:after="100" w:line="240" w:lineRule="auto"/>
        <w:jc w:val="both"/>
        <w:rPr>
          <w:rFonts w:ascii="Times New Roman" w:eastAsia="Times New Roman" w:hAnsi="Times New Roman" w:cs="Times New Roman"/>
        </w:rPr>
      </w:pPr>
      <w:r>
        <w:rPr>
          <w:rFonts w:ascii="Times New Roman" w:hAnsi="Times New Roman"/>
          <w:i/>
          <w:iCs/>
        </w:rPr>
        <w:t>A la profesión perpetua ha de preceder cierta preparación, a modo de noviciado, que dure al menos un mes</w:t>
      </w:r>
      <w:r>
        <w:rPr>
          <w:rFonts w:ascii="Times New Roman" w:hAnsi="Times New Roman"/>
        </w:rPr>
        <w:t xml:space="preserve"> (E 075).</w:t>
      </w:r>
    </w:p>
    <w:p w14:paraId="39F2F276" w14:textId="77777777" w:rsidR="00033C28" w:rsidRDefault="008241CE">
      <w:pPr>
        <w:pStyle w:val="CorpoA"/>
        <w:spacing w:before="100" w:after="100" w:line="240" w:lineRule="auto"/>
        <w:jc w:val="both"/>
        <w:rPr>
          <w:rFonts w:ascii="Times New Roman" w:eastAsia="Times New Roman" w:hAnsi="Times New Roman" w:cs="Times New Roman"/>
          <w:b/>
          <w:bCs/>
        </w:rPr>
      </w:pPr>
      <w:r>
        <w:rPr>
          <w:rFonts w:ascii="Times New Roman" w:hAnsi="Times New Roman"/>
          <w:b/>
          <w:bCs/>
          <w:u w:val="single"/>
        </w:rPr>
        <w:t>Decisión</w:t>
      </w:r>
      <w:r>
        <w:rPr>
          <w:rFonts w:ascii="Times New Roman" w:hAnsi="Times New Roman"/>
          <w:b/>
          <w:bCs/>
        </w:rPr>
        <w:t>: Que la preparación a la Profesión Perpetua tenga una duración no inferior al mes (</w:t>
      </w:r>
      <w:r w:rsidRPr="008E40EB">
        <w:rPr>
          <w:rFonts w:ascii="Times New Roman" w:hAnsi="Times New Roman"/>
          <w:b/>
          <w:bCs/>
          <w:lang w:val="es-ES"/>
        </w:rPr>
        <w:t>E</w:t>
      </w:r>
      <w:r>
        <w:rPr>
          <w:rFonts w:ascii="Times New Roman" w:hAnsi="Times New Roman"/>
          <w:b/>
          <w:bCs/>
        </w:rPr>
        <w:t>. 075), además de los canónicamente requeridos ocho días de retiro. Que el programa que se lleve a cabo sea para aquellos cohermanos que hayan discernido su compromiso con la Congregación, que hayan pedido realizar la Profesión Perpetua y que hayan sido aceptados a la misma. Que, en la medida de lo posible, la preparación para la Profesión Perpetua se lleve a cabo a nivel de la Conferencia. Con efecto a partir de 2016.</w:t>
      </w:r>
    </w:p>
    <w:p w14:paraId="384C67FE" w14:textId="77777777" w:rsidR="00033C28" w:rsidRDefault="008241CE" w:rsidP="00DB2480">
      <w:pPr>
        <w:pStyle w:val="Prrafodelista"/>
        <w:numPr>
          <w:ilvl w:val="0"/>
          <w:numId w:val="193"/>
        </w:numPr>
        <w:spacing w:before="100" w:after="100" w:line="240" w:lineRule="auto"/>
        <w:jc w:val="both"/>
        <w:rPr>
          <w:rFonts w:ascii="Times New Roman" w:hAnsi="Times New Roman"/>
        </w:rPr>
      </w:pPr>
      <w:r>
        <w:rPr>
          <w:rFonts w:ascii="Times New Roman" w:hAnsi="Times New Roman"/>
        </w:rPr>
        <w:t>En muchas Unidades se ha convertido en práctica común incluir el retiro como parte de la preparación de un mes. Esta decisión permite una adecuada preparación y un auténtico respeto a la importancia que debe darse al retiro canónicamente establecido.</w:t>
      </w:r>
    </w:p>
    <w:p w14:paraId="663E4DEB" w14:textId="77777777" w:rsidR="00033C28" w:rsidRDefault="008241CE" w:rsidP="00DB2480">
      <w:pPr>
        <w:pStyle w:val="Prrafodelista"/>
        <w:numPr>
          <w:ilvl w:val="0"/>
          <w:numId w:val="193"/>
        </w:numPr>
        <w:spacing w:before="100" w:after="100" w:line="240" w:lineRule="auto"/>
        <w:jc w:val="both"/>
        <w:rPr>
          <w:rFonts w:ascii="Times New Roman" w:hAnsi="Times New Roman"/>
        </w:rPr>
      </w:pPr>
      <w:r>
        <w:rPr>
          <w:rFonts w:ascii="Times New Roman" w:hAnsi="Times New Roman"/>
        </w:rPr>
        <w:t>Debido a la importancia del compromiso que van a contraer los cohermanos, y para el cual se están preparando, no debe darse la impresión de que dicha preparación es el “último puente a cruzar” antes de hacer la Profesión Perpetua.</w:t>
      </w:r>
    </w:p>
    <w:p w14:paraId="7F40179E" w14:textId="77777777" w:rsidR="00033C28" w:rsidRDefault="008241CE" w:rsidP="00DB2480">
      <w:pPr>
        <w:pStyle w:val="Prrafodelista"/>
        <w:numPr>
          <w:ilvl w:val="0"/>
          <w:numId w:val="193"/>
        </w:numPr>
        <w:spacing w:before="100" w:after="100" w:line="240" w:lineRule="auto"/>
        <w:jc w:val="both"/>
        <w:rPr>
          <w:rFonts w:ascii="Times New Roman" w:hAnsi="Times New Roman"/>
        </w:rPr>
      </w:pPr>
      <w:r>
        <w:rPr>
          <w:rFonts w:ascii="Times New Roman" w:hAnsi="Times New Roman"/>
        </w:rPr>
        <w:t>Ésta es, de hecho, una etapa importante dentro del proceso de la formación inicial y deberá abordarse con la misma seriedad con la que se abordan todas las demás etapas, asignándole el tiempo necesario para que puedan lograrse sus objetivos.</w:t>
      </w:r>
    </w:p>
    <w:p w14:paraId="58D71423" w14:textId="77777777" w:rsidR="00033C28" w:rsidRDefault="008241CE" w:rsidP="00DB2480">
      <w:pPr>
        <w:pStyle w:val="Prrafodelista"/>
        <w:numPr>
          <w:ilvl w:val="0"/>
          <w:numId w:val="193"/>
        </w:numPr>
        <w:spacing w:before="100" w:after="100" w:line="240" w:lineRule="auto"/>
        <w:jc w:val="both"/>
        <w:rPr>
          <w:rFonts w:ascii="Times New Roman" w:hAnsi="Times New Roman"/>
        </w:rPr>
      </w:pPr>
      <w:r>
        <w:rPr>
          <w:rFonts w:ascii="Times New Roman" w:hAnsi="Times New Roman"/>
        </w:rPr>
        <w:t>La preparación a la Profesión Perpetua es una de las etapas que más se presta para una colaboración en la formación a nivel Interprovincial de la (Sub)</w:t>
      </w:r>
      <w:r w:rsidRPr="008E40EB">
        <w:rPr>
          <w:rFonts w:ascii="Times New Roman" w:hAnsi="Times New Roman"/>
          <w:lang w:val="es-ES"/>
        </w:rPr>
        <w:t>-</w:t>
      </w:r>
      <w:r>
        <w:rPr>
          <w:rFonts w:ascii="Times New Roman" w:hAnsi="Times New Roman"/>
        </w:rPr>
        <w:t>Conferencia.</w:t>
      </w:r>
    </w:p>
    <w:p w14:paraId="4E2C79C6" w14:textId="77777777" w:rsidR="00033C28" w:rsidRDefault="008241CE" w:rsidP="00DB2480">
      <w:pPr>
        <w:pStyle w:val="Prrafodelista"/>
        <w:numPr>
          <w:ilvl w:val="0"/>
          <w:numId w:val="193"/>
        </w:numPr>
        <w:spacing w:before="100" w:after="100" w:line="240" w:lineRule="auto"/>
        <w:jc w:val="both"/>
        <w:rPr>
          <w:rFonts w:ascii="Times New Roman" w:hAnsi="Times New Roman"/>
        </w:rPr>
      </w:pPr>
      <w:r>
        <w:rPr>
          <w:rFonts w:ascii="Times New Roman" w:hAnsi="Times New Roman"/>
        </w:rPr>
        <w:lastRenderedPageBreak/>
        <w:t>Los Secretariados de Formación de las distintas (Sub) Conferencias tendrán la oportunidad de trabajar conjuntamente en un programa de formación, de elegir a sus directores, de hallar el lugar adecuado y, finalmente, de señalar su duración de acuerdo, por supuesto, con lo que determine el Gobierno General.</w:t>
      </w:r>
    </w:p>
    <w:p w14:paraId="1B4892D3" w14:textId="77777777" w:rsidR="00033C28" w:rsidRDefault="00033C28">
      <w:pPr>
        <w:pStyle w:val="Prrafodelista"/>
        <w:spacing w:before="100" w:after="100" w:line="240" w:lineRule="auto"/>
        <w:jc w:val="both"/>
        <w:rPr>
          <w:rFonts w:ascii="Times New Roman" w:eastAsia="Times New Roman" w:hAnsi="Times New Roman" w:cs="Times New Roman"/>
        </w:rPr>
      </w:pPr>
    </w:p>
    <w:p w14:paraId="4A355FB9" w14:textId="77777777" w:rsidR="00033C28" w:rsidRDefault="008241CE">
      <w:pPr>
        <w:pStyle w:val="Ttulo1"/>
        <w:keepNext w:val="0"/>
        <w:keepLines w:val="0"/>
        <w:tabs>
          <w:tab w:val="left" w:pos="380"/>
          <w:tab w:val="left" w:pos="760"/>
          <w:tab w:val="left" w:pos="1140"/>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5736"/>
        </w:tabs>
        <w:spacing w:before="100" w:after="100" w:line="240" w:lineRule="auto"/>
        <w:jc w:val="left"/>
      </w:pPr>
      <w:r>
        <w:rPr>
          <w:smallCaps/>
          <w:color w:val="0070C0"/>
          <w:sz w:val="28"/>
          <w:szCs w:val="28"/>
          <w:u w:color="0070C0"/>
        </w:rPr>
        <w:t xml:space="preserve">Otras consideraciones respecto a la Formación interprovincial </w:t>
      </w:r>
    </w:p>
    <w:p w14:paraId="7CA62973" w14:textId="77777777" w:rsidR="00033C28" w:rsidRDefault="008241CE">
      <w:pPr>
        <w:pStyle w:val="CorpoA"/>
        <w:spacing w:before="100" w:after="100" w:line="240" w:lineRule="auto"/>
        <w:rPr>
          <w:rFonts w:ascii="Times New Roman" w:eastAsia="Times New Roman" w:hAnsi="Times New Roman" w:cs="Times New Roman"/>
        </w:rPr>
      </w:pPr>
      <w:r>
        <w:rPr>
          <w:rFonts w:ascii="Times New Roman" w:hAnsi="Times New Roman"/>
          <w:lang w:val="de-DE"/>
        </w:rPr>
        <w:t>UN A</w:t>
      </w:r>
      <w:r>
        <w:rPr>
          <w:rFonts w:ascii="Times New Roman" w:hAnsi="Times New Roman"/>
        </w:rPr>
        <w:t>Ñ</w:t>
      </w:r>
      <w:r>
        <w:rPr>
          <w:rFonts w:ascii="Times New Roman" w:hAnsi="Times New Roman"/>
          <w:lang w:val="de-DE"/>
        </w:rPr>
        <w:t>O DE FORMACI</w:t>
      </w:r>
      <w:r>
        <w:rPr>
          <w:rFonts w:ascii="Times New Roman" w:hAnsi="Times New Roman"/>
        </w:rPr>
        <w:t>ÓN INICIAL FUERA DE LA UNIDAD DE ORIGEN</w:t>
      </w:r>
    </w:p>
    <w:p w14:paraId="0D911A8A" w14:textId="77777777" w:rsidR="00033C28" w:rsidRDefault="008241CE">
      <w:pPr>
        <w:pStyle w:val="CorpoA"/>
        <w:spacing w:before="100" w:after="100" w:line="240" w:lineRule="auto"/>
        <w:jc w:val="both"/>
        <w:rPr>
          <w:rFonts w:ascii="Times New Roman" w:eastAsia="Times New Roman" w:hAnsi="Times New Roman" w:cs="Times New Roman"/>
        </w:rPr>
      </w:pPr>
      <w:r>
        <w:rPr>
          <w:rFonts w:ascii="Times New Roman" w:hAnsi="Times New Roman"/>
        </w:rPr>
        <w:t>(Ver Perfil del cohermano Redentorista, XXIV Capí</w:t>
      </w:r>
      <w:r>
        <w:rPr>
          <w:rFonts w:ascii="Times New Roman" w:hAnsi="Times New Roman"/>
          <w:lang w:val="pt-PT"/>
        </w:rPr>
        <w:t>tulo General n. 6.16)</w:t>
      </w:r>
    </w:p>
    <w:p w14:paraId="12B3DA0E" w14:textId="77777777" w:rsidR="00033C28" w:rsidRDefault="008241CE">
      <w:pPr>
        <w:pStyle w:val="CorpoA"/>
        <w:spacing w:before="100" w:after="100" w:line="240" w:lineRule="auto"/>
        <w:jc w:val="both"/>
        <w:rPr>
          <w:rFonts w:ascii="Times New Roman" w:eastAsia="Times New Roman" w:hAnsi="Times New Roman" w:cs="Times New Roman"/>
        </w:rPr>
      </w:pPr>
      <w:proofErr w:type="spellStart"/>
      <w:r>
        <w:rPr>
          <w:rFonts w:ascii="Times New Roman" w:hAnsi="Times New Roman"/>
          <w:i/>
          <w:iCs/>
        </w:rPr>
        <w:t>Recomendació</w:t>
      </w:r>
      <w:proofErr w:type="spellEnd"/>
      <w:r>
        <w:rPr>
          <w:rFonts w:ascii="Times New Roman" w:hAnsi="Times New Roman"/>
          <w:i/>
          <w:iCs/>
          <w:lang w:val="de-DE"/>
        </w:rPr>
        <w:t>n:</w:t>
      </w:r>
      <w:r>
        <w:rPr>
          <w:rFonts w:ascii="Times New Roman" w:hAnsi="Times New Roman"/>
        </w:rPr>
        <w:t xml:space="preserve"> </w:t>
      </w:r>
      <w:r>
        <w:rPr>
          <w:rFonts w:ascii="Times New Roman" w:hAnsi="Times New Roman"/>
          <w:b/>
          <w:bCs/>
        </w:rPr>
        <w:t xml:space="preserve">El Gobierno General recomienda que se tenga, al menos, un año de Formación Inicial fuera de la Unidad de origen y, en la medida de lo posible, que sea fuera del </w:t>
      </w:r>
      <w:proofErr w:type="spellStart"/>
      <w:r>
        <w:rPr>
          <w:rFonts w:ascii="Times New Roman" w:hAnsi="Times New Roman"/>
          <w:b/>
          <w:bCs/>
        </w:rPr>
        <w:t>paí</w:t>
      </w:r>
      <w:proofErr w:type="spellEnd"/>
      <w:r>
        <w:rPr>
          <w:rFonts w:ascii="Times New Roman" w:hAnsi="Times New Roman"/>
          <w:b/>
          <w:bCs/>
          <w:lang w:val="pt-PT"/>
        </w:rPr>
        <w:t>s.</w:t>
      </w:r>
      <w:r>
        <w:rPr>
          <w:rFonts w:ascii="Times New Roman" w:hAnsi="Times New Roman"/>
        </w:rPr>
        <w:t xml:space="preserve">  Con efecto a partir de 2016 para aquellos que inician el proceso de formación.</w:t>
      </w:r>
    </w:p>
    <w:p w14:paraId="18C10E39" w14:textId="77777777" w:rsidR="00033C28" w:rsidRDefault="008241CE" w:rsidP="00DB2480">
      <w:pPr>
        <w:pStyle w:val="Prrafodelista"/>
        <w:numPr>
          <w:ilvl w:val="0"/>
          <w:numId w:val="195"/>
        </w:numPr>
        <w:spacing w:before="100" w:after="100" w:line="240" w:lineRule="auto"/>
        <w:jc w:val="both"/>
        <w:rPr>
          <w:rFonts w:ascii="Times New Roman" w:hAnsi="Times New Roman"/>
        </w:rPr>
      </w:pPr>
      <w:r>
        <w:rPr>
          <w:rFonts w:ascii="Times New Roman" w:hAnsi="Times New Roman"/>
        </w:rPr>
        <w:t>Teniendo en cuenta que la misión en nuestra Iglesia de hoy es global, los futuros Redentoristas deben estar convenientemente preparados para responder a dicha misión global.</w:t>
      </w:r>
    </w:p>
    <w:p w14:paraId="414B70F5" w14:textId="77777777" w:rsidR="00033C28" w:rsidRDefault="008241CE">
      <w:pPr>
        <w:pStyle w:val="CorpoA"/>
        <w:spacing w:before="100" w:after="100" w:line="240" w:lineRule="auto"/>
        <w:jc w:val="both"/>
        <w:rPr>
          <w:rFonts w:ascii="Times New Roman" w:eastAsia="Times New Roman" w:hAnsi="Times New Roman" w:cs="Times New Roman"/>
        </w:rPr>
      </w:pPr>
      <w:r>
        <w:rPr>
          <w:rFonts w:ascii="Times New Roman" w:hAnsi="Times New Roman"/>
        </w:rPr>
        <w:t>Dado en Roma, a 10 de abril de 2015</w:t>
      </w:r>
    </w:p>
    <w:p w14:paraId="06392F17" w14:textId="77777777" w:rsidR="00033C28" w:rsidRDefault="008241CE">
      <w:pPr>
        <w:pStyle w:val="CorpoA"/>
        <w:spacing w:before="100" w:after="100" w:line="240" w:lineRule="auto"/>
        <w:rPr>
          <w:rFonts w:ascii="Times New Roman" w:eastAsia="Times New Roman" w:hAnsi="Times New Roman" w:cs="Times New Roman"/>
        </w:rPr>
      </w:pPr>
      <w:r>
        <w:rPr>
          <w:rFonts w:ascii="Times New Roman" w:hAnsi="Times New Roman"/>
          <w:lang w:val="pt-PT"/>
        </w:rPr>
        <w:t>S</w:t>
      </w:r>
      <w:r>
        <w:rPr>
          <w:rFonts w:ascii="Times New Roman" w:hAnsi="Times New Roman"/>
          <w:lang w:val="de-DE"/>
        </w:rPr>
        <w:t>ECRETARIADO GENERAL PARA LA FORMACI</w:t>
      </w:r>
      <w:r>
        <w:rPr>
          <w:rFonts w:ascii="Times New Roman" w:hAnsi="Times New Roman"/>
        </w:rPr>
        <w:t>ÓN</w:t>
      </w:r>
    </w:p>
    <w:p w14:paraId="5AD02ECA" w14:textId="77777777" w:rsidR="00033C28" w:rsidRDefault="00033C28">
      <w:pPr>
        <w:pStyle w:val="Ttulo1"/>
        <w:spacing w:after="240" w:line="240" w:lineRule="auto"/>
        <w:sectPr w:rsidR="00033C28">
          <w:headerReference w:type="default" r:id="rId41"/>
          <w:pgSz w:w="8220" w:h="11900"/>
          <w:pgMar w:top="1134" w:right="850" w:bottom="1134" w:left="1134" w:header="0" w:footer="0" w:gutter="0"/>
          <w:cols w:space="720"/>
          <w:titlePg/>
        </w:sectPr>
      </w:pPr>
    </w:p>
    <w:p w14:paraId="7F9FE660" w14:textId="77777777" w:rsidR="00033C28" w:rsidRDefault="008241CE">
      <w:pPr>
        <w:pStyle w:val="titulo1"/>
      </w:pPr>
      <w:bookmarkStart w:id="59" w:name="_Toc56"/>
      <w:r>
        <w:rPr>
          <w:rFonts w:eastAsia="Arial Unicode MS" w:cs="Arial Unicode MS"/>
        </w:rPr>
        <w:lastRenderedPageBreak/>
        <w:t>APÉNDICE II</w:t>
      </w:r>
      <w:bookmarkEnd w:id="59"/>
    </w:p>
    <w:p w14:paraId="3455FFC4" w14:textId="77777777" w:rsidR="00033C28" w:rsidRDefault="00033C28">
      <w:pPr>
        <w:pStyle w:val="Sangradetextonormal"/>
        <w:spacing w:before="240" w:after="240"/>
        <w:ind w:left="0"/>
        <w:jc w:val="both"/>
        <w:rPr>
          <w:b/>
          <w:bCs/>
          <w:lang w:val="es-ES_tradnl"/>
        </w:rPr>
      </w:pPr>
    </w:p>
    <w:p w14:paraId="6241C4AA" w14:textId="77777777" w:rsidR="00033C28" w:rsidRPr="008E40EB" w:rsidRDefault="008241CE">
      <w:pPr>
        <w:pStyle w:val="titulo2"/>
        <w:jc w:val="center"/>
        <w:rPr>
          <w:smallCaps/>
          <w:color w:val="0070C0"/>
          <w:sz w:val="28"/>
          <w:szCs w:val="28"/>
          <w:u w:color="0070C0"/>
          <w:lang w:val="es-ES"/>
        </w:rPr>
      </w:pPr>
      <w:bookmarkStart w:id="60" w:name="_Toc57"/>
      <w:r w:rsidRPr="008E40EB">
        <w:rPr>
          <w:color w:val="2F6DBB"/>
          <w:lang w:val="es-ES"/>
        </w:rPr>
        <w:t>Carta del M.R.P. Juan Manuel Lasso de la Vega a los formadores</w:t>
      </w:r>
      <w:bookmarkEnd w:id="60"/>
    </w:p>
    <w:p w14:paraId="10228C05" w14:textId="77777777" w:rsidR="00033C28" w:rsidRDefault="00033C28">
      <w:pPr>
        <w:pStyle w:val="CorpoA"/>
      </w:pPr>
    </w:p>
    <w:p w14:paraId="186262A0" w14:textId="77777777" w:rsidR="00033C28" w:rsidRPr="00EB074D" w:rsidRDefault="008241CE">
      <w:pPr>
        <w:pStyle w:val="CorpoA"/>
        <w:spacing w:before="240" w:after="240" w:line="240" w:lineRule="auto"/>
        <w:jc w:val="both"/>
        <w:rPr>
          <w:rFonts w:ascii="Times New Roman" w:eastAsia="Times New Roman" w:hAnsi="Times New Roman" w:cs="Times New Roman"/>
          <w:i/>
          <w:iCs/>
        </w:rPr>
      </w:pPr>
      <w:r w:rsidRPr="00EB074D">
        <w:rPr>
          <w:rFonts w:ascii="Times New Roman" w:hAnsi="Times New Roman"/>
          <w:i/>
          <w:iCs/>
        </w:rPr>
        <w:t>CONGREGATIO SANCTISSIMI REDEMPTORIS</w:t>
      </w:r>
    </w:p>
    <w:p w14:paraId="116E608E" w14:textId="77777777" w:rsidR="00033C28" w:rsidRDefault="008241CE">
      <w:pPr>
        <w:pStyle w:val="CorpoA"/>
        <w:spacing w:before="240" w:after="240" w:line="240" w:lineRule="auto"/>
        <w:jc w:val="both"/>
        <w:rPr>
          <w:rFonts w:ascii="Times New Roman" w:eastAsia="Times New Roman" w:hAnsi="Times New Roman" w:cs="Times New Roman"/>
          <w:i/>
          <w:iCs/>
        </w:rPr>
      </w:pPr>
      <w:r>
        <w:rPr>
          <w:rFonts w:ascii="Times New Roman" w:hAnsi="Times New Roman"/>
          <w:i/>
          <w:iCs/>
        </w:rPr>
        <w:t xml:space="preserve">Superior Generalis, </w:t>
      </w:r>
      <w:proofErr w:type="spellStart"/>
      <w:r>
        <w:rPr>
          <w:rFonts w:ascii="Times New Roman" w:hAnsi="Times New Roman"/>
          <w:i/>
          <w:iCs/>
        </w:rPr>
        <w:t>emeritus</w:t>
      </w:r>
      <w:proofErr w:type="spellEnd"/>
    </w:p>
    <w:p w14:paraId="527AE58D" w14:textId="77777777" w:rsidR="00033C28" w:rsidRDefault="008241CE">
      <w:pPr>
        <w:pStyle w:val="CorpoA"/>
        <w:spacing w:before="240" w:after="240" w:line="240" w:lineRule="auto"/>
        <w:jc w:val="right"/>
        <w:rPr>
          <w:rFonts w:ascii="Times New Roman" w:eastAsia="Times New Roman" w:hAnsi="Times New Roman" w:cs="Times New Roman"/>
        </w:rPr>
      </w:pPr>
      <w:r w:rsidRPr="008E40EB">
        <w:rPr>
          <w:rFonts w:ascii="Times New Roman" w:hAnsi="Times New Roman"/>
          <w:lang w:val="es-ES"/>
        </w:rPr>
        <w:t xml:space="preserve">Roma, a </w:t>
      </w:r>
      <w:r>
        <w:rPr>
          <w:rFonts w:ascii="Times New Roman" w:hAnsi="Times New Roman"/>
        </w:rPr>
        <w:t>9 de noviembre</w:t>
      </w:r>
      <w:r w:rsidRPr="008E40EB">
        <w:rPr>
          <w:rFonts w:ascii="Times New Roman" w:hAnsi="Times New Roman"/>
          <w:lang w:val="es-ES"/>
        </w:rPr>
        <w:t xml:space="preserve"> de</w:t>
      </w:r>
      <w:r>
        <w:rPr>
          <w:rFonts w:ascii="Times New Roman" w:hAnsi="Times New Roman"/>
        </w:rPr>
        <w:t xml:space="preserve"> 1995</w:t>
      </w:r>
    </w:p>
    <w:p w14:paraId="4FC53461" w14:textId="77777777" w:rsidR="00033C28" w:rsidRDefault="008241CE">
      <w:pPr>
        <w:pStyle w:val="CorpoA"/>
        <w:spacing w:before="240" w:after="240" w:line="240" w:lineRule="auto"/>
        <w:jc w:val="right"/>
        <w:rPr>
          <w:rFonts w:ascii="Times New Roman" w:eastAsia="Times New Roman" w:hAnsi="Times New Roman" w:cs="Times New Roman"/>
        </w:rPr>
      </w:pPr>
      <w:r>
        <w:rPr>
          <w:rFonts w:ascii="Times New Roman" w:hAnsi="Times New Roman"/>
        </w:rPr>
        <w:t>0000 0298/95</w:t>
      </w:r>
    </w:p>
    <w:p w14:paraId="5B774521"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rPr>
        <w:t>A los formadores y a los que están en formación.</w:t>
      </w:r>
    </w:p>
    <w:p w14:paraId="09A3DF4E"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rPr>
        <w:t>A los superiores (V)Provinciales y Regionales.</w:t>
      </w:r>
    </w:p>
    <w:p w14:paraId="6EBA5E6B" w14:textId="77777777" w:rsidR="00033C28" w:rsidRDefault="008241CE">
      <w:pPr>
        <w:pStyle w:val="CorpoA"/>
        <w:spacing w:before="240" w:after="240" w:line="240" w:lineRule="auto"/>
        <w:jc w:val="both"/>
        <w:rPr>
          <w:rFonts w:ascii="Times New Roman" w:eastAsia="Times New Roman" w:hAnsi="Times New Roman" w:cs="Times New Roman"/>
          <w:b/>
          <w:bCs/>
        </w:rPr>
      </w:pPr>
      <w:r>
        <w:rPr>
          <w:rFonts w:ascii="Times New Roman" w:hAnsi="Times New Roman"/>
          <w:u w:val="single"/>
        </w:rPr>
        <w:t>Tema</w:t>
      </w:r>
      <w:r>
        <w:rPr>
          <w:rFonts w:ascii="Times New Roman" w:hAnsi="Times New Roman"/>
          <w:b/>
          <w:bCs/>
        </w:rPr>
        <w:t>: La formación para la misión redentorista</w:t>
      </w:r>
    </w:p>
    <w:p w14:paraId="7EC519B7" w14:textId="77777777" w:rsidR="00033C28" w:rsidRDefault="00033C28">
      <w:pPr>
        <w:pStyle w:val="CorpoA"/>
        <w:spacing w:before="240" w:after="240" w:line="240" w:lineRule="auto"/>
        <w:jc w:val="both"/>
        <w:rPr>
          <w:rFonts w:ascii="Times New Roman" w:eastAsia="Times New Roman" w:hAnsi="Times New Roman" w:cs="Times New Roman"/>
        </w:rPr>
      </w:pPr>
    </w:p>
    <w:p w14:paraId="6A788294"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rPr>
        <w:t>Queridos cohermanos:</w:t>
      </w:r>
    </w:p>
    <w:p w14:paraId="2C3666C5" w14:textId="77777777" w:rsidR="00033C28" w:rsidRDefault="008241CE">
      <w:pPr>
        <w:pStyle w:val="Textoindependiente3"/>
        <w:spacing w:before="240" w:after="24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El tercer centenario del nacimiento de San Alfonso se va acercando. La Congregación ha comenzado a organizar sus programas para recordar la vida de nuestro Fundador. No quiero dejar pasar este tiempo sin abrir un espacio de diálogo directo con los formadores. A ellos me dirijo en esta carta, aunque sé que muchos congregado leerán estas reflexiones mías con interés. En este contexto del Tricentenario he querido darle a este mensaje un </w:t>
      </w:r>
      <w:r>
        <w:rPr>
          <w:rFonts w:ascii="Times New Roman" w:hAnsi="Times New Roman"/>
          <w:sz w:val="24"/>
          <w:szCs w:val="24"/>
        </w:rPr>
        <w:lastRenderedPageBreak/>
        <w:t>contenido espiritual, tocando también algunos puntos críticos sobre la situación actual.</w:t>
      </w:r>
    </w:p>
    <w:p w14:paraId="3E1168D6"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rPr>
        <w:t>No pretendo tratar de todo ni decir la última palabra, pero sí quiero decir una palabra a nuestros formadores y formandos. Y esta palabra está basada principalmente en mi experiencia personal y en la síntesis de los temas tratados durante las últimas reuniones de formadores. Además de haber trabajado como formador en mi Provincia, he tenido muchos contactos con todos los grupos de formadores y formandos un toda la Congregación. Como presidente del Secretariado General di Formació</w:t>
      </w:r>
      <w:r>
        <w:rPr>
          <w:rFonts w:ascii="Times New Roman" w:hAnsi="Times New Roman"/>
          <w:lang w:val="nl-NL"/>
        </w:rPr>
        <w:t>n coordin</w:t>
      </w:r>
      <w:r>
        <w:rPr>
          <w:rFonts w:ascii="Times New Roman" w:hAnsi="Times New Roman"/>
        </w:rPr>
        <w:t xml:space="preserve">é </w:t>
      </w:r>
      <w:r>
        <w:rPr>
          <w:rFonts w:ascii="Times New Roman" w:hAnsi="Times New Roman"/>
          <w:lang w:val="pt-PT"/>
        </w:rPr>
        <w:t>las diversas etapas de redacci</w:t>
      </w:r>
      <w:proofErr w:type="spellStart"/>
      <w:r>
        <w:rPr>
          <w:rFonts w:ascii="Times New Roman" w:hAnsi="Times New Roman"/>
        </w:rPr>
        <w:t>ón</w:t>
      </w:r>
      <w:proofErr w:type="spellEnd"/>
      <w:r>
        <w:rPr>
          <w:rFonts w:ascii="Times New Roman" w:hAnsi="Times New Roman"/>
        </w:rPr>
        <w:t xml:space="preserve"> de la Ratio Formationis que aún está en vigencia y </w:t>
      </w:r>
      <w:proofErr w:type="gramStart"/>
      <w:r>
        <w:rPr>
          <w:rFonts w:ascii="Times New Roman" w:hAnsi="Times New Roman"/>
        </w:rPr>
        <w:t>organice</w:t>
      </w:r>
      <w:proofErr w:type="gramEnd"/>
      <w:r>
        <w:rPr>
          <w:rFonts w:ascii="Times New Roman" w:hAnsi="Times New Roman"/>
        </w:rPr>
        <w:t xml:space="preserve"> vanas reuniones para formadores. Estoy siempre más convencido de que la formación es un punto central para la renovación de la Congregación y un signo de su vitalidad.</w:t>
      </w:r>
    </w:p>
    <w:p w14:paraId="3CEFA858" w14:textId="77777777" w:rsidR="00033C28" w:rsidRDefault="008241CE">
      <w:pPr>
        <w:pStyle w:val="CorpoA"/>
        <w:spacing w:before="240" w:after="240" w:line="240" w:lineRule="auto"/>
        <w:jc w:val="both"/>
        <w:rPr>
          <w:rFonts w:ascii="Times New Roman" w:eastAsia="Times New Roman" w:hAnsi="Times New Roman" w:cs="Times New Roman"/>
          <w:b/>
          <w:bCs/>
        </w:rPr>
      </w:pPr>
      <w:r>
        <w:rPr>
          <w:rFonts w:ascii="Times New Roman" w:hAnsi="Times New Roman"/>
          <w:b/>
          <w:bCs/>
        </w:rPr>
        <w:t>1. La formación es un camino realizado en grupo</w:t>
      </w:r>
    </w:p>
    <w:p w14:paraId="511A0033"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i/>
          <w:iCs/>
        </w:rPr>
        <w:t>Dos discípulos iban a un pueblo llamado Emaús. Iban hablando sobre todo lo que había pasado. Y mientras conversaban y discutí</w:t>
      </w:r>
      <w:r>
        <w:rPr>
          <w:rFonts w:ascii="Times New Roman" w:hAnsi="Times New Roman"/>
          <w:i/>
          <w:iCs/>
          <w:lang w:val="sv-SE"/>
        </w:rPr>
        <w:t>an, Jes</w:t>
      </w:r>
      <w:proofErr w:type="spellStart"/>
      <w:r>
        <w:rPr>
          <w:rFonts w:ascii="Times New Roman" w:hAnsi="Times New Roman"/>
          <w:i/>
          <w:iCs/>
        </w:rPr>
        <w:t>ús</w:t>
      </w:r>
      <w:proofErr w:type="spellEnd"/>
      <w:r>
        <w:rPr>
          <w:rFonts w:ascii="Times New Roman" w:hAnsi="Times New Roman"/>
          <w:i/>
          <w:iCs/>
        </w:rPr>
        <w:t xml:space="preserve"> mismo se acercó y comenzó a caminar con ellos.</w:t>
      </w:r>
      <w:r>
        <w:rPr>
          <w:rFonts w:ascii="Times New Roman" w:hAnsi="Times New Roman"/>
        </w:rPr>
        <w:t xml:space="preserve"> (</w:t>
      </w:r>
      <w:proofErr w:type="spellStart"/>
      <w:r>
        <w:rPr>
          <w:rFonts w:ascii="Times New Roman" w:hAnsi="Times New Roman"/>
        </w:rPr>
        <w:t>Lc</w:t>
      </w:r>
      <w:proofErr w:type="spellEnd"/>
      <w:r>
        <w:rPr>
          <w:rFonts w:ascii="Times New Roman" w:hAnsi="Times New Roman"/>
        </w:rPr>
        <w:t xml:space="preserve"> 24, 13-15)</w:t>
      </w:r>
    </w:p>
    <w:p w14:paraId="6D868243"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rPr>
        <w:t xml:space="preserve">1. Caminando hacia Emaús “los discípulos iban hablando sobre todo lo que había pasado...” Recientemente han pasado algunas cosas en Congregación, sobre las cuales también vosotros estáis hablando. En la </w:t>
      </w:r>
      <w:proofErr w:type="spellStart"/>
      <w:r>
        <w:rPr>
          <w:rFonts w:ascii="Times New Roman" w:hAnsi="Times New Roman"/>
          <w:i/>
          <w:iCs/>
        </w:rPr>
        <w:t>Communicanda</w:t>
      </w:r>
      <w:proofErr w:type="spellEnd"/>
      <w:r>
        <w:rPr>
          <w:rFonts w:ascii="Times New Roman" w:hAnsi="Times New Roman"/>
        </w:rPr>
        <w:t xml:space="preserve"> n. 3 “Leer los signos de los tiempos” el Consejo General ha tratado de hacer una descripción objetiva sobre el estado actual de la Congregación. Una de vuestras mayores preocupaciones es que la formación tenga en cuenta lo que ha pasado y lo que está pasando en la sociedad, en la Iglesia y en la Congregación Esta preocupación ha sido compartida entre vosotros durante las reuniones organizadas por el Secretariado General de Formación. El Consejo General ha </w:t>
      </w:r>
      <w:r>
        <w:rPr>
          <w:rFonts w:ascii="Times New Roman" w:hAnsi="Times New Roman"/>
        </w:rPr>
        <w:lastRenderedPageBreak/>
        <w:t>dedicado también bastante tiempo para dialogar sobre la formación inicial y sobre la formación permanente.</w:t>
      </w:r>
    </w:p>
    <w:p w14:paraId="5C402718"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rPr>
        <w:t>La realidad numérica de nuestros formandos suscita esperanzas y preocupaciones. Actualmente tenemos 752 jóvenes profesos en formación, de los cuales 685 son coristas y 67 hermanos de votos temporales. Los estudiantes coristas se distribuyen de esta manera: Europa del Sur 24; Europa del Norte 20; Europa Oriental 104; Amé</w:t>
      </w:r>
      <w:r>
        <w:rPr>
          <w:rFonts w:ascii="Times New Roman" w:hAnsi="Times New Roman"/>
          <w:lang w:val="pt-PT"/>
        </w:rPr>
        <w:t>rica Latina 273; Am</w:t>
      </w:r>
      <w:proofErr w:type="spellStart"/>
      <w:r>
        <w:rPr>
          <w:rFonts w:ascii="Times New Roman" w:hAnsi="Times New Roman"/>
        </w:rPr>
        <w:t>érica</w:t>
      </w:r>
      <w:proofErr w:type="spellEnd"/>
      <w:r>
        <w:rPr>
          <w:rFonts w:ascii="Times New Roman" w:hAnsi="Times New Roman"/>
        </w:rPr>
        <w:t xml:space="preserve"> del Norte 30; Asia-Oceanía 176 y África 58. A estos hay que sumar los novicios, los filósofos y otros jóvenes que se preparan para entrar en la Congregación como coristas o como hermanos. Junto a la esperanza nueva que nace en algunas regiones de la Congregación surgen también preguntas como éstas: ¿Estaremos bien capacitados para identificar a nuestros jóvenes con la misión redentorista y para integrarlos en nuestra comunidad? ¿Cómo será nuestro futuro en las regiones más carentes de vocaciones? Nuestra sociedad está marcada por una gran inestabilidad en los compromisos, que repercute también en la perseverancia de nuestros jóvenes. Un promedio de 80 cohermanos abandona anualmente la Congregación. ¿Cómo garantizar la madurez personal afectiva y religiosa que necesitamos para aceptar compromisos estables? ¿Cómo preparar a nuestros jóvenes a asumir el celibato por el Reino de los Cielos para dedicarse a Dios y a la misión de Cristo personal y comunitariamente?</w:t>
      </w:r>
    </w:p>
    <w:p w14:paraId="2428AD25" w14:textId="77777777" w:rsidR="00033C28" w:rsidRDefault="008241CE">
      <w:pPr>
        <w:pStyle w:val="Textoindependiente3"/>
        <w:spacing w:before="240" w:after="24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2. La formación es un camino personal con Cristo. “Jesús mismo se acercó y comenzó a caminar con ellos”. Siendo un camino personal, la formación debe tener en cuenta la persona concreta de cada formando con su propia individualidad y la situación social y religiosa de cada país; es un camino personalizado e </w:t>
      </w:r>
      <w:proofErr w:type="spellStart"/>
      <w:r>
        <w:rPr>
          <w:rFonts w:ascii="Times New Roman" w:hAnsi="Times New Roman"/>
          <w:sz w:val="24"/>
          <w:szCs w:val="24"/>
        </w:rPr>
        <w:t>inculturado</w:t>
      </w:r>
      <w:proofErr w:type="spellEnd"/>
      <w:r>
        <w:rPr>
          <w:rFonts w:ascii="Times New Roman" w:hAnsi="Times New Roman"/>
          <w:sz w:val="24"/>
          <w:szCs w:val="24"/>
        </w:rPr>
        <w:t xml:space="preserve">. La formación no es una máquina automática que produce siempre el mismo modelo ni un supermercado donde cada uno elige lo que más le llama la atención. La meta del camino es esa compenetración personal con la misión de Cristo </w:t>
      </w:r>
      <w:r>
        <w:rPr>
          <w:rFonts w:ascii="Times New Roman" w:hAnsi="Times New Roman"/>
          <w:sz w:val="24"/>
          <w:szCs w:val="24"/>
        </w:rPr>
        <w:lastRenderedPageBreak/>
        <w:t>muerto y resucitado, que es buena noticia para los pobres y que nos identifica como redentoristas. La dirección espiritual ayuda a descubrir cómo camina Cristo al lado de cada uno y qué es lo que Él tiene que trasformar en nuestra vida.</w:t>
      </w:r>
    </w:p>
    <w:p w14:paraId="47872DB9" w14:textId="77777777" w:rsidR="00033C28" w:rsidRDefault="008241CE">
      <w:pPr>
        <w:pStyle w:val="Textoindependiente3"/>
        <w:spacing w:before="240" w:after="24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3. Este camino con Cristo no se hace de modo </w:t>
      </w:r>
      <w:proofErr w:type="spellStart"/>
      <w:r>
        <w:rPr>
          <w:rFonts w:ascii="Times New Roman" w:hAnsi="Times New Roman"/>
          <w:sz w:val="24"/>
          <w:szCs w:val="24"/>
        </w:rPr>
        <w:t>individualístico</w:t>
      </w:r>
      <w:proofErr w:type="spellEnd"/>
      <w:r>
        <w:rPr>
          <w:rFonts w:ascii="Times New Roman" w:hAnsi="Times New Roman"/>
          <w:sz w:val="24"/>
          <w:szCs w:val="24"/>
        </w:rPr>
        <w:t>, sino en grupo, en la comunidad formativa. La dimensión comunitaria es esencial en nuestra vida redentorista y exige un adiestramiento que nos lleve a compartir todo con nuestros hermanos. Cuando el grupo de formandos es muy reducido se restringen naturalmente las posibilidades de comunicación efectiva. Aunque la colaboración interprovincial ha aumentado, me parece que debemos aprovechar más esta posibilidad que asegura una formación más cualificada.</w:t>
      </w:r>
    </w:p>
    <w:p w14:paraId="27F1DE69" w14:textId="77777777" w:rsidR="00033C28" w:rsidRDefault="008241CE">
      <w:pPr>
        <w:pStyle w:val="Textoindependiente3"/>
        <w:spacing w:before="240" w:after="240" w:line="240" w:lineRule="auto"/>
        <w:jc w:val="both"/>
        <w:rPr>
          <w:rFonts w:ascii="Times New Roman" w:eastAsia="Times New Roman" w:hAnsi="Times New Roman" w:cs="Times New Roman"/>
          <w:sz w:val="24"/>
          <w:szCs w:val="24"/>
        </w:rPr>
      </w:pPr>
      <w:r>
        <w:rPr>
          <w:rFonts w:ascii="Times New Roman" w:hAnsi="Times New Roman"/>
          <w:sz w:val="24"/>
          <w:szCs w:val="24"/>
        </w:rPr>
        <w:t>4. Pero la formación dice referencia a una comunidad mayor, Congregación y Provincia, que da sentido a toda la vida. Los dos discípulos de Emaús, al final, volverán a la comunidad reunida en Jerusalén, porque es allí donde pueden revivir su experiencia del Resucitado. La formación es el camino para integrarse en una comunidad que tiene una misión concreta en la Iglesia.</w:t>
      </w:r>
    </w:p>
    <w:p w14:paraId="04EE3193"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rPr>
        <w:t>Sabemos que cuanto más clara es nuestra identidad, más fácil y eficaz resulta el proceso formativo. Los jóvenes necesitan modelos claros de identificación que muestran los ideales de la comunidad, a la cual se incorporan. Los ú</w:t>
      </w:r>
      <w:r>
        <w:rPr>
          <w:rFonts w:ascii="Times New Roman" w:hAnsi="Times New Roman"/>
          <w:lang w:val="pt-PT"/>
        </w:rPr>
        <w:t>ltimos Cap</w:t>
      </w:r>
      <w:proofErr w:type="spellStart"/>
      <w:r>
        <w:rPr>
          <w:rFonts w:ascii="Times New Roman" w:hAnsi="Times New Roman"/>
        </w:rPr>
        <w:t>ítulos</w:t>
      </w:r>
      <w:proofErr w:type="spellEnd"/>
      <w:r>
        <w:rPr>
          <w:rFonts w:ascii="Times New Roman" w:hAnsi="Times New Roman"/>
        </w:rPr>
        <w:t xml:space="preserve"> Generales nos han pedido hacer una justa clarificación sobre las prioridades pastorales de la propia Provincia y sobre nuestra misión, entendida global y unitariamente. El Documento Final del último Capítulo usa una palabra clave, que hoy es nuestro tema de reflexión y de conversión, la palabra “coherencia” entre evangelización </w:t>
      </w:r>
      <w:proofErr w:type="spellStart"/>
      <w:r>
        <w:rPr>
          <w:rFonts w:ascii="Times New Roman" w:hAnsi="Times New Roman"/>
        </w:rPr>
        <w:t>inculturada</w:t>
      </w:r>
      <w:proofErr w:type="spellEnd"/>
      <w:r>
        <w:rPr>
          <w:rFonts w:ascii="Times New Roman" w:hAnsi="Times New Roman"/>
        </w:rPr>
        <w:t>, comunidad y espiritualidad (n. 11).</w:t>
      </w:r>
    </w:p>
    <w:p w14:paraId="40F07632"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rPr>
        <w:lastRenderedPageBreak/>
        <w:t>La coherencia en la “</w:t>
      </w:r>
      <w:r>
        <w:rPr>
          <w:rFonts w:ascii="Times New Roman" w:hAnsi="Times New Roman"/>
          <w:lang w:val="pt-PT"/>
        </w:rPr>
        <w:t>vida apost</w:t>
      </w:r>
      <w:proofErr w:type="spellStart"/>
      <w:r>
        <w:rPr>
          <w:rFonts w:ascii="Times New Roman" w:hAnsi="Times New Roman"/>
        </w:rPr>
        <w:t>ólica</w:t>
      </w:r>
      <w:proofErr w:type="spellEnd"/>
      <w:r>
        <w:rPr>
          <w:rFonts w:ascii="Times New Roman" w:hAnsi="Times New Roman"/>
        </w:rPr>
        <w:t xml:space="preserve">” de parte de los miembros de la Provincia suscita naturalmente la coherencia de nuestros formandos en su </w:t>
      </w:r>
      <w:proofErr w:type="spellStart"/>
      <w:r>
        <w:rPr>
          <w:rFonts w:ascii="Times New Roman" w:hAnsi="Times New Roman"/>
        </w:rPr>
        <w:t>opció</w:t>
      </w:r>
      <w:proofErr w:type="spellEnd"/>
      <w:r>
        <w:rPr>
          <w:rFonts w:ascii="Times New Roman" w:hAnsi="Times New Roman"/>
          <w:lang w:val="pt-PT"/>
        </w:rPr>
        <w:t>n por Cristo Redentor.</w:t>
      </w:r>
    </w:p>
    <w:p w14:paraId="63F332EE" w14:textId="77777777" w:rsidR="00033C28" w:rsidRPr="00EB074D" w:rsidRDefault="008241CE" w:rsidP="00EB074D">
      <w:pPr>
        <w:pStyle w:val="Textoindependiente3"/>
        <w:spacing w:before="240" w:after="240" w:line="240" w:lineRule="auto"/>
        <w:jc w:val="both"/>
        <w:rPr>
          <w:rFonts w:ascii="Times New Roman" w:eastAsia="Times New Roman" w:hAnsi="Times New Roman" w:cs="Times New Roman"/>
          <w:sz w:val="24"/>
          <w:szCs w:val="24"/>
        </w:rPr>
      </w:pPr>
      <w:r>
        <w:rPr>
          <w:rFonts w:ascii="Times New Roman" w:hAnsi="Times New Roman"/>
          <w:sz w:val="24"/>
          <w:szCs w:val="24"/>
        </w:rPr>
        <w:t>5. En este camino la persona del formador adquiere una importancia relevante e insustituible, que es parte integrante de la misión específica de la Congregación. Una buena preparación de los formadores y una cierta continuidad en el ejercicio de su misión da solidez y estabilidad al proceso formativo. La comunidad provincial os ha confiado la tarea de la formación. No solo actuáis como comunidad de formadores en comunidad con los formandos; actuáis a nombre de la comunidad (vice)provincial y formáis para esta comunidad. Los jóvenes no son formados para ideales que no existen en la práctica, sino para revitalizar la actual realidad de la propia (vice)Provincia o Región. La comunidad provincial debe acompañar de cerca el camino que hacen los jóvenes. Debe comprender bien cómo son formados y qué aspiraciones tienen. Los jóvenes siempre nos traen algo nuevo.</w:t>
      </w:r>
    </w:p>
    <w:p w14:paraId="03F5BB57" w14:textId="77777777" w:rsidR="00033C28" w:rsidRDefault="008241CE">
      <w:pPr>
        <w:pStyle w:val="CorpoA"/>
        <w:spacing w:before="240" w:after="240" w:line="240" w:lineRule="auto"/>
        <w:jc w:val="both"/>
        <w:rPr>
          <w:rFonts w:ascii="Times New Roman" w:eastAsia="Times New Roman" w:hAnsi="Times New Roman" w:cs="Times New Roman"/>
          <w:b/>
          <w:bCs/>
        </w:rPr>
      </w:pPr>
      <w:r>
        <w:rPr>
          <w:rFonts w:ascii="Times New Roman" w:hAnsi="Times New Roman"/>
          <w:b/>
          <w:bCs/>
        </w:rPr>
        <w:t>2. Un camino concreto lleno de dificultades y riesgos</w:t>
      </w:r>
    </w:p>
    <w:p w14:paraId="0520BB25"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i/>
          <w:iCs/>
        </w:rPr>
        <w:t xml:space="preserve">Aunque veían a Jesús, algo les impedía darse cuenta de quién era. Entonces Jesús les preguntó: ¿De qué discutís entre vosotros mientras vais andando? Ellos se pararon con aire entristecido. Uno de ellos contestó: Todo el mundo sabe lo que ha pasado en Jerusalén en estos </w:t>
      </w:r>
      <w:proofErr w:type="spellStart"/>
      <w:r>
        <w:rPr>
          <w:rFonts w:ascii="Times New Roman" w:hAnsi="Times New Roman"/>
          <w:i/>
          <w:iCs/>
        </w:rPr>
        <w:t>dí</w:t>
      </w:r>
      <w:proofErr w:type="spellEnd"/>
      <w:r>
        <w:rPr>
          <w:rFonts w:ascii="Times New Roman" w:hAnsi="Times New Roman"/>
          <w:i/>
          <w:iCs/>
          <w:lang w:val="pt-PT"/>
        </w:rPr>
        <w:t xml:space="preserve">as. </w:t>
      </w:r>
      <w:r>
        <w:rPr>
          <w:rFonts w:ascii="Times New Roman" w:hAnsi="Times New Roman"/>
          <w:i/>
          <w:iCs/>
        </w:rPr>
        <w:t>¿</w:t>
      </w:r>
      <w:r>
        <w:rPr>
          <w:rFonts w:ascii="Times New Roman" w:hAnsi="Times New Roman"/>
          <w:i/>
          <w:iCs/>
          <w:lang w:val="nl-NL"/>
        </w:rPr>
        <w:t>Eres t</w:t>
      </w:r>
      <w:proofErr w:type="spellStart"/>
      <w:r>
        <w:rPr>
          <w:rFonts w:ascii="Times New Roman" w:hAnsi="Times New Roman"/>
          <w:i/>
          <w:iCs/>
        </w:rPr>
        <w:t>ú</w:t>
      </w:r>
      <w:proofErr w:type="spellEnd"/>
      <w:r>
        <w:rPr>
          <w:rFonts w:ascii="Times New Roman" w:hAnsi="Times New Roman"/>
          <w:i/>
          <w:iCs/>
        </w:rPr>
        <w:t xml:space="preserve"> el único que desconoce esto? Entonces Él les dijo: ¿Qué ha pasado?</w:t>
      </w:r>
      <w:r>
        <w:rPr>
          <w:rFonts w:ascii="Times New Roman" w:hAnsi="Times New Roman"/>
        </w:rPr>
        <w:t xml:space="preserve"> (</w:t>
      </w:r>
      <w:proofErr w:type="spellStart"/>
      <w:r>
        <w:rPr>
          <w:rFonts w:ascii="Times New Roman" w:hAnsi="Times New Roman"/>
        </w:rPr>
        <w:t>Lc</w:t>
      </w:r>
      <w:proofErr w:type="spellEnd"/>
      <w:r>
        <w:rPr>
          <w:rFonts w:ascii="Times New Roman" w:hAnsi="Times New Roman"/>
        </w:rPr>
        <w:t xml:space="preserve"> 24,17-18)</w:t>
      </w:r>
    </w:p>
    <w:p w14:paraId="53B8394E" w14:textId="77777777" w:rsidR="00033C28" w:rsidRDefault="008241CE">
      <w:pPr>
        <w:pStyle w:val="Textoindependiente3"/>
        <w:spacing w:before="240" w:after="24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1. El proceso formativo no es fácil. Lo sabéis muy bien. Al comienzo aparece como un camino demasiado largo y confuso. Al final se descubre que ha sido insuficiente para prepararse a ser testigos de Cristo en el mundo de hoy. Muchas cosas impiden ver a Jesús en este camino. A veces nace el desaliento y la apatía. Son tantos los agentes que hoy ejercen influjo en los jóvenes, que se </w:t>
      </w:r>
      <w:r>
        <w:rPr>
          <w:rFonts w:ascii="Times New Roman" w:hAnsi="Times New Roman"/>
          <w:sz w:val="24"/>
          <w:szCs w:val="24"/>
        </w:rPr>
        <w:lastRenderedPageBreak/>
        <w:t>dificulta su formación en las familias y también en nuestros centros formativos. El solo hecho de hacer los estudios filosóficos y teológicos en centros externos no siempre permite poder ofrecer una formación propia que tenga en cuenta lo específico de la Congregación, nuestra espiritualidad y nuestra misión, nuestra historia como predicadores de la Palabra y nuestra vivencia del carisma alfonsiano, en el cual tienen que estar integradas todas las dimensiones de nuestra vida. A veces hasta falta tiempo para poder crear un espíritu de familia y una comunidad religiosa; existen lagunas en el estudio de la Teología Moral o en otras disciplinas esenciales a un misionero Cuando teníamos nuestros estudiantados propios, todo esto resultaba más fácil.</w:t>
      </w:r>
    </w:p>
    <w:p w14:paraId="5D7B4E62"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rPr>
        <w:t xml:space="preserve">Lo importante no son las muchas cosas que se aprenden o se experimentan durante la formación sino la profundidad y la coherencia con que se las integra en un proyecto concreto de vida. Como formadores, debéis ayudar a los jóvenes a asumir todos estos elementos integrándolos en su propia personalidad. Como dice el Documento Final del último Capítulo General: “Durante la formación inicial debe darse la máxima importancia a la experiencia de vida espiritual, a la vida comunitaria y a una sólida formación humana, científica y pastoral práctica... En las comunidades de formación, la espiritualidad debe ser el factor que armonice estudios y trabajos, vida comunitaria y pastoral” </w:t>
      </w:r>
      <w:r>
        <w:rPr>
          <w:rFonts w:ascii="Times New Roman" w:hAnsi="Times New Roman"/>
          <w:lang w:val="de-DE"/>
        </w:rPr>
        <w:t>(DFS</w:t>
      </w:r>
      <w:r>
        <w:rPr>
          <w:rFonts w:ascii="Times New Roman" w:hAnsi="Times New Roman"/>
        </w:rPr>
        <w:t xml:space="preserve">ínodo2018 </w:t>
      </w:r>
      <w:proofErr w:type="spellStart"/>
      <w:r>
        <w:rPr>
          <w:rFonts w:ascii="Times New Roman" w:hAnsi="Times New Roman"/>
        </w:rPr>
        <w:t>nn</w:t>
      </w:r>
      <w:proofErr w:type="spellEnd"/>
      <w:r>
        <w:rPr>
          <w:rFonts w:ascii="Times New Roman" w:hAnsi="Times New Roman"/>
        </w:rPr>
        <w:t>. 48-49). El diálogo constante y progresivo con los jóvenes que acompañáis es imprescindible para conseguir esta armonía.</w:t>
      </w:r>
    </w:p>
    <w:p w14:paraId="5E7AF8C4" w14:textId="77777777" w:rsidR="00033C28" w:rsidRDefault="008241CE">
      <w:pPr>
        <w:pStyle w:val="Textoindependiente3"/>
        <w:spacing w:before="240" w:after="24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2. La formación es una respuesta a la pregunta: ¿Qué es lo que está pasando en el mundo? No es una experiencia abstracta ni un invernadero que protege de los problemas de la gente común y corriente. Supone un conocimiento de la historia del pasado y de la realidad en que vivimos. En el pasado muchas veces la preocupación fundamental era ‘aprender’ teorías y respuestas prefabricadas. Hoy el punto de partida es la pregunta: ¿Qué está </w:t>
      </w:r>
      <w:r>
        <w:rPr>
          <w:rFonts w:ascii="Times New Roman" w:hAnsi="Times New Roman"/>
          <w:sz w:val="24"/>
          <w:szCs w:val="24"/>
        </w:rPr>
        <w:lastRenderedPageBreak/>
        <w:t>pasando?, la misma pregunta que hace Jesús a sus discípulos. Las ciencias humanas nos hablan sobre lo que está aconteciendo actualmente y son parte esencial de la formación para la Vida Consagrada misionera. Pero hay que dar el paso a una reflexión teológica y espiritual que es la que da un verdadero sentido a toda la problemática del mundo. Las mismas experiencias apostólicas durante el tiempo de formación deben ayudar a comprender evangélicamente esa pregunta: ¿Qué es lo que está pasando? Y la formación en inserción cuando así lo ha planeado la Provincia, no puede tener otro sentido que captar mejor las angustias y esperanzas de los seres humanos para asumirlas y redimirlas en Cristo.</w:t>
      </w:r>
    </w:p>
    <w:p w14:paraId="2EA65803" w14:textId="77777777" w:rsidR="00033C28" w:rsidRDefault="008241CE">
      <w:pPr>
        <w:pStyle w:val="Textoindependiente3"/>
        <w:spacing w:before="240" w:after="24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3. Aquí surgen muchas preocupaciones y muchas preguntas: ¿qué hacer, por ejemplo, para que el fin apostólico de la Congregación inspire y abarque toda la formación? ¿Cómo lograr que nuestra participación en la misión de Cristo sea el principio unificador de toda nuestra vida? El camino lo hacemos junto con los hombres y mujeres de hoy, muchos de los cuales están marcados por el dolor, la pobreza y la injusticia. ¿Qué hacer para que nuestra opción por los pobres sea eficaz en nuestra vida y en nuestras actividades? En algunos países la Vida Consagrada puede significar una promoción social que nos podría hacer perder el testimonio profético de nuestra misión de “evangelizar a los pobres, dejándonos evangelizar por ellos”. Si nuestras casas de formación no son suficientemente austeras, será difícil que consigamos encarnarnos entre los pobres. Hoy están ‘pasando’ muchas cosas. ¿Cómo dar un sentido unitario a tantas cosas como pasan durante la formación: oración, estudio, apostolado, trabajo material? Promover una justa coherencia y armonía entre todas las dimensiones de nuestra vida es el objetivo de la </w:t>
      </w:r>
      <w:r>
        <w:rPr>
          <w:rFonts w:ascii="Times New Roman" w:hAnsi="Times New Roman"/>
          <w:i/>
          <w:iCs/>
          <w:sz w:val="24"/>
          <w:szCs w:val="24"/>
        </w:rPr>
        <w:t>Ratio Formationis</w:t>
      </w:r>
      <w:r>
        <w:rPr>
          <w:rFonts w:ascii="Times New Roman" w:hAnsi="Times New Roman"/>
          <w:sz w:val="24"/>
          <w:szCs w:val="24"/>
        </w:rPr>
        <w:t xml:space="preserve"> y ha de ser el tema primordial de vuestras reuniones locales o regionales de formadores.</w:t>
      </w:r>
    </w:p>
    <w:p w14:paraId="3E8B38A4" w14:textId="77777777" w:rsidR="00EB074D" w:rsidRDefault="00EB074D">
      <w:pPr>
        <w:pStyle w:val="CorpoA"/>
        <w:spacing w:before="240" w:after="240" w:line="240" w:lineRule="auto"/>
        <w:jc w:val="both"/>
        <w:rPr>
          <w:rFonts w:ascii="Times New Roman" w:hAnsi="Times New Roman"/>
          <w:b/>
          <w:bCs/>
        </w:rPr>
      </w:pPr>
    </w:p>
    <w:p w14:paraId="7E08C557" w14:textId="77777777" w:rsidR="00033C28" w:rsidRDefault="008241CE">
      <w:pPr>
        <w:pStyle w:val="CorpoA"/>
        <w:spacing w:before="240" w:after="240" w:line="240" w:lineRule="auto"/>
        <w:jc w:val="both"/>
        <w:rPr>
          <w:rFonts w:ascii="Times New Roman" w:eastAsia="Times New Roman" w:hAnsi="Times New Roman" w:cs="Times New Roman"/>
          <w:b/>
          <w:bCs/>
        </w:rPr>
      </w:pPr>
      <w:r>
        <w:rPr>
          <w:rFonts w:ascii="Times New Roman" w:hAnsi="Times New Roman"/>
          <w:b/>
          <w:bCs/>
        </w:rPr>
        <w:lastRenderedPageBreak/>
        <w:t>3. Tu palabra es lámpara para mi camino</w:t>
      </w:r>
    </w:p>
    <w:p w14:paraId="31878BAC"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i/>
          <w:iCs/>
        </w:rPr>
        <w:t xml:space="preserve">Entonces Jesús les dijo: ¡Qué faltos de comprensión sois y cuánto tardáis en creer todo lo que dijeron los profetas!... Y comenzó a explicarles todos los pasajes de la Escritura que hablan de Él, comenzando por los libros de Moisés y siguiendo con todos los profetas. Al llegar al pueblo donde iban, Jesús hizo ademán de seguir adelante. Pero ellos le insistieron en que se quedara. Quédate con nosotros porque atardece y el día ya ha declinado </w:t>
      </w:r>
      <w:r>
        <w:rPr>
          <w:rFonts w:ascii="Times New Roman" w:hAnsi="Times New Roman"/>
        </w:rPr>
        <w:t>(</w:t>
      </w:r>
      <w:proofErr w:type="spellStart"/>
      <w:r>
        <w:rPr>
          <w:rFonts w:ascii="Times New Roman" w:hAnsi="Times New Roman"/>
        </w:rPr>
        <w:t>Lc</w:t>
      </w:r>
      <w:proofErr w:type="spellEnd"/>
      <w:r>
        <w:rPr>
          <w:rFonts w:ascii="Times New Roman" w:hAnsi="Times New Roman"/>
        </w:rPr>
        <w:t xml:space="preserve"> 24,25-29)</w:t>
      </w:r>
    </w:p>
    <w:p w14:paraId="38062312"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rPr>
        <w:t>1. No es fácil entender la actuación de Dios en el mundo de hoy, tan complejo. Ni es fácil descubrir el mejor modo para formar misioneros audaces que proclamen al mundo la abundante redención. Por eso Jesús va caminando con nosotros y nos va haciendo entender. Su presencia va abriendo los corazones y la inteligencia para descubrir su paso por el mundo y por la vida de cada uno. “Qué faltos de comprensión y qué tardos en creer...”. El protagonismo en la formación, además del sujeto llamado, lo tiene necesariamente Cristo, que con su Espíritu va guiando nuestros pasos y abriendo nuestras mentes. La formación para la Vida Consagrada misionera es mucho más que la formación que puede dar un centro universitario o una residencia estudiantil, porque no es simplemente un tiempo y unos contenidos sino un crecimiento total en Cristo. El contacto permanente con Cristo y su Palabra nos hace fuertes para saber responder desde la fe y la oración a todas las dificultades que encontramos en un mundo secularizado que tiene valores distintos. “Tu Palabra es lámpara para mi camino”.</w:t>
      </w:r>
    </w:p>
    <w:p w14:paraId="5E7C3E5B" w14:textId="77777777" w:rsidR="00033C28" w:rsidRDefault="008241CE">
      <w:pPr>
        <w:pStyle w:val="Textoindependiente3"/>
        <w:spacing w:before="240" w:after="24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2. El </w:t>
      </w:r>
      <w:proofErr w:type="spellStart"/>
      <w:r>
        <w:rPr>
          <w:rFonts w:ascii="Times New Roman" w:hAnsi="Times New Roman"/>
          <w:sz w:val="24"/>
          <w:szCs w:val="24"/>
        </w:rPr>
        <w:t>Cristocentrismo</w:t>
      </w:r>
      <w:proofErr w:type="spellEnd"/>
      <w:r>
        <w:rPr>
          <w:rFonts w:ascii="Times New Roman" w:hAnsi="Times New Roman"/>
          <w:sz w:val="24"/>
          <w:szCs w:val="24"/>
        </w:rPr>
        <w:t xml:space="preserve"> de nuestra espiritualidad redentorista está bien definido en el documento final: “El centro de la espiritualidad redentorista es Cristo Redentor, tal como se revela sobre todo en los misterios de la encarnación, pasión y resurrección y es celebrado en la eucaristía, lo que nos conduce a </w:t>
      </w:r>
      <w:r>
        <w:rPr>
          <w:rFonts w:ascii="Times New Roman" w:hAnsi="Times New Roman"/>
          <w:sz w:val="24"/>
          <w:szCs w:val="24"/>
        </w:rPr>
        <w:lastRenderedPageBreak/>
        <w:t xml:space="preserve">ser viva memoria y a continuar su misión en el mundo. Esta espiritualidad profundamente </w:t>
      </w:r>
      <w:proofErr w:type="spellStart"/>
      <w:r>
        <w:rPr>
          <w:rFonts w:ascii="Times New Roman" w:hAnsi="Times New Roman"/>
          <w:sz w:val="24"/>
          <w:szCs w:val="24"/>
        </w:rPr>
        <w:t>cristocéntrica</w:t>
      </w:r>
      <w:proofErr w:type="spellEnd"/>
      <w:r>
        <w:rPr>
          <w:rFonts w:ascii="Times New Roman" w:hAnsi="Times New Roman"/>
          <w:sz w:val="24"/>
          <w:szCs w:val="24"/>
        </w:rPr>
        <w:t xml:space="preserve"> nos impulsa a redescubrir cada vez más la herencia de San Alfonso en sus éxodos hacia los pobres. El redentorista sigue a Cristo Redentor y prosigue su praxis liberadora” (DFSínodo2018, n. 36). Esta espiritualidad, entendida como seguimiento de Cristo evangelizador bajo la guía de su Espíritu, es el alma de la comunidad apostólica y de nuestra tarea evangelizadora y el núcleo de la formación redentorista. ¿Cómo lograr esto?: “Quédate con nosotros, porque atardece y el día va declinando”</w:t>
      </w:r>
      <w:r w:rsidRPr="008E40EB">
        <w:rPr>
          <w:rFonts w:ascii="Times New Roman" w:hAnsi="Times New Roman"/>
          <w:sz w:val="24"/>
          <w:szCs w:val="24"/>
          <w:lang w:val="es-ES"/>
        </w:rPr>
        <w:t xml:space="preserve"> (</w:t>
      </w:r>
      <w:proofErr w:type="spellStart"/>
      <w:r w:rsidRPr="008E40EB">
        <w:rPr>
          <w:rFonts w:ascii="Times New Roman" w:hAnsi="Times New Roman"/>
          <w:sz w:val="24"/>
          <w:szCs w:val="24"/>
          <w:lang w:val="es-ES"/>
        </w:rPr>
        <w:t>Lc</w:t>
      </w:r>
      <w:proofErr w:type="spellEnd"/>
      <w:r w:rsidRPr="008E40EB">
        <w:rPr>
          <w:rFonts w:ascii="Times New Roman" w:hAnsi="Times New Roman"/>
          <w:sz w:val="24"/>
          <w:szCs w:val="24"/>
          <w:lang w:val="es-ES"/>
        </w:rPr>
        <w:t xml:space="preserve"> 24, 29)</w:t>
      </w:r>
      <w:r>
        <w:rPr>
          <w:rFonts w:ascii="Times New Roman" w:hAnsi="Times New Roman"/>
          <w:sz w:val="24"/>
          <w:szCs w:val="24"/>
        </w:rPr>
        <w:t>, dicen los discípulos. La formación inicial es una etapa privilegiada para realizar la experiencia de estudiar y vivir comunitariamente la Palabra de Dios de modo que provoque sed de presencia de Cristo, deseo de conversar por su medio con el Padre en la oración y de hacer realidad su amor misericordioso en la Liturgia, especialmente en la Eucaristía. La apertura de los formadores y formandos a esa Palabra de Dios es una llamada continua a la conversión y será la mejor garantía de una formación para seguir a Cristo y proseguir su praxis liberadora. Lo principal no es saber de Cristo sino Vivir de su Palabra, que es fuente de sabiduría divina.</w:t>
      </w:r>
    </w:p>
    <w:p w14:paraId="5F711A93" w14:textId="77777777" w:rsidR="00033C28" w:rsidRDefault="008241CE">
      <w:pPr>
        <w:pStyle w:val="Textoindependiente3"/>
        <w:spacing w:before="240" w:after="240" w:line="240" w:lineRule="auto"/>
        <w:jc w:val="both"/>
        <w:rPr>
          <w:rFonts w:ascii="Times New Roman" w:eastAsia="Times New Roman" w:hAnsi="Times New Roman" w:cs="Times New Roman"/>
          <w:sz w:val="24"/>
          <w:szCs w:val="24"/>
        </w:rPr>
      </w:pPr>
      <w:r>
        <w:rPr>
          <w:rFonts w:ascii="Times New Roman" w:hAnsi="Times New Roman"/>
          <w:sz w:val="24"/>
          <w:szCs w:val="24"/>
        </w:rPr>
        <w:t>3. La espiritualidad de un grupo religioso es siempre una tradición, una experiencia histórica y, al mismo tiempo una respuesta a los signos de los tiempos. Para cada redentorista, en virtud de su vocación y de su profesión, el modo alfonsiano de vivir el Evangelio como éxodo hacia los pobres se convierte en una realidad normativa. Delante de muchos otros caminos espirituales surgidos en la historia de la Iglesia, la vocación redentorista incluye una identificación con el camino realizado por el Fundador. La espiritualidad forma parte integrante de nuestra misión. Esto no menosprecia otras espiritualidades o movimientos eclesiales, sino que las integra, dando prioridad a la “experiencia cristiana” de San Alfonso.</w:t>
      </w:r>
    </w:p>
    <w:p w14:paraId="11155A5D" w14:textId="77777777" w:rsidR="00033C28" w:rsidRDefault="008241CE">
      <w:pPr>
        <w:pStyle w:val="CorpoA"/>
        <w:spacing w:before="240" w:after="240" w:line="240" w:lineRule="auto"/>
        <w:jc w:val="both"/>
        <w:rPr>
          <w:rFonts w:ascii="Times New Roman" w:eastAsia="Times New Roman" w:hAnsi="Times New Roman" w:cs="Times New Roman"/>
          <w:b/>
          <w:bCs/>
          <w:sz w:val="22"/>
          <w:szCs w:val="22"/>
        </w:rPr>
      </w:pPr>
      <w:r>
        <w:rPr>
          <w:rFonts w:ascii="Times New Roman" w:hAnsi="Times New Roman"/>
          <w:b/>
          <w:bCs/>
          <w:sz w:val="22"/>
          <w:szCs w:val="22"/>
        </w:rPr>
        <w:lastRenderedPageBreak/>
        <w:t>4. Al final del camino está de nuevo Cristo</w:t>
      </w:r>
    </w:p>
    <w:p w14:paraId="7B3856E8"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i/>
          <w:iCs/>
        </w:rPr>
        <w:t>En ese momento los ojos de ellos se abrieron y le reconocieron, pero entonces Él desapareció de su lado... Sin esperar más se pusieron en camino y volvieron a Jerusalén, donde encontraron reunidos a los once apóstoles y a los que estaban con ellos... Contaron lo que había pasado en el camino y cómo reconocieron a Jesús en el partir el pan</w:t>
      </w:r>
      <w:r>
        <w:rPr>
          <w:rFonts w:ascii="Times New Roman" w:hAnsi="Times New Roman"/>
        </w:rPr>
        <w:t>.</w:t>
      </w:r>
      <w:r w:rsidRPr="008E40EB">
        <w:rPr>
          <w:rFonts w:ascii="Times New Roman" w:hAnsi="Times New Roman"/>
          <w:lang w:val="es-ES"/>
        </w:rPr>
        <w:t xml:space="preserve"> </w:t>
      </w:r>
      <w:r>
        <w:rPr>
          <w:rFonts w:ascii="Times New Roman" w:hAnsi="Times New Roman"/>
        </w:rPr>
        <w:t>(</w:t>
      </w:r>
      <w:proofErr w:type="spellStart"/>
      <w:r>
        <w:rPr>
          <w:rFonts w:ascii="Times New Roman" w:hAnsi="Times New Roman"/>
        </w:rPr>
        <w:t>Lc</w:t>
      </w:r>
      <w:proofErr w:type="spellEnd"/>
      <w:r>
        <w:rPr>
          <w:rFonts w:ascii="Times New Roman" w:hAnsi="Times New Roman"/>
        </w:rPr>
        <w:t>. 24, 31-35)</w:t>
      </w:r>
    </w:p>
    <w:p w14:paraId="3B6AFA2B" w14:textId="77777777" w:rsidR="00033C28" w:rsidRDefault="008241CE">
      <w:pPr>
        <w:pStyle w:val="Textoindependiente3"/>
        <w:spacing w:before="240" w:after="240" w:line="240" w:lineRule="auto"/>
        <w:jc w:val="both"/>
        <w:rPr>
          <w:rFonts w:ascii="Times New Roman" w:eastAsia="Times New Roman" w:hAnsi="Times New Roman" w:cs="Times New Roman"/>
          <w:sz w:val="24"/>
          <w:szCs w:val="24"/>
        </w:rPr>
      </w:pPr>
      <w:r>
        <w:rPr>
          <w:rFonts w:ascii="Times New Roman" w:hAnsi="Times New Roman"/>
          <w:sz w:val="24"/>
          <w:szCs w:val="24"/>
        </w:rPr>
        <w:t>1. La formación inicial no es una meta en sí misma. Se orienta al crecimiento de la persona en orden a una opción consciente por Cristo y a un testimonio permanente de su presencia y de su acción en el mundo. Un día va a terminar esa formación inicial. No puede ser una protección que hace incapaces a los jóvenes de enfrentar los vientos de la vida concreta en las comunidades de la Provincia. La formación redentorista, como la experiencia de los discípulos de Emaús, pone en camino.</w:t>
      </w:r>
    </w:p>
    <w:p w14:paraId="120C0F14" w14:textId="77777777" w:rsidR="00033C28" w:rsidRDefault="008241CE">
      <w:pPr>
        <w:pStyle w:val="CorpoA"/>
        <w:spacing w:before="240" w:after="240" w:line="240" w:lineRule="auto"/>
        <w:jc w:val="both"/>
        <w:rPr>
          <w:rFonts w:ascii="Times New Roman" w:eastAsia="Times New Roman" w:hAnsi="Times New Roman" w:cs="Times New Roman"/>
        </w:rPr>
      </w:pPr>
      <w:r>
        <w:rPr>
          <w:rFonts w:ascii="Times New Roman" w:hAnsi="Times New Roman"/>
        </w:rPr>
        <w:t>La formación termina, pero el proceso de formación no termina nunca. Formación para la vida y durante toda la vida. Este es el único modo de acercar a las generaciones y evitar que haya un abismo generacional entre nosotros. Que tengamos no solo un mismo corazón, sino también un mismo pensar (</w:t>
      </w:r>
      <w:proofErr w:type="spellStart"/>
      <w:r>
        <w:rPr>
          <w:rFonts w:ascii="Times New Roman" w:hAnsi="Times New Roman"/>
        </w:rPr>
        <w:t>cf</w:t>
      </w:r>
      <w:proofErr w:type="spellEnd"/>
      <w:r>
        <w:rPr>
          <w:rFonts w:ascii="Times New Roman" w:hAnsi="Times New Roman"/>
        </w:rPr>
        <w:t xml:space="preserve"> </w:t>
      </w:r>
      <w:proofErr w:type="spellStart"/>
      <w:r>
        <w:rPr>
          <w:rFonts w:ascii="Times New Roman" w:hAnsi="Times New Roman"/>
        </w:rPr>
        <w:t>Hch</w:t>
      </w:r>
      <w:proofErr w:type="spellEnd"/>
      <w:r>
        <w:rPr>
          <w:rFonts w:ascii="Times New Roman" w:hAnsi="Times New Roman"/>
        </w:rPr>
        <w:t xml:space="preserve"> 4,32; </w:t>
      </w:r>
      <w:proofErr w:type="spellStart"/>
      <w:r>
        <w:rPr>
          <w:rFonts w:ascii="Times New Roman" w:hAnsi="Times New Roman"/>
        </w:rPr>
        <w:t>Flp</w:t>
      </w:r>
      <w:proofErr w:type="spellEnd"/>
      <w:r>
        <w:rPr>
          <w:rFonts w:ascii="Times New Roman" w:hAnsi="Times New Roman"/>
        </w:rPr>
        <w:t xml:space="preserve"> 2,5), es decir, que nos guiemos por la misma escala de valores. Eso no suprimirá las tensiones, pero sí nos ayudará a canalizarlas. Las nuevas generaciones seguirán siendo idealistas y cuestionadoras. Las personas mayores seguiremos siendo realistas y prudentes. Unos y otros nos necesitamos. Pero todos debemos tener los mismos sentimientos de Cristo.</w:t>
      </w:r>
    </w:p>
    <w:p w14:paraId="73AB225E" w14:textId="77777777" w:rsidR="00033C28" w:rsidRDefault="008241CE">
      <w:pPr>
        <w:pStyle w:val="Textoindependiente3"/>
        <w:spacing w:before="240" w:after="24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2. Un momento importante en la vida de los jóvenes es su incorporación a las comunidades habituales de la Provincia. La experiencia dice que para algunos es un momento privilegiado de mayor maduración y coherencia; otros comienzan a descubrir dificultades y crisis que parecían superadas. Es importante </w:t>
      </w:r>
      <w:r>
        <w:rPr>
          <w:rFonts w:ascii="Times New Roman" w:hAnsi="Times New Roman"/>
          <w:sz w:val="24"/>
          <w:szCs w:val="24"/>
        </w:rPr>
        <w:lastRenderedPageBreak/>
        <w:t>preparar a los jóvenes para su inserción en la nueva comunidad y es también importante preparar a la comunidad para acoger a los jóvenes y confiar en ellos. El superior de la comunidad debe acompañar de cerca a los jóvenes en esta etapa del camino no tratándoles como seminaristas que continúan su formación inicial sino compartiendo con ellos las responsabilidades comunitarias y pastorales. Las reuniones anuales de padres jóvenes y hermanos de votos perpetuos son importantes para continuar la formación. Algunas Provincias han comenzado a organizar cursos de un semestre para estos cohermanos cinco años después de su ordenación sacerdotal o de la profesión perpetua. Creo que esta pausa de reflexión y de oración debería generalizarse en la Congregación.</w:t>
      </w:r>
    </w:p>
    <w:p w14:paraId="07526185" w14:textId="77777777" w:rsidR="00033C28" w:rsidRPr="008241CE" w:rsidRDefault="008241CE" w:rsidP="008241CE">
      <w:pPr>
        <w:pStyle w:val="Textoindependiente3"/>
        <w:spacing w:before="240" w:after="24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3. La tarea de los formadores es mirar con esperanza su misión formadora. Cuando San Alfonso asumió la dirección del Instituto en 1743 la primera cosa en que pensó fue la formación inicial completa de los candidatos. Él mismo fue formador y profesor. En repetidas ocasiones manifiesta satisfacción por los jóvenes formandos, a los que dedica su obra magna, la Teología Moral. Vuestra satisfacción </w:t>
      </w:r>
      <w:proofErr w:type="gramStart"/>
      <w:r>
        <w:rPr>
          <w:rFonts w:ascii="Times New Roman" w:hAnsi="Times New Roman"/>
          <w:sz w:val="24"/>
          <w:szCs w:val="24"/>
        </w:rPr>
        <w:t>se centra principalmente en</w:t>
      </w:r>
      <w:proofErr w:type="gramEnd"/>
      <w:r>
        <w:rPr>
          <w:rFonts w:ascii="Times New Roman" w:hAnsi="Times New Roman"/>
          <w:sz w:val="24"/>
          <w:szCs w:val="24"/>
        </w:rPr>
        <w:t xml:space="preserve"> ver a vuestros hermanos que van creciendo en compromiso y que cuentan lo que les pasó por el camino y reconocen a Cristo al partir el pan. Dejamos que Dios haga crecer la semilla sin impaciencias y con la esperanza que nace de la fe.</w:t>
      </w:r>
    </w:p>
    <w:p w14:paraId="7E73D80C" w14:textId="77777777" w:rsidR="00033C28" w:rsidRDefault="008241CE">
      <w:pPr>
        <w:pStyle w:val="CorpoA"/>
        <w:spacing w:before="120" w:after="120" w:line="240" w:lineRule="auto"/>
        <w:jc w:val="both"/>
        <w:rPr>
          <w:rFonts w:ascii="Times New Roman" w:eastAsia="Times New Roman" w:hAnsi="Times New Roman" w:cs="Times New Roman"/>
          <w:b/>
          <w:bCs/>
        </w:rPr>
      </w:pPr>
      <w:r>
        <w:rPr>
          <w:rFonts w:ascii="Times New Roman" w:hAnsi="Times New Roman"/>
          <w:b/>
          <w:bCs/>
        </w:rPr>
        <w:t>Conclusión</w:t>
      </w:r>
    </w:p>
    <w:p w14:paraId="3D342F0F" w14:textId="77777777" w:rsidR="00033C28" w:rsidRDefault="008241CE">
      <w:pPr>
        <w:pStyle w:val="Textoindependiente"/>
        <w:spacing w:before="120" w:line="240" w:lineRule="auto"/>
        <w:jc w:val="both"/>
        <w:rPr>
          <w:rFonts w:ascii="Times New Roman" w:eastAsia="Times New Roman" w:hAnsi="Times New Roman" w:cs="Times New Roman"/>
        </w:rPr>
      </w:pPr>
      <w:r>
        <w:rPr>
          <w:rFonts w:ascii="Times New Roman" w:hAnsi="Times New Roman"/>
        </w:rPr>
        <w:t xml:space="preserve">Soy consciente de que no he agotado todos los temas referentes a la formación, que os inquietan en estos momentos. No lo he pretendido. Lo que sí es cierto es que mi carta quiere ser un apoyo a vuestra misión redentorista como formadores. Quiero estimularos también a dar lo mejor de vuestra vida a esta tarea de la cual depende el futuro de nuestro Instituto y de su renovación. Todos estamos convencidos de que la renovación de la </w:t>
      </w:r>
      <w:r>
        <w:rPr>
          <w:rFonts w:ascii="Times New Roman" w:hAnsi="Times New Roman"/>
        </w:rPr>
        <w:lastRenderedPageBreak/>
        <w:t>Congregación pasa necesariamente a través de la formación inicial y permanente. De ella depende nuestro crecimiento y nuestra eficacia. Pienso que es aquí donde los redentoristas debemos poner el acento más fuerte si queremos responder a los nuevos retos que se nos presentan hoy.</w:t>
      </w:r>
    </w:p>
    <w:p w14:paraId="15FE1F1B" w14:textId="77777777" w:rsidR="00033C28" w:rsidRDefault="008241CE">
      <w:pPr>
        <w:pStyle w:val="CorpoA"/>
        <w:spacing w:before="120" w:after="120" w:line="240" w:lineRule="auto"/>
        <w:jc w:val="both"/>
        <w:rPr>
          <w:rFonts w:ascii="Times New Roman" w:eastAsia="Times New Roman" w:hAnsi="Times New Roman" w:cs="Times New Roman"/>
        </w:rPr>
      </w:pPr>
      <w:r>
        <w:rPr>
          <w:rFonts w:ascii="Times New Roman" w:hAnsi="Times New Roman"/>
        </w:rPr>
        <w:t xml:space="preserve">Hubiera deseado ofreceros cosas </w:t>
      </w:r>
      <w:proofErr w:type="spellStart"/>
      <w:r>
        <w:rPr>
          <w:rFonts w:ascii="Times New Roman" w:hAnsi="Times New Roman"/>
        </w:rPr>
        <w:t>má</w:t>
      </w:r>
      <w:proofErr w:type="spellEnd"/>
      <w:r>
        <w:rPr>
          <w:rFonts w:ascii="Times New Roman" w:hAnsi="Times New Roman"/>
          <w:lang w:val="pt-PT"/>
        </w:rPr>
        <w:t>s concretas a</w:t>
      </w:r>
      <w:proofErr w:type="spellStart"/>
      <w:r>
        <w:rPr>
          <w:rFonts w:ascii="Times New Roman" w:hAnsi="Times New Roman"/>
        </w:rPr>
        <w:t>ún</w:t>
      </w:r>
      <w:proofErr w:type="spellEnd"/>
      <w:r>
        <w:rPr>
          <w:rFonts w:ascii="Times New Roman" w:hAnsi="Times New Roman"/>
        </w:rPr>
        <w:t xml:space="preserve">. Pero bien sabéis que en la formación no existen recetas. Siendo un proceso personal de inserción en el misterio redentor de Cristo no se puede dirigir desde lejos. Para que vuestra misión formativa sea eficaz debéis preguntar frecuentemente al Señor: “¿dónde quieres que te preparemos la Pascua?” ¿Dónde nos quieres colocar y qué quieres que hagamos para experimentar la realidad de tu muerte y la fuerza de tu </w:t>
      </w:r>
      <w:proofErr w:type="spellStart"/>
      <w:r>
        <w:rPr>
          <w:rFonts w:ascii="Times New Roman" w:hAnsi="Times New Roman"/>
        </w:rPr>
        <w:t>resurrecció</w:t>
      </w:r>
      <w:proofErr w:type="spellEnd"/>
      <w:r>
        <w:rPr>
          <w:rFonts w:ascii="Times New Roman" w:hAnsi="Times New Roman"/>
          <w:lang w:val="zh-TW" w:eastAsia="zh-TW"/>
        </w:rPr>
        <w:t>n?</w:t>
      </w:r>
    </w:p>
    <w:p w14:paraId="50FBFB51" w14:textId="77777777" w:rsidR="00033C28" w:rsidRDefault="008241CE">
      <w:pPr>
        <w:pStyle w:val="CorpoA"/>
        <w:spacing w:before="120" w:after="120" w:line="240" w:lineRule="auto"/>
        <w:jc w:val="both"/>
        <w:rPr>
          <w:rFonts w:ascii="Times New Roman" w:eastAsia="Times New Roman" w:hAnsi="Times New Roman" w:cs="Times New Roman"/>
        </w:rPr>
      </w:pPr>
      <w:r>
        <w:rPr>
          <w:rFonts w:ascii="Times New Roman" w:hAnsi="Times New Roman"/>
        </w:rPr>
        <w:t>Un saludo para todos vosotros, también en nombre del Consejo General.</w:t>
      </w:r>
    </w:p>
    <w:p w14:paraId="6DE52837" w14:textId="77777777" w:rsidR="00033C28" w:rsidRDefault="008241CE">
      <w:pPr>
        <w:pStyle w:val="CorpoA"/>
        <w:spacing w:before="120" w:after="120" w:line="240" w:lineRule="auto"/>
        <w:jc w:val="both"/>
        <w:rPr>
          <w:rFonts w:ascii="Times New Roman" w:eastAsia="Times New Roman" w:hAnsi="Times New Roman" w:cs="Times New Roman"/>
        </w:rPr>
      </w:pPr>
      <w:r>
        <w:rPr>
          <w:rFonts w:ascii="Times New Roman" w:hAnsi="Times New Roman"/>
        </w:rPr>
        <w:t>Vuestro en Cristo Redentor,</w:t>
      </w:r>
    </w:p>
    <w:p w14:paraId="0B44C55D" w14:textId="77777777" w:rsidR="00033C28" w:rsidRDefault="008241CE">
      <w:pPr>
        <w:pStyle w:val="CorpoA"/>
        <w:spacing w:before="120" w:after="120" w:line="240" w:lineRule="auto"/>
        <w:jc w:val="both"/>
        <w:sectPr w:rsidR="00033C28">
          <w:headerReference w:type="default" r:id="rId42"/>
          <w:pgSz w:w="8220" w:h="11900"/>
          <w:pgMar w:top="1134" w:right="850" w:bottom="1134" w:left="1134" w:header="0" w:footer="0" w:gutter="0"/>
          <w:cols w:space="720"/>
          <w:titlePg/>
        </w:sectPr>
      </w:pPr>
      <w:r>
        <w:rPr>
          <w:rFonts w:ascii="Times New Roman" w:hAnsi="Times New Roman"/>
        </w:rPr>
        <w:t>Juan M. Lasso de la Vega y Miranda, C.Ss.R., Superior General</w:t>
      </w:r>
    </w:p>
    <w:p w14:paraId="68542C2B" w14:textId="77777777" w:rsidR="00033C28" w:rsidRDefault="008241CE">
      <w:pPr>
        <w:pStyle w:val="titulo1"/>
        <w:rPr>
          <w:lang w:val="pt-PT"/>
        </w:rPr>
      </w:pPr>
      <w:bookmarkStart w:id="61" w:name="_Toc58"/>
      <w:r>
        <w:rPr>
          <w:rFonts w:eastAsia="Arial Unicode MS" w:cs="Arial Unicode MS"/>
          <w:lang w:val="pt-PT"/>
        </w:rPr>
        <w:lastRenderedPageBreak/>
        <w:t xml:space="preserve">ANEXOS </w:t>
      </w:r>
      <w:bookmarkEnd w:id="61"/>
    </w:p>
    <w:p w14:paraId="002F4DFC" w14:textId="77777777" w:rsidR="00033C28" w:rsidRDefault="00033C28">
      <w:pPr>
        <w:pStyle w:val="Piedepgina"/>
        <w:tabs>
          <w:tab w:val="clear" w:pos="9638"/>
          <w:tab w:val="right" w:pos="6216"/>
        </w:tabs>
        <w:spacing w:before="240" w:after="240"/>
        <w:jc w:val="both"/>
        <w:rPr>
          <w:rFonts w:ascii="Times New Roman" w:eastAsia="Times New Roman" w:hAnsi="Times New Roman" w:cs="Times New Roman"/>
          <w:b/>
          <w:bCs/>
          <w:lang w:val="pt-PT"/>
        </w:rPr>
      </w:pPr>
    </w:p>
    <w:p w14:paraId="31CF604A" w14:textId="77777777" w:rsidR="00033C28" w:rsidRPr="008E40EB" w:rsidRDefault="008241CE">
      <w:pPr>
        <w:pStyle w:val="titulo2"/>
        <w:ind w:left="0"/>
        <w:rPr>
          <w:smallCaps/>
          <w:color w:val="0070C0"/>
          <w:sz w:val="28"/>
          <w:szCs w:val="28"/>
          <w:u w:color="0070C0"/>
          <w:lang w:val="es-ES"/>
        </w:rPr>
      </w:pPr>
      <w:bookmarkStart w:id="62" w:name="_Toc59"/>
      <w:r w:rsidRPr="008E40EB">
        <w:rPr>
          <w:smallCaps/>
          <w:color w:val="0070C0"/>
          <w:u w:color="0070C0"/>
          <w:lang w:val="es-ES"/>
        </w:rPr>
        <w:t xml:space="preserve">1. </w:t>
      </w:r>
      <w:r>
        <w:rPr>
          <w:smallCaps/>
          <w:color w:val="0070C0"/>
          <w:sz w:val="28"/>
          <w:szCs w:val="28"/>
          <w:u w:color="0070C0"/>
          <w:lang w:val="es-ES_tradnl"/>
        </w:rPr>
        <w:t>El acompañamiento personal</w:t>
      </w:r>
      <w:bookmarkEnd w:id="62"/>
    </w:p>
    <w:p w14:paraId="7BADC302" w14:textId="77777777" w:rsidR="00033C28" w:rsidRDefault="008241CE">
      <w:pPr>
        <w:pStyle w:val="CorpoA"/>
        <w:tabs>
          <w:tab w:val="left" w:pos="885"/>
        </w:tabs>
        <w:spacing w:before="240" w:after="240" w:line="240" w:lineRule="auto"/>
        <w:ind w:right="100"/>
        <w:jc w:val="both"/>
        <w:rPr>
          <w:rFonts w:ascii="Times New Roman" w:eastAsia="Times New Roman" w:hAnsi="Times New Roman" w:cs="Times New Roman"/>
        </w:rPr>
      </w:pPr>
      <w:r>
        <w:rPr>
          <w:rFonts w:ascii="Times New Roman" w:hAnsi="Times New Roman"/>
        </w:rPr>
        <w:t>“Los seminaristas (</w:t>
      </w:r>
      <w:r>
        <w:rPr>
          <w:rFonts w:ascii="Times New Roman" w:hAnsi="Times New Roman"/>
          <w:i/>
          <w:iCs/>
        </w:rPr>
        <w:t>los formandos</w:t>
      </w:r>
      <w:r>
        <w:rPr>
          <w:rFonts w:ascii="Times New Roman" w:hAnsi="Times New Roman"/>
        </w:rPr>
        <w:t>), en las diversas etapas de su camino, necesitan ser acompañados personalmente por quienes han sido encargados de la formación, cada uno según su competencia y el encargo que le corresponde. La finalidad del acompañamiento personal es realizar el discernimiento vocacional y formar al discípulo misionero.</w:t>
      </w:r>
    </w:p>
    <w:p w14:paraId="541F20EE" w14:textId="77777777" w:rsidR="00033C28" w:rsidRDefault="008241CE">
      <w:pPr>
        <w:pStyle w:val="CorpoA"/>
        <w:tabs>
          <w:tab w:val="left" w:pos="787"/>
        </w:tabs>
        <w:spacing w:before="240" w:after="240" w:line="240" w:lineRule="auto"/>
        <w:jc w:val="both"/>
        <w:rPr>
          <w:rFonts w:ascii="Times New Roman" w:eastAsia="Times New Roman" w:hAnsi="Times New Roman" w:cs="Times New Roman"/>
        </w:rPr>
      </w:pPr>
      <w:r>
        <w:rPr>
          <w:rFonts w:ascii="Times New Roman" w:hAnsi="Times New Roman"/>
        </w:rPr>
        <w:t>Durante el proceso formativo es necesario que el seminarista se conozca y se deje conocer relacionándose de modo sincero y transparente con los formadores. Teniendo como fin la “</w:t>
      </w:r>
      <w:proofErr w:type="spellStart"/>
      <w:r>
        <w:rPr>
          <w:rFonts w:ascii="Times New Roman" w:hAnsi="Times New Roman"/>
          <w:i/>
          <w:iCs/>
        </w:rPr>
        <w:t>docibilitas</w:t>
      </w:r>
      <w:proofErr w:type="spellEnd"/>
      <w:r>
        <w:rPr>
          <w:rFonts w:ascii="Times New Roman" w:hAnsi="Times New Roman"/>
        </w:rPr>
        <w:t>” al Espíritu Santo, el acompañamiento personal representa un instrumento indispensable de la formación.</w:t>
      </w:r>
    </w:p>
    <w:p w14:paraId="493F3861" w14:textId="77777777" w:rsidR="00033C28" w:rsidRDefault="008241CE">
      <w:pPr>
        <w:pStyle w:val="CorpoA"/>
        <w:tabs>
          <w:tab w:val="left" w:pos="897"/>
        </w:tabs>
        <w:spacing w:before="240" w:after="240" w:line="240" w:lineRule="auto"/>
        <w:ind w:right="60"/>
        <w:jc w:val="both"/>
        <w:rPr>
          <w:rFonts w:ascii="Times New Roman" w:eastAsia="Times New Roman" w:hAnsi="Times New Roman" w:cs="Times New Roman"/>
        </w:rPr>
      </w:pPr>
      <w:r>
        <w:rPr>
          <w:rFonts w:ascii="Times New Roman" w:hAnsi="Times New Roman"/>
        </w:rPr>
        <w:t>Es necesario que las entrevistas con los formadores sean regulares y frecuentes; de este modo, dócil a la acción del Espíritu, el seminarista podrá configurarse gradualmente con Cristo. El acompañamiento debe integrar todos los aspectos de la persona humana, educando en la escucha y el diálogo, para descubrir el verdadero significado de la obediencia y la libertad interior. Corresponde a cada formador, actuando cada uno en el ámbito que le compete, ayudar al seminarista para que sea consciente de su propia condición, de los talentos recibidos, y también de las propias fragilidades, manteniéndose cada vez más disponible a la acción de la gracia.</w:t>
      </w:r>
    </w:p>
    <w:p w14:paraId="1962CCFD" w14:textId="77777777" w:rsidR="00033C28" w:rsidRDefault="008241CE">
      <w:pPr>
        <w:pStyle w:val="CorpoA"/>
        <w:tabs>
          <w:tab w:val="left" w:pos="897"/>
        </w:tabs>
        <w:spacing w:before="240" w:after="240" w:line="240" w:lineRule="auto"/>
        <w:ind w:right="60"/>
        <w:jc w:val="both"/>
        <w:rPr>
          <w:rFonts w:ascii="Times New Roman" w:eastAsia="Times New Roman" w:hAnsi="Times New Roman" w:cs="Times New Roman"/>
        </w:rPr>
      </w:pPr>
      <w:r>
        <w:rPr>
          <w:rFonts w:ascii="Times New Roman" w:hAnsi="Times New Roman"/>
        </w:rPr>
        <w:t xml:space="preserve">La confianza recíproca es un elemento necesario en el proceso del acompañamiento. En el proyecto formativo se deben prever los medios concretos para que dicha confianza pueda ser </w:t>
      </w:r>
      <w:r>
        <w:rPr>
          <w:rFonts w:ascii="Times New Roman" w:hAnsi="Times New Roman"/>
        </w:rPr>
        <w:lastRenderedPageBreak/>
        <w:t>salvaguardada y promovida. Conviene sobre todo garantizar las condiciones que puedan ayudar a crear un clima sereno de confianza: cercanía fraterna, empatía, comprensión, capacidad de escucha y de sincera apertura y, sobre todo, coherente testimonio de vida.</w:t>
      </w:r>
    </w:p>
    <w:p w14:paraId="7E5EC106" w14:textId="77777777" w:rsidR="00033C28" w:rsidRDefault="008241CE">
      <w:pPr>
        <w:pStyle w:val="CorpoA"/>
        <w:tabs>
          <w:tab w:val="left" w:pos="785"/>
        </w:tabs>
        <w:spacing w:before="240" w:after="240" w:line="240" w:lineRule="auto"/>
        <w:ind w:right="100"/>
        <w:jc w:val="both"/>
        <w:rPr>
          <w:rFonts w:ascii="Times New Roman" w:eastAsia="Times New Roman" w:hAnsi="Times New Roman" w:cs="Times New Roman"/>
        </w:rPr>
      </w:pPr>
      <w:r>
        <w:rPr>
          <w:rFonts w:ascii="Times New Roman" w:hAnsi="Times New Roman"/>
        </w:rPr>
        <w:t xml:space="preserve">El acompañamiento debe estar presente desde el inicio del proceso formativo y debe continuar durante toda la vida, aunque tenga diversas modalidades después de la ordenación. Un serio discernimiento de la situación vocacional del candidato desde el inicio impedirá que se postergue inútilmente el juicio sobre su idoneidad para el ministerio presbiteral, evitando conducir a un seminarista a los umbrales de la ordenación, sin que tenga las condiciones imprescindibles requeridas” (RFIS 2016, </w:t>
      </w:r>
      <w:proofErr w:type="spellStart"/>
      <w:r>
        <w:rPr>
          <w:rFonts w:ascii="Times New Roman" w:hAnsi="Times New Roman"/>
        </w:rPr>
        <w:t>nn</w:t>
      </w:r>
      <w:proofErr w:type="spellEnd"/>
      <w:r>
        <w:rPr>
          <w:rFonts w:ascii="Times New Roman" w:hAnsi="Times New Roman"/>
        </w:rPr>
        <w:t>. 44-48).</w:t>
      </w:r>
    </w:p>
    <w:p w14:paraId="14200F73" w14:textId="77777777" w:rsidR="00033C28" w:rsidRDefault="00033C28">
      <w:pPr>
        <w:pStyle w:val="CorpoA"/>
        <w:tabs>
          <w:tab w:val="left" w:pos="785"/>
        </w:tabs>
        <w:spacing w:before="240" w:after="240" w:line="240" w:lineRule="auto"/>
        <w:ind w:right="100"/>
        <w:jc w:val="both"/>
        <w:rPr>
          <w:rFonts w:ascii="Times New Roman" w:eastAsia="Times New Roman" w:hAnsi="Times New Roman" w:cs="Times New Roman"/>
        </w:rPr>
      </w:pPr>
    </w:p>
    <w:p w14:paraId="2CFD6374" w14:textId="77777777" w:rsidR="00033C28" w:rsidRDefault="008241CE">
      <w:pPr>
        <w:pStyle w:val="titulo2"/>
        <w:ind w:left="0"/>
        <w:jc w:val="left"/>
        <w:rPr>
          <w:color w:val="0070C0"/>
          <w:sz w:val="28"/>
          <w:szCs w:val="28"/>
          <w:u w:color="0070C0"/>
        </w:rPr>
      </w:pPr>
      <w:bookmarkStart w:id="63" w:name="_Toc60"/>
      <w:r>
        <w:rPr>
          <w:color w:val="0070C0"/>
          <w:sz w:val="28"/>
          <w:szCs w:val="28"/>
          <w:u w:color="0070C0"/>
        </w:rPr>
        <w:t xml:space="preserve">2. </w:t>
      </w:r>
      <w:r w:rsidRPr="00E950FB">
        <w:rPr>
          <w:color w:val="0070C0"/>
          <w:sz w:val="28"/>
          <w:szCs w:val="28"/>
          <w:u w:color="0070C0"/>
        </w:rPr>
        <w:t xml:space="preserve"> </w:t>
      </w:r>
      <w:r w:rsidRPr="00E950FB">
        <w:rPr>
          <w:smallCaps/>
          <w:color w:val="0070C0"/>
          <w:sz w:val="28"/>
          <w:szCs w:val="28"/>
          <w:u w:color="0070C0"/>
        </w:rPr>
        <w:t>Personas con Tendencias Homosexuales</w:t>
      </w:r>
      <w:bookmarkEnd w:id="63"/>
    </w:p>
    <w:p w14:paraId="0FDD2738" w14:textId="77777777" w:rsidR="00033C28" w:rsidRDefault="008241CE">
      <w:pPr>
        <w:pStyle w:val="CorpoA"/>
        <w:tabs>
          <w:tab w:val="left" w:pos="924"/>
        </w:tabs>
        <w:spacing w:before="240" w:after="240" w:line="240" w:lineRule="auto"/>
        <w:jc w:val="both"/>
        <w:rPr>
          <w:rFonts w:ascii="Times New Roman" w:eastAsia="Times New Roman" w:hAnsi="Times New Roman" w:cs="Times New Roman"/>
          <w:i/>
          <w:iCs/>
        </w:rPr>
      </w:pPr>
      <w:r>
        <w:rPr>
          <w:rFonts w:ascii="Times New Roman" w:hAnsi="Times New Roman"/>
        </w:rPr>
        <w:t>“</w:t>
      </w:r>
      <w:proofErr w:type="gramStart"/>
      <w:r>
        <w:rPr>
          <w:rFonts w:ascii="Times New Roman" w:hAnsi="Times New Roman"/>
        </w:rPr>
        <w:t>En relación a</w:t>
      </w:r>
      <w:proofErr w:type="gramEnd"/>
      <w:r>
        <w:rPr>
          <w:rFonts w:ascii="Times New Roman" w:hAnsi="Times New Roman"/>
        </w:rPr>
        <w:t xml:space="preserve"> las personas con tendencias homosexuales que se acercan a los Seminarios, o que descubren durante la formación esta situación, en coherencia con el Magisterio, «</w:t>
      </w:r>
      <w:r>
        <w:rPr>
          <w:rFonts w:ascii="Times New Roman" w:hAnsi="Times New Roman"/>
          <w:i/>
          <w:iCs/>
        </w:rPr>
        <w:t>la Iglesia, respetando profundamente a las personas en cuestión, no</w:t>
      </w:r>
      <w:r>
        <w:rPr>
          <w:rFonts w:ascii="Times New Roman" w:hAnsi="Times New Roman"/>
        </w:rPr>
        <w:t xml:space="preserve"> </w:t>
      </w:r>
      <w:r>
        <w:rPr>
          <w:rFonts w:ascii="Times New Roman" w:hAnsi="Times New Roman"/>
          <w:i/>
          <w:iCs/>
        </w:rPr>
        <w:t xml:space="preserve">puede admitir al Seminario y a las Órdenes Sagradas a quienes practican la homosexualidad, presentan tendencias homosexuales profundamente arraigadas o sostienen la así llamada cultura gay. </w:t>
      </w:r>
      <w:r>
        <w:rPr>
          <w:rFonts w:ascii="Times New Roman" w:hAnsi="Times New Roman"/>
        </w:rPr>
        <w:t>Dichas personas se encuentran, efectivamente, en una situación que obstaculiza gravemente una correcta relación con hombres y mujeres. De ningún modo pueden ignorarse las consecuencias negativas que se pueden derivar de la Ordenación de personas con tendencias homosexuales profundamente arraigadas»</w:t>
      </w:r>
      <w:r>
        <w:rPr>
          <w:rFonts w:ascii="Times New Roman" w:hAnsi="Times New Roman"/>
          <w:i/>
          <w:iCs/>
        </w:rPr>
        <w:t>.</w:t>
      </w:r>
    </w:p>
    <w:p w14:paraId="32364D29" w14:textId="77777777" w:rsidR="00033C28" w:rsidRDefault="008241CE">
      <w:pPr>
        <w:pStyle w:val="CorpoA"/>
        <w:tabs>
          <w:tab w:val="left" w:pos="957"/>
        </w:tabs>
        <w:spacing w:before="240" w:after="240" w:line="240" w:lineRule="auto"/>
        <w:ind w:right="80"/>
        <w:jc w:val="both"/>
        <w:rPr>
          <w:rFonts w:ascii="Times New Roman" w:eastAsia="Times New Roman" w:hAnsi="Times New Roman" w:cs="Times New Roman"/>
        </w:rPr>
      </w:pPr>
      <w:r>
        <w:rPr>
          <w:rFonts w:ascii="Times New Roman" w:hAnsi="Times New Roman"/>
        </w:rPr>
        <w:lastRenderedPageBreak/>
        <w:t xml:space="preserve">«Si se tratase, en cambio, de tendencias homosexuales que fuesen solo la expresión de un problema transitorio, como, por ejemplo, el de una adolescencia </w:t>
      </w:r>
      <w:proofErr w:type="spellStart"/>
      <w:r>
        <w:rPr>
          <w:rFonts w:ascii="Times New Roman" w:hAnsi="Times New Roman"/>
        </w:rPr>
        <w:t>todaví</w:t>
      </w:r>
      <w:proofErr w:type="spellEnd"/>
      <w:r>
        <w:rPr>
          <w:rFonts w:ascii="Times New Roman" w:hAnsi="Times New Roman"/>
          <w:lang w:val="pt-PT"/>
        </w:rPr>
        <w:t xml:space="preserve">a no terminada, </w:t>
      </w:r>
      <w:r>
        <w:rPr>
          <w:rFonts w:ascii="Times New Roman" w:hAnsi="Times New Roman"/>
        </w:rPr>
        <w:t>ésas deberán ser claramente superadas al menos tres años antes de la</w:t>
      </w:r>
      <w:r>
        <w:rPr>
          <w:rFonts w:ascii="Times New Roman" w:hAnsi="Times New Roman"/>
          <w:i/>
          <w:iCs/>
          <w:lang w:val="pt-PT"/>
        </w:rPr>
        <w:t xml:space="preserve"> Ordenaci</w:t>
      </w:r>
      <w:proofErr w:type="spellStart"/>
      <w:r>
        <w:rPr>
          <w:rFonts w:ascii="Times New Roman" w:hAnsi="Times New Roman"/>
          <w:i/>
          <w:iCs/>
        </w:rPr>
        <w:t>ón</w:t>
      </w:r>
      <w:proofErr w:type="spellEnd"/>
      <w:r>
        <w:rPr>
          <w:rFonts w:ascii="Times New Roman" w:hAnsi="Times New Roman"/>
          <w:i/>
          <w:iCs/>
        </w:rPr>
        <w:t xml:space="preserve"> diaconal»</w:t>
      </w:r>
      <w:r>
        <w:rPr>
          <w:rFonts w:ascii="Times New Roman" w:hAnsi="Times New Roman"/>
        </w:rPr>
        <w:t>.</w:t>
      </w:r>
    </w:p>
    <w:p w14:paraId="683AF21D" w14:textId="77777777" w:rsidR="00033C28" w:rsidRDefault="008241CE">
      <w:pPr>
        <w:pStyle w:val="CorpoA"/>
        <w:tabs>
          <w:tab w:val="left" w:pos="957"/>
        </w:tabs>
        <w:spacing w:before="240" w:after="240" w:line="240" w:lineRule="auto"/>
        <w:ind w:right="80"/>
        <w:jc w:val="both"/>
        <w:rPr>
          <w:rFonts w:ascii="Times New Roman" w:eastAsia="Times New Roman" w:hAnsi="Times New Roman" w:cs="Times New Roman"/>
        </w:rPr>
      </w:pPr>
      <w:r>
        <w:rPr>
          <w:rFonts w:ascii="Times New Roman" w:hAnsi="Times New Roman"/>
        </w:rPr>
        <w:t xml:space="preserve">Por otra parte, conviene recordar que, en una </w:t>
      </w:r>
      <w:proofErr w:type="spellStart"/>
      <w:r>
        <w:rPr>
          <w:rFonts w:ascii="Times New Roman" w:hAnsi="Times New Roman"/>
        </w:rPr>
        <w:t>relació</w:t>
      </w:r>
      <w:proofErr w:type="spellEnd"/>
      <w:r>
        <w:rPr>
          <w:rFonts w:ascii="Times New Roman" w:hAnsi="Times New Roman"/>
          <w:lang w:val="nl-NL"/>
        </w:rPr>
        <w:t>n de di</w:t>
      </w:r>
      <w:proofErr w:type="spellStart"/>
      <w:r>
        <w:rPr>
          <w:rFonts w:ascii="Times New Roman" w:hAnsi="Times New Roman"/>
        </w:rPr>
        <w:t>álogo</w:t>
      </w:r>
      <w:proofErr w:type="spellEnd"/>
      <w:r>
        <w:rPr>
          <w:rFonts w:ascii="Times New Roman" w:hAnsi="Times New Roman"/>
        </w:rPr>
        <w:t xml:space="preserve"> sincero y confianza recíproca, el seminarista debe manifestar a los formadores, al Obispo, al Rector (</w:t>
      </w:r>
      <w:r>
        <w:rPr>
          <w:rFonts w:ascii="Times New Roman" w:hAnsi="Times New Roman"/>
          <w:i/>
          <w:iCs/>
          <w:lang w:val="pt-PT"/>
        </w:rPr>
        <w:t>formador</w:t>
      </w:r>
      <w:r>
        <w:rPr>
          <w:rFonts w:ascii="Times New Roman" w:hAnsi="Times New Roman"/>
        </w:rPr>
        <w:t>), al director espiritual y a los demás educadores, sus eventuales dudas o dificultades en esta materia.</w:t>
      </w:r>
    </w:p>
    <w:p w14:paraId="386722AB" w14:textId="77777777" w:rsidR="00033C28" w:rsidRDefault="008241CE">
      <w:pPr>
        <w:pStyle w:val="CorpoA"/>
        <w:spacing w:before="240" w:after="240" w:line="240" w:lineRule="auto"/>
        <w:ind w:left="7"/>
        <w:jc w:val="both"/>
        <w:rPr>
          <w:rFonts w:ascii="Times New Roman" w:eastAsia="Times New Roman" w:hAnsi="Times New Roman" w:cs="Times New Roman"/>
        </w:rPr>
      </w:pPr>
      <w:r>
        <w:rPr>
          <w:rFonts w:ascii="Times New Roman" w:hAnsi="Times New Roman"/>
        </w:rPr>
        <w:t>En este contexto, «si un candidato practica la homosexualidad o presenta tendencias homosexuales profundamente arraigadas, su director espiritual, así como su confesor, tienen el deber de disuadirlo, en conciencia de seguir adelante hacia la Ordenación». En todo caso, «sería gravemente deshonesto que el candidato ocultara la propia homosexualidad para acceder, a pesar de todo, a la Ordenación. Disposición tan falta de rectitud no corresponde al espíritu de verdad, de lealtad y de disponibilidad que debe caracterizar la personalidad de quien cree que ha sido llamado a servir a Cristo y a su Iglesia en el ministerio sacerdotal».</w:t>
      </w:r>
    </w:p>
    <w:p w14:paraId="67A9D5AE" w14:textId="77777777" w:rsidR="00033C28" w:rsidRDefault="008241CE">
      <w:pPr>
        <w:pStyle w:val="CorpoA"/>
        <w:tabs>
          <w:tab w:val="left" w:pos="1007"/>
          <w:tab w:val="left" w:pos="1507"/>
          <w:tab w:val="left" w:pos="2607"/>
          <w:tab w:val="left" w:pos="3787"/>
          <w:tab w:val="left" w:pos="4907"/>
          <w:tab w:val="left" w:pos="5287"/>
          <w:tab w:val="left" w:pos="5667"/>
          <w:tab w:val="left" w:pos="5736"/>
          <w:tab w:val="left" w:pos="5736"/>
          <w:tab w:val="left" w:pos="5736"/>
          <w:tab w:val="left" w:pos="5736"/>
          <w:tab w:val="left" w:pos="5736"/>
        </w:tabs>
        <w:spacing w:before="240" w:after="240" w:line="240" w:lineRule="auto"/>
        <w:jc w:val="both"/>
        <w:rPr>
          <w:rFonts w:ascii="Times New Roman" w:eastAsia="Times New Roman" w:hAnsi="Times New Roman" w:cs="Times New Roman"/>
        </w:rPr>
      </w:pPr>
      <w:r>
        <w:rPr>
          <w:rFonts w:ascii="Times New Roman" w:hAnsi="Times New Roman"/>
        </w:rPr>
        <w:t>En síntesis, conviene recordar y, al mismo tiempo,</w:t>
      </w:r>
      <w:r>
        <w:rPr>
          <w:rFonts w:ascii="Times New Roman" w:hAnsi="Times New Roman"/>
        </w:rPr>
        <w:tab/>
        <w:t xml:space="preserve"> no ocultar a los seminaristas que «</w:t>
      </w:r>
      <w:r>
        <w:rPr>
          <w:rFonts w:ascii="Times New Roman" w:hAnsi="Times New Roman"/>
          <w:i/>
          <w:iCs/>
        </w:rPr>
        <w:t>el solo deseo de llegar a ser sacerdote no es suficiente y no existe</w:t>
      </w:r>
      <w:r>
        <w:rPr>
          <w:rFonts w:ascii="Times New Roman" w:hAnsi="Times New Roman"/>
        </w:rPr>
        <w:t xml:space="preserve"> </w:t>
      </w:r>
      <w:r>
        <w:rPr>
          <w:rFonts w:ascii="Times New Roman" w:hAnsi="Times New Roman"/>
          <w:i/>
          <w:iCs/>
          <w:lang w:val="pt-PT"/>
        </w:rPr>
        <w:t>un derecho a recibir la Sagrada Ordenaci</w:t>
      </w:r>
      <w:proofErr w:type="spellStart"/>
      <w:r>
        <w:rPr>
          <w:rFonts w:ascii="Times New Roman" w:hAnsi="Times New Roman"/>
          <w:i/>
          <w:iCs/>
        </w:rPr>
        <w:t>ón</w:t>
      </w:r>
      <w:proofErr w:type="spellEnd"/>
      <w:r>
        <w:rPr>
          <w:rFonts w:ascii="Times New Roman" w:hAnsi="Times New Roman"/>
          <w:i/>
          <w:iCs/>
        </w:rPr>
        <w:t>. Compete a la Iglesia […] discernir la idoneidad de quien desea entrar en el Seminario, acompañándolo durante los años de la formación y llamarlo a las Órdenes Sagradas, si lo juzga dotado de las cualidades requeridas</w:t>
      </w:r>
      <w:r>
        <w:rPr>
          <w:rFonts w:ascii="Times New Roman" w:hAnsi="Times New Roman"/>
        </w:rPr>
        <w:t xml:space="preserve">»” (RFIS 2016, VIII, c. </w:t>
      </w:r>
      <w:r>
        <w:rPr>
          <w:rFonts w:ascii="Times New Roman" w:hAnsi="Times New Roman"/>
          <w:i/>
          <w:iCs/>
        </w:rPr>
        <w:t xml:space="preserve">Personas con tendencias homosexuales, </w:t>
      </w:r>
      <w:proofErr w:type="spellStart"/>
      <w:r>
        <w:rPr>
          <w:rFonts w:ascii="Times New Roman" w:hAnsi="Times New Roman"/>
          <w:i/>
          <w:iCs/>
        </w:rPr>
        <w:t>nn</w:t>
      </w:r>
      <w:proofErr w:type="spellEnd"/>
      <w:r>
        <w:rPr>
          <w:rFonts w:ascii="Times New Roman" w:hAnsi="Times New Roman"/>
          <w:i/>
          <w:iCs/>
        </w:rPr>
        <w:t>.</w:t>
      </w:r>
      <w:r>
        <w:rPr>
          <w:rFonts w:ascii="Times New Roman" w:hAnsi="Times New Roman"/>
        </w:rPr>
        <w:t xml:space="preserve"> 199 – 201).</w:t>
      </w:r>
    </w:p>
    <w:p w14:paraId="79777310" w14:textId="77777777" w:rsidR="00033C28" w:rsidRDefault="00033C28">
      <w:pPr>
        <w:pStyle w:val="Piedepgina"/>
        <w:tabs>
          <w:tab w:val="clear" w:pos="9638"/>
          <w:tab w:val="right" w:pos="6216"/>
        </w:tabs>
        <w:spacing w:before="240" w:after="240"/>
        <w:jc w:val="both"/>
        <w:rPr>
          <w:rFonts w:ascii="Times New Roman" w:eastAsia="Times New Roman" w:hAnsi="Times New Roman" w:cs="Times New Roman"/>
          <w:b/>
          <w:bCs/>
        </w:rPr>
      </w:pPr>
    </w:p>
    <w:p w14:paraId="76861A81" w14:textId="77777777" w:rsidR="00033C28" w:rsidRPr="008E40EB" w:rsidRDefault="008241CE" w:rsidP="00EB074D">
      <w:pPr>
        <w:pStyle w:val="titulo2"/>
        <w:ind w:left="0"/>
        <w:jc w:val="left"/>
        <w:rPr>
          <w:color w:val="2F6DBB"/>
          <w:sz w:val="28"/>
          <w:szCs w:val="28"/>
          <w:u w:color="0070C0"/>
          <w:lang w:val="es-ES"/>
        </w:rPr>
      </w:pPr>
      <w:bookmarkStart w:id="64" w:name="_Toc61"/>
      <w:r w:rsidRPr="008E40EB">
        <w:rPr>
          <w:color w:val="2F6DBB"/>
          <w:sz w:val="28"/>
          <w:szCs w:val="28"/>
          <w:u w:color="0070C0"/>
          <w:lang w:val="es-ES"/>
        </w:rPr>
        <w:lastRenderedPageBreak/>
        <w:t xml:space="preserve">3. </w:t>
      </w:r>
      <w:r w:rsidRPr="008E40EB">
        <w:rPr>
          <w:smallCaps/>
          <w:color w:val="2F6DBB"/>
          <w:sz w:val="28"/>
          <w:szCs w:val="28"/>
          <w:u w:color="0070C0"/>
          <w:lang w:val="es-ES"/>
        </w:rPr>
        <w:t>Admisión, Expulsión y Abandono del Seminario (del Programa de Formación)</w:t>
      </w:r>
      <w:bookmarkEnd w:id="64"/>
    </w:p>
    <w:p w14:paraId="11B3C412" w14:textId="77777777" w:rsidR="00033C28" w:rsidRDefault="008241CE">
      <w:pPr>
        <w:pStyle w:val="CorpoA"/>
        <w:tabs>
          <w:tab w:val="left" w:pos="307"/>
        </w:tabs>
        <w:spacing w:before="240" w:after="240" w:line="240" w:lineRule="auto"/>
        <w:jc w:val="both"/>
        <w:rPr>
          <w:rFonts w:ascii="Times New Roman" w:eastAsia="Times New Roman" w:hAnsi="Times New Roman" w:cs="Times New Roman"/>
          <w:b/>
          <w:bCs/>
          <w:i/>
          <w:iCs/>
        </w:rPr>
      </w:pPr>
      <w:proofErr w:type="spellStart"/>
      <w:r>
        <w:rPr>
          <w:rFonts w:ascii="Times New Roman" w:hAnsi="Times New Roman"/>
          <w:b/>
          <w:bCs/>
          <w:i/>
          <w:iCs/>
        </w:rPr>
        <w:t>Admisió</w:t>
      </w:r>
      <w:proofErr w:type="spellEnd"/>
      <w:r>
        <w:rPr>
          <w:rFonts w:ascii="Times New Roman" w:hAnsi="Times New Roman"/>
          <w:b/>
          <w:bCs/>
          <w:i/>
          <w:iCs/>
          <w:lang w:val="de-DE"/>
        </w:rPr>
        <w:t>n:</w:t>
      </w:r>
    </w:p>
    <w:p w14:paraId="3875AE19" w14:textId="77777777" w:rsidR="00033C28" w:rsidRDefault="008241CE">
      <w:pPr>
        <w:pStyle w:val="CorpoA"/>
        <w:spacing w:before="240" w:after="240" w:line="240" w:lineRule="auto"/>
        <w:ind w:left="7" w:right="60"/>
        <w:jc w:val="both"/>
        <w:rPr>
          <w:rFonts w:ascii="Times New Roman" w:eastAsia="Times New Roman" w:hAnsi="Times New Roman" w:cs="Times New Roman"/>
        </w:rPr>
      </w:pPr>
      <w:r>
        <w:rPr>
          <w:rFonts w:ascii="Times New Roman" w:hAnsi="Times New Roman"/>
        </w:rPr>
        <w:t>“«</w:t>
      </w:r>
      <w:r>
        <w:rPr>
          <w:rFonts w:ascii="Times New Roman" w:hAnsi="Times New Roman"/>
          <w:i/>
          <w:iCs/>
        </w:rPr>
        <w:t>La Iglesia tiene el derecho de verificar, también con el recurso a la ciencia</w:t>
      </w:r>
      <w:r>
        <w:rPr>
          <w:rFonts w:ascii="Times New Roman" w:hAnsi="Times New Roman"/>
        </w:rPr>
        <w:t xml:space="preserve"> </w:t>
      </w:r>
      <w:r>
        <w:rPr>
          <w:rFonts w:ascii="Times New Roman" w:hAnsi="Times New Roman"/>
          <w:i/>
          <w:iCs/>
        </w:rPr>
        <w:t>médica y psicológica, la idoneidad de los futuros presbíteros</w:t>
      </w:r>
      <w:r>
        <w:rPr>
          <w:rFonts w:ascii="Times New Roman" w:hAnsi="Times New Roman"/>
        </w:rPr>
        <w:t>». El Obispo (</w:t>
      </w:r>
      <w:r>
        <w:rPr>
          <w:rFonts w:ascii="Times New Roman" w:hAnsi="Times New Roman"/>
          <w:i/>
          <w:iCs/>
        </w:rPr>
        <w:t>Superior mayor</w:t>
      </w:r>
      <w:r>
        <w:rPr>
          <w:rFonts w:ascii="Times New Roman" w:hAnsi="Times New Roman"/>
          <w:lang w:val="pt-PT"/>
        </w:rPr>
        <w:t>) es</w:t>
      </w:r>
      <w:r>
        <w:rPr>
          <w:rFonts w:ascii="Times New Roman" w:hAnsi="Times New Roman"/>
          <w:i/>
          <w:iCs/>
        </w:rPr>
        <w:t xml:space="preserve"> </w:t>
      </w:r>
      <w:r>
        <w:rPr>
          <w:rFonts w:ascii="Times New Roman" w:hAnsi="Times New Roman"/>
        </w:rPr>
        <w:t>responsable de la admisión en el Seminario (</w:t>
      </w:r>
      <w:r>
        <w:rPr>
          <w:rFonts w:ascii="Times New Roman" w:hAnsi="Times New Roman"/>
          <w:i/>
          <w:iCs/>
        </w:rPr>
        <w:t>la Casa de Formación</w:t>
      </w:r>
      <w:r>
        <w:rPr>
          <w:rFonts w:ascii="Times New Roman" w:hAnsi="Times New Roman"/>
        </w:rPr>
        <w:t xml:space="preserve">). Con la ayuda del equipo formador, valorará las dotes humanas y morales, espirituales e intelectuales, la salud física y </w:t>
      </w:r>
      <w:proofErr w:type="spellStart"/>
      <w:r>
        <w:rPr>
          <w:rFonts w:ascii="Times New Roman" w:hAnsi="Times New Roman"/>
        </w:rPr>
        <w:t>psí</w:t>
      </w:r>
      <w:proofErr w:type="spellEnd"/>
      <w:r>
        <w:rPr>
          <w:rFonts w:ascii="Times New Roman" w:hAnsi="Times New Roman"/>
          <w:lang w:val="pt-PT"/>
        </w:rPr>
        <w:t>quica, as</w:t>
      </w:r>
      <w:r>
        <w:rPr>
          <w:rFonts w:ascii="Times New Roman" w:hAnsi="Times New Roman"/>
        </w:rPr>
        <w:t>í como la rectitud de intención de los candidatos. En este sentido, conviene tener en cuenta las orientaciones relativas a: el recurso a expertos en psicología, la procedencia de candidatos de otros Seminarios (o casas de formación), y la eventual presencia de tendencias homosexuales. En general, «</w:t>
      </w:r>
      <w:r>
        <w:rPr>
          <w:rFonts w:ascii="Times New Roman" w:hAnsi="Times New Roman"/>
          <w:i/>
          <w:iCs/>
        </w:rPr>
        <w:t>la</w:t>
      </w:r>
      <w:r>
        <w:rPr>
          <w:rFonts w:ascii="Times New Roman" w:hAnsi="Times New Roman"/>
        </w:rPr>
        <w:t xml:space="preserve"> </w:t>
      </w:r>
      <w:r>
        <w:rPr>
          <w:rFonts w:ascii="Times New Roman" w:hAnsi="Times New Roman"/>
          <w:i/>
          <w:iCs/>
        </w:rPr>
        <w:t>primera selección de los candidatos para su ingreso en el Seminario (Casa de Formación) debe ser atenta, ya que no es infrecuente que los seminaristas (formandos), prosigan el itinerario hacia el sacerdocio (la Vida Consagrada) considerando cada etapa como una consecuencia y prolongación de este primer paso</w:t>
      </w:r>
      <w:r>
        <w:rPr>
          <w:rFonts w:ascii="Times New Roman" w:hAnsi="Times New Roman"/>
        </w:rPr>
        <w:t>»” (RFIS 2016, VIII, Criterios y Normas, b, n. 189).</w:t>
      </w:r>
    </w:p>
    <w:p w14:paraId="15A4BA78" w14:textId="77777777" w:rsidR="00033C28" w:rsidRDefault="008241CE">
      <w:pPr>
        <w:pStyle w:val="CorpoA"/>
        <w:spacing w:before="240" w:after="240"/>
        <w:ind w:left="7" w:right="60"/>
        <w:jc w:val="both"/>
        <w:rPr>
          <w:rFonts w:ascii="Times New Roman" w:eastAsia="Times New Roman" w:hAnsi="Times New Roman" w:cs="Times New Roman"/>
        </w:rPr>
      </w:pPr>
      <w:r>
        <w:rPr>
          <w:rFonts w:ascii="Times New Roman" w:hAnsi="Times New Roman"/>
        </w:rPr>
        <w:t xml:space="preserve">Este tema de la Admisión se hace particularmente delicado en el caso de “candidatos errantes”, la inestabilidad relacional y afectiva, y la falta de raíces eclesiales, son señales de peligro. </w:t>
      </w:r>
    </w:p>
    <w:p w14:paraId="6B9248B6" w14:textId="77777777" w:rsidR="00033C28" w:rsidRDefault="008241CE">
      <w:pPr>
        <w:pStyle w:val="CorpoA"/>
        <w:spacing w:before="240" w:after="240"/>
        <w:ind w:left="7" w:right="60"/>
        <w:jc w:val="both"/>
        <w:rPr>
          <w:rFonts w:ascii="Times New Roman" w:eastAsia="Times New Roman" w:hAnsi="Times New Roman" w:cs="Times New Roman"/>
        </w:rPr>
      </w:pPr>
      <w:r>
        <w:rPr>
          <w:rFonts w:ascii="Times New Roman" w:hAnsi="Times New Roman"/>
        </w:rPr>
        <w:t>Ignorar las normas eclesiales en estos temas es una conducta irresponsable, que puede tener serias consecuencias para la comunidad cristiana. (</w:t>
      </w:r>
      <w:proofErr w:type="spellStart"/>
      <w:r>
        <w:rPr>
          <w:rFonts w:ascii="Times New Roman" w:hAnsi="Times New Roman"/>
        </w:rPr>
        <w:t>cf</w:t>
      </w:r>
      <w:proofErr w:type="spellEnd"/>
      <w:r>
        <w:rPr>
          <w:rFonts w:ascii="Times New Roman" w:hAnsi="Times New Roman"/>
        </w:rPr>
        <w:t xml:space="preserve"> DFSínodo2018, n. 163).</w:t>
      </w:r>
    </w:p>
    <w:p w14:paraId="65FC5405" w14:textId="77777777" w:rsidR="00033C28" w:rsidRDefault="008241CE">
      <w:pPr>
        <w:pStyle w:val="CorpoA"/>
        <w:spacing w:before="240" w:after="240" w:line="240" w:lineRule="auto"/>
        <w:ind w:left="7" w:right="60"/>
        <w:jc w:val="both"/>
        <w:rPr>
          <w:rFonts w:ascii="Times New Roman" w:eastAsia="Times New Roman" w:hAnsi="Times New Roman" w:cs="Times New Roman"/>
        </w:rPr>
      </w:pPr>
      <w:r>
        <w:rPr>
          <w:rFonts w:ascii="Times New Roman" w:hAnsi="Times New Roman"/>
        </w:rPr>
        <w:t xml:space="preserve">“Es contrario a las normas de la Iglesia admitir en el Seminario o en una Casa de formación personas ya salidas o, con mayor </w:t>
      </w:r>
      <w:r>
        <w:rPr>
          <w:rFonts w:ascii="Times New Roman" w:hAnsi="Times New Roman"/>
        </w:rPr>
        <w:lastRenderedPageBreak/>
        <w:t>razón, despedidas de otros Seminarios o Casas de formación, sin recabar antes las debidas informaciones de sus respectivos Obispos o Superiores Mayores, sobre todo, acerca de las causas de la expulsión o de la salida. Es un deber primordial de los anteriores formadores aportar informaciones exactas a los nuevos formadores” (</w:t>
      </w:r>
      <w:proofErr w:type="spellStart"/>
      <w:r>
        <w:rPr>
          <w:rFonts w:ascii="Times New Roman" w:hAnsi="Times New Roman"/>
        </w:rPr>
        <w:t>Enchiridion</w:t>
      </w:r>
      <w:proofErr w:type="spellEnd"/>
      <w:r>
        <w:rPr>
          <w:rFonts w:ascii="Times New Roman" w:hAnsi="Times New Roman"/>
        </w:rPr>
        <w:t xml:space="preserve"> </w:t>
      </w:r>
      <w:proofErr w:type="spellStart"/>
      <w:r>
        <w:rPr>
          <w:rFonts w:ascii="Times New Roman" w:hAnsi="Times New Roman"/>
        </w:rPr>
        <w:t>Vaticanum</w:t>
      </w:r>
      <w:proofErr w:type="spellEnd"/>
      <w:r>
        <w:rPr>
          <w:rFonts w:ascii="Times New Roman" w:hAnsi="Times New Roman"/>
        </w:rPr>
        <w:t xml:space="preserve"> 25, 2011, n. 1284, </w:t>
      </w:r>
      <w:proofErr w:type="spellStart"/>
      <w:r>
        <w:rPr>
          <w:rFonts w:ascii="Times New Roman" w:hAnsi="Times New Roman"/>
        </w:rPr>
        <w:t>cf</w:t>
      </w:r>
      <w:proofErr w:type="spellEnd"/>
      <w:r>
        <w:rPr>
          <w:rFonts w:ascii="Times New Roman" w:hAnsi="Times New Roman"/>
        </w:rPr>
        <w:t xml:space="preserve"> Can 241, § 3). En este sentido, el Secretariado de Formación, en colaboración con el Superior Mayor de la Unidad, deben estudiar la petición de ingreso y pedir los informes oportunos al Obispo o Superior Mayor de procedencia del aspirante.</w:t>
      </w:r>
    </w:p>
    <w:p w14:paraId="1C301EDB" w14:textId="77777777" w:rsidR="00033C28" w:rsidRDefault="008241CE">
      <w:pPr>
        <w:pStyle w:val="CorpoA"/>
        <w:spacing w:before="240" w:after="240" w:line="240" w:lineRule="auto"/>
        <w:ind w:left="7"/>
        <w:jc w:val="both"/>
        <w:rPr>
          <w:rFonts w:ascii="Times New Roman" w:eastAsia="Times New Roman" w:hAnsi="Times New Roman" w:cs="Times New Roman"/>
          <w:b/>
          <w:bCs/>
          <w:i/>
          <w:iCs/>
        </w:rPr>
      </w:pPr>
      <w:r>
        <w:rPr>
          <w:rFonts w:ascii="Times New Roman" w:hAnsi="Times New Roman"/>
          <w:b/>
          <w:bCs/>
          <w:i/>
          <w:iCs/>
        </w:rPr>
        <w:t>Expulsión</w:t>
      </w:r>
    </w:p>
    <w:p w14:paraId="7D1C85A1" w14:textId="77777777" w:rsidR="00033C28" w:rsidRDefault="008241CE">
      <w:pPr>
        <w:pStyle w:val="CorpoA"/>
        <w:tabs>
          <w:tab w:val="left" w:pos="287"/>
        </w:tabs>
        <w:spacing w:before="240" w:after="240" w:line="240" w:lineRule="auto"/>
        <w:jc w:val="both"/>
        <w:rPr>
          <w:rFonts w:ascii="Times New Roman" w:eastAsia="Times New Roman" w:hAnsi="Times New Roman" w:cs="Times New Roman"/>
        </w:rPr>
      </w:pPr>
      <w:r>
        <w:rPr>
          <w:rFonts w:ascii="Times New Roman" w:hAnsi="Times New Roman"/>
        </w:rPr>
        <w:t>“En el caso que el candidato, ante una petición formulada por parte de los formadores, rechazase acceder a una consulta psicológica, ellos no forzarán de ningún modo su voluntad y procederán prudentemente en la obra de discernimiento con los conocimientos que dispongan. (</w:t>
      </w:r>
      <w:r>
        <w:rPr>
          <w:rFonts w:ascii="Times New Roman" w:hAnsi="Times New Roman"/>
          <w:i/>
          <w:iCs/>
        </w:rPr>
        <w:t>Orientaciones</w:t>
      </w:r>
      <w:r>
        <w:rPr>
          <w:rFonts w:ascii="Times New Roman" w:hAnsi="Times New Roman"/>
        </w:rPr>
        <w:t xml:space="preserve"> </w:t>
      </w:r>
      <w:r>
        <w:rPr>
          <w:rFonts w:ascii="Times New Roman" w:hAnsi="Times New Roman"/>
          <w:i/>
          <w:iCs/>
        </w:rPr>
        <w:t>para el uso de las competencias de la psicología en la admisión y en la formación de los</w:t>
      </w:r>
      <w:r>
        <w:rPr>
          <w:rFonts w:ascii="Times New Roman" w:hAnsi="Times New Roman"/>
          <w:i/>
          <w:iCs/>
          <w:vertAlign w:val="superscript"/>
        </w:rPr>
        <w:t xml:space="preserve"> </w:t>
      </w:r>
      <w:r>
        <w:rPr>
          <w:rFonts w:ascii="Times New Roman" w:hAnsi="Times New Roman"/>
          <w:i/>
          <w:iCs/>
        </w:rPr>
        <w:t>candidatos al sacerdocio</w:t>
      </w:r>
      <w:r>
        <w:rPr>
          <w:rFonts w:ascii="Times New Roman" w:hAnsi="Times New Roman"/>
        </w:rPr>
        <w:t xml:space="preserve">, n. 6: </w:t>
      </w:r>
      <w:proofErr w:type="spellStart"/>
      <w:r>
        <w:rPr>
          <w:rFonts w:ascii="Times New Roman" w:hAnsi="Times New Roman"/>
          <w:i/>
          <w:iCs/>
        </w:rPr>
        <w:t>Enchiridion</w:t>
      </w:r>
      <w:proofErr w:type="spellEnd"/>
      <w:r>
        <w:rPr>
          <w:rFonts w:ascii="Times New Roman" w:hAnsi="Times New Roman"/>
          <w:i/>
          <w:iCs/>
        </w:rPr>
        <w:t xml:space="preserve"> </w:t>
      </w:r>
      <w:proofErr w:type="spellStart"/>
      <w:r>
        <w:rPr>
          <w:rFonts w:ascii="Times New Roman" w:hAnsi="Times New Roman"/>
          <w:i/>
          <w:iCs/>
        </w:rPr>
        <w:t>Vaticanum</w:t>
      </w:r>
      <w:proofErr w:type="spellEnd"/>
      <w:r>
        <w:rPr>
          <w:rFonts w:ascii="Times New Roman" w:hAnsi="Times New Roman"/>
        </w:rPr>
        <w:t xml:space="preserve"> 25 (2011), 1258-1260, 1277)”.</w:t>
      </w:r>
    </w:p>
    <w:p w14:paraId="4A3F7C08" w14:textId="77777777" w:rsidR="00033C28" w:rsidRDefault="008241CE">
      <w:pPr>
        <w:pStyle w:val="CorpoA"/>
        <w:tabs>
          <w:tab w:val="left" w:pos="1001"/>
        </w:tabs>
        <w:spacing w:before="240" w:after="240" w:line="240" w:lineRule="auto"/>
        <w:jc w:val="both"/>
        <w:rPr>
          <w:rFonts w:ascii="Times New Roman" w:eastAsia="Times New Roman" w:hAnsi="Times New Roman" w:cs="Times New Roman"/>
        </w:rPr>
      </w:pPr>
      <w:r>
        <w:rPr>
          <w:rFonts w:ascii="Times New Roman" w:hAnsi="Times New Roman"/>
        </w:rPr>
        <w:t>“Si el equipo formador considera necesario expulsar a un seminarista (</w:t>
      </w:r>
      <w:r>
        <w:rPr>
          <w:rFonts w:ascii="Times New Roman" w:hAnsi="Times New Roman"/>
          <w:i/>
          <w:iCs/>
        </w:rPr>
        <w:t>formando</w:t>
      </w:r>
      <w:r>
        <w:rPr>
          <w:rFonts w:ascii="Times New Roman" w:hAnsi="Times New Roman"/>
        </w:rPr>
        <w:t>) en cualquier momento del camino formativo, después de haber consultado al Obispo (</w:t>
      </w:r>
      <w:r>
        <w:rPr>
          <w:rFonts w:ascii="Times New Roman" w:hAnsi="Times New Roman"/>
          <w:i/>
          <w:iCs/>
        </w:rPr>
        <w:t>Superior Mayor</w:t>
      </w:r>
      <w:r>
        <w:rPr>
          <w:rFonts w:ascii="Times New Roman" w:hAnsi="Times New Roman"/>
        </w:rPr>
        <w:t>), se refiera el hecho en un documento escrito y bien conservado, que exponga con prudencia, al menos sumariamente, pero con indicaciones claras, tanto las circunstancias que han motivado la expulsión, como una síntesis del discernimiento realizado” (RFIS 2016, VIII, b. 3., n. 197).</w:t>
      </w:r>
    </w:p>
    <w:p w14:paraId="00861334" w14:textId="77777777" w:rsidR="00033C28" w:rsidRDefault="008241CE">
      <w:pPr>
        <w:pStyle w:val="CorpoA"/>
        <w:spacing w:before="240" w:after="240" w:line="240" w:lineRule="auto"/>
        <w:ind w:left="7"/>
        <w:jc w:val="both"/>
        <w:rPr>
          <w:rFonts w:ascii="Times New Roman" w:eastAsia="Times New Roman" w:hAnsi="Times New Roman" w:cs="Times New Roman"/>
        </w:rPr>
      </w:pPr>
      <w:r>
        <w:rPr>
          <w:rFonts w:ascii="Times New Roman" w:hAnsi="Times New Roman"/>
          <w:b/>
          <w:bCs/>
          <w:i/>
          <w:iCs/>
        </w:rPr>
        <w:t>La salud física</w:t>
      </w:r>
    </w:p>
    <w:p w14:paraId="329B72A1" w14:textId="77777777" w:rsidR="00033C28" w:rsidRDefault="008241CE">
      <w:pPr>
        <w:pStyle w:val="CorpoA"/>
        <w:tabs>
          <w:tab w:val="left" w:pos="950"/>
        </w:tabs>
        <w:spacing w:before="120" w:after="120" w:line="240" w:lineRule="auto"/>
        <w:ind w:right="80"/>
        <w:jc w:val="both"/>
        <w:rPr>
          <w:rFonts w:ascii="Times New Roman" w:eastAsia="Times New Roman" w:hAnsi="Times New Roman" w:cs="Times New Roman"/>
          <w:i/>
          <w:iCs/>
        </w:rPr>
      </w:pPr>
      <w:r>
        <w:rPr>
          <w:rFonts w:ascii="Times New Roman" w:hAnsi="Times New Roman"/>
        </w:rPr>
        <w:t>“En el momento del ingreso, el seminarista (</w:t>
      </w:r>
      <w:r>
        <w:rPr>
          <w:rFonts w:ascii="Times New Roman" w:hAnsi="Times New Roman"/>
          <w:i/>
          <w:iCs/>
        </w:rPr>
        <w:t>el formando</w:t>
      </w:r>
      <w:r>
        <w:rPr>
          <w:rFonts w:ascii="Times New Roman" w:hAnsi="Times New Roman"/>
        </w:rPr>
        <w:t xml:space="preserve">) deberá demostrar que goza de un estado de salud compatible con el </w:t>
      </w:r>
      <w:r>
        <w:rPr>
          <w:rFonts w:ascii="Times New Roman" w:hAnsi="Times New Roman"/>
        </w:rPr>
        <w:lastRenderedPageBreak/>
        <w:t>futuro ejercicio del ministerio.</w:t>
      </w:r>
      <w:r>
        <w:rPr>
          <w:rFonts w:ascii="Times New Roman" w:hAnsi="Times New Roman"/>
          <w:i/>
          <w:iCs/>
        </w:rPr>
        <w:t xml:space="preserve"> </w:t>
      </w:r>
      <w:r>
        <w:rPr>
          <w:rFonts w:ascii="Times New Roman" w:hAnsi="Times New Roman"/>
        </w:rPr>
        <w:t>Para garantizar una “sana y robusta constitución”, deberá presentar los</w:t>
      </w:r>
      <w:r>
        <w:rPr>
          <w:rFonts w:ascii="Times New Roman" w:hAnsi="Times New Roman"/>
          <w:i/>
          <w:iCs/>
        </w:rPr>
        <w:t xml:space="preserve"> </w:t>
      </w:r>
      <w:r>
        <w:rPr>
          <w:rFonts w:ascii="Times New Roman" w:hAnsi="Times New Roman"/>
        </w:rPr>
        <w:t>resultados de un examen médico general y la documentación relativa tanto a enfermedades padecidas en el pasado, como a intervenciones médicas o terapias a las que haya sido sometido. El contenido de esta documentación podrá ser conocido solo por el Obispo y el Rector del Seminario diocesano (</w:t>
      </w:r>
      <w:r>
        <w:rPr>
          <w:rFonts w:ascii="Times New Roman" w:hAnsi="Times New Roman"/>
          <w:i/>
          <w:iCs/>
        </w:rPr>
        <w:t>formador director de la Casa de Formación</w:t>
      </w:r>
      <w:r>
        <w:rPr>
          <w:rFonts w:ascii="Times New Roman" w:hAnsi="Times New Roman"/>
        </w:rPr>
        <w:t xml:space="preserve">), y su divulgación estará regulada por las leyes civiles y eclesiásticas vigentes en cada </w:t>
      </w:r>
      <w:proofErr w:type="spellStart"/>
      <w:r>
        <w:rPr>
          <w:rFonts w:ascii="Times New Roman" w:hAnsi="Times New Roman"/>
        </w:rPr>
        <w:t>paí</w:t>
      </w:r>
      <w:proofErr w:type="spellEnd"/>
      <w:r>
        <w:rPr>
          <w:rFonts w:ascii="Times New Roman" w:hAnsi="Times New Roman"/>
          <w:lang w:val="pt-PT"/>
        </w:rPr>
        <w:t>s.</w:t>
      </w:r>
    </w:p>
    <w:p w14:paraId="108961EF" w14:textId="77777777" w:rsidR="00033C28" w:rsidRDefault="008241CE">
      <w:pPr>
        <w:pStyle w:val="CorpoA"/>
        <w:spacing w:before="120" w:after="120" w:line="240" w:lineRule="auto"/>
        <w:jc w:val="both"/>
        <w:rPr>
          <w:rFonts w:ascii="Times New Roman" w:eastAsia="Times New Roman" w:hAnsi="Times New Roman" w:cs="Times New Roman"/>
        </w:rPr>
      </w:pPr>
      <w:r>
        <w:rPr>
          <w:rFonts w:ascii="Times New Roman" w:hAnsi="Times New Roman"/>
        </w:rPr>
        <w:t xml:space="preserve">En este ámbito se deberá tener en cuenta, desde un primer momento, lo prescrito por la Congregación para la Doctrina de la Fe acerca de la valoración, prudente y personalizada, de quienes están afectados por la celiaquía, o padecen el alcoholismo o enfermedades </w:t>
      </w:r>
      <w:proofErr w:type="spellStart"/>
      <w:r>
        <w:rPr>
          <w:rFonts w:ascii="Times New Roman" w:hAnsi="Times New Roman"/>
        </w:rPr>
        <w:t>aná</w:t>
      </w:r>
      <w:proofErr w:type="spellEnd"/>
      <w:r>
        <w:rPr>
          <w:rFonts w:ascii="Times New Roman" w:hAnsi="Times New Roman"/>
          <w:lang w:val="pt-PT"/>
        </w:rPr>
        <w:t>logas. En relaci</w:t>
      </w:r>
      <w:proofErr w:type="spellStart"/>
      <w:r>
        <w:rPr>
          <w:rFonts w:ascii="Times New Roman" w:hAnsi="Times New Roman"/>
        </w:rPr>
        <w:t>ón</w:t>
      </w:r>
      <w:proofErr w:type="spellEnd"/>
      <w:r>
        <w:rPr>
          <w:rFonts w:ascii="Times New Roman" w:hAnsi="Times New Roman"/>
        </w:rPr>
        <w:t xml:space="preserve"> con lo dispuesto por este Dicasterio sobre otras situaciones de salud que podrían impedir el ejercicio del ministerio, se confía a las Conferencias Episcopales la </w:t>
      </w:r>
      <w:proofErr w:type="spellStart"/>
      <w:r>
        <w:rPr>
          <w:rFonts w:ascii="Times New Roman" w:hAnsi="Times New Roman"/>
        </w:rPr>
        <w:t>elaboració</w:t>
      </w:r>
      <w:proofErr w:type="spellEnd"/>
      <w:r>
        <w:rPr>
          <w:rFonts w:ascii="Times New Roman" w:hAnsi="Times New Roman"/>
          <w:lang w:val="pt-PT"/>
        </w:rPr>
        <w:t>n de normas pertinentes.</w:t>
      </w:r>
    </w:p>
    <w:p w14:paraId="017ECBD5" w14:textId="77777777" w:rsidR="00033C28" w:rsidRDefault="008241CE">
      <w:pPr>
        <w:pStyle w:val="CorpoA"/>
        <w:spacing w:before="120" w:after="120" w:line="240" w:lineRule="auto"/>
        <w:ind w:left="7" w:right="80"/>
        <w:jc w:val="both"/>
        <w:rPr>
          <w:rFonts w:ascii="Times New Roman" w:eastAsia="Times New Roman" w:hAnsi="Times New Roman" w:cs="Times New Roman"/>
        </w:rPr>
      </w:pPr>
      <w:r>
        <w:rPr>
          <w:rFonts w:ascii="Times New Roman" w:hAnsi="Times New Roman"/>
        </w:rPr>
        <w:t>Las adecuadas condiciones de salud deberán permanecer y podrán ser verificadas durante todo el tiempo de la formación.” (RFIS 2016, III. B.1, n. 190).</w:t>
      </w:r>
    </w:p>
    <w:p w14:paraId="785E5679" w14:textId="77777777" w:rsidR="00033C28" w:rsidRDefault="008241CE">
      <w:pPr>
        <w:pStyle w:val="CorpoA"/>
        <w:spacing w:before="120" w:after="120" w:line="240" w:lineRule="auto"/>
        <w:ind w:left="7"/>
        <w:jc w:val="both"/>
        <w:rPr>
          <w:rFonts w:ascii="Times New Roman" w:eastAsia="Times New Roman" w:hAnsi="Times New Roman" w:cs="Times New Roman"/>
        </w:rPr>
      </w:pPr>
      <w:r>
        <w:rPr>
          <w:rFonts w:ascii="Times New Roman" w:hAnsi="Times New Roman"/>
          <w:b/>
          <w:bCs/>
          <w:i/>
          <w:iCs/>
        </w:rPr>
        <w:t>La salud psíquica</w:t>
      </w:r>
    </w:p>
    <w:p w14:paraId="562848F8" w14:textId="77777777" w:rsidR="00033C28" w:rsidRDefault="008241CE">
      <w:pPr>
        <w:pStyle w:val="CorpoA"/>
        <w:tabs>
          <w:tab w:val="left" w:pos="1010"/>
        </w:tabs>
        <w:spacing w:before="120" w:after="120" w:line="240" w:lineRule="auto"/>
        <w:ind w:right="60"/>
        <w:jc w:val="both"/>
        <w:rPr>
          <w:rFonts w:ascii="Times New Roman" w:eastAsia="Times New Roman" w:hAnsi="Times New Roman" w:cs="Times New Roman"/>
        </w:rPr>
      </w:pPr>
      <w:r>
        <w:rPr>
          <w:rFonts w:ascii="Times New Roman" w:hAnsi="Times New Roman"/>
        </w:rPr>
        <w:t>“Por norma, se debe impedir la admisión al Seminario (</w:t>
      </w:r>
      <w:r>
        <w:rPr>
          <w:rFonts w:ascii="Times New Roman" w:hAnsi="Times New Roman"/>
          <w:i/>
          <w:iCs/>
        </w:rPr>
        <w:t>Casa de Formación</w:t>
      </w:r>
      <w:r>
        <w:rPr>
          <w:rFonts w:ascii="Times New Roman" w:hAnsi="Times New Roman"/>
        </w:rPr>
        <w:t xml:space="preserve">) de aquellos que padecen cualquier patología, manifiesta o latente (por ejemplo, esquizofrenia, paranoia, trastorno bipolar, parafilia, etc.), que pueda minar la capacidad de juicio de la persona y, en consecuencia, le impida asumir las exigencias de la vocación y del ministerio” </w:t>
      </w:r>
      <w:bookmarkStart w:id="65" w:name="_Hlk33187321"/>
      <w:r>
        <w:rPr>
          <w:rFonts w:ascii="Times New Roman" w:hAnsi="Times New Roman"/>
        </w:rPr>
        <w:t xml:space="preserve">(RFIS 2016, b.2 La salud </w:t>
      </w:r>
      <w:proofErr w:type="spellStart"/>
      <w:r>
        <w:rPr>
          <w:rFonts w:ascii="Times New Roman" w:hAnsi="Times New Roman"/>
        </w:rPr>
        <w:t>psí</w:t>
      </w:r>
      <w:proofErr w:type="spellEnd"/>
      <w:r>
        <w:rPr>
          <w:rFonts w:ascii="Times New Roman" w:hAnsi="Times New Roman"/>
          <w:lang w:val="pt-PT"/>
        </w:rPr>
        <w:t>quica, n. 191).</w:t>
      </w:r>
      <w:bookmarkEnd w:id="65"/>
    </w:p>
    <w:p w14:paraId="62843A2B" w14:textId="77777777" w:rsidR="00033C28" w:rsidRDefault="008241CE">
      <w:pPr>
        <w:pStyle w:val="CorpoA"/>
        <w:tabs>
          <w:tab w:val="left" w:pos="948"/>
        </w:tabs>
        <w:spacing w:before="120" w:after="120" w:line="240" w:lineRule="auto"/>
        <w:jc w:val="both"/>
        <w:rPr>
          <w:rFonts w:ascii="Times New Roman" w:eastAsia="Times New Roman" w:hAnsi="Times New Roman" w:cs="Times New Roman"/>
        </w:rPr>
      </w:pPr>
      <w:r>
        <w:rPr>
          <w:rFonts w:ascii="Times New Roman" w:hAnsi="Times New Roman"/>
        </w:rPr>
        <w:t xml:space="preserve">“El tema del recurso a expertos en psicología en el campo de la formación al ministerio ordenado ha sido, en el pasado, objeto de atención por parte de la Iglesia y de la Santa Sede. El aporte de la psicología representa una valiosa ayuda para los formadores, a </w:t>
      </w:r>
      <w:r>
        <w:rPr>
          <w:rFonts w:ascii="Times New Roman" w:hAnsi="Times New Roman"/>
        </w:rPr>
        <w:lastRenderedPageBreak/>
        <w:t>quienes compete el discernimiento vocacional. Esta contribución científica permite conocer mejor la índole y la personalidad de los candidatos y ofrecer un servicio formativo más adecuado a la condición de los sujetos: «Es</w:t>
      </w:r>
      <w:r>
        <w:rPr>
          <w:rFonts w:ascii="Times New Roman" w:hAnsi="Times New Roman"/>
          <w:i/>
          <w:iCs/>
        </w:rPr>
        <w:t xml:space="preserve"> útil que</w:t>
      </w:r>
      <w:r>
        <w:rPr>
          <w:rFonts w:ascii="Times New Roman" w:hAnsi="Times New Roman"/>
        </w:rPr>
        <w:t xml:space="preserve"> </w:t>
      </w:r>
      <w:r>
        <w:rPr>
          <w:rFonts w:ascii="Times New Roman" w:hAnsi="Times New Roman"/>
          <w:i/>
          <w:iCs/>
        </w:rPr>
        <w:t>el Rector (</w:t>
      </w:r>
      <w:proofErr w:type="gramStart"/>
      <w:r>
        <w:rPr>
          <w:rFonts w:ascii="Times New Roman" w:hAnsi="Times New Roman"/>
          <w:i/>
          <w:iCs/>
        </w:rPr>
        <w:t>Director</w:t>
      </w:r>
      <w:proofErr w:type="gramEnd"/>
      <w:r>
        <w:rPr>
          <w:rFonts w:ascii="Times New Roman" w:hAnsi="Times New Roman"/>
          <w:i/>
          <w:iCs/>
        </w:rPr>
        <w:t>) y los demás formadores puedan contar con la colaboración de psicólogos, que, en todo caso, no pueden formar parte del equipo formador</w:t>
      </w:r>
      <w:r>
        <w:rPr>
          <w:rFonts w:ascii="Times New Roman" w:hAnsi="Times New Roman"/>
        </w:rPr>
        <w:t>». Dada la</w:t>
      </w:r>
      <w:r>
        <w:rPr>
          <w:rFonts w:ascii="Times New Roman" w:hAnsi="Times New Roman"/>
          <w:i/>
          <w:iCs/>
        </w:rPr>
        <w:t xml:space="preserve"> </w:t>
      </w:r>
      <w:r>
        <w:rPr>
          <w:rFonts w:ascii="Times New Roman" w:hAnsi="Times New Roman"/>
        </w:rPr>
        <w:t>delicadeza de esta tarea y la especificidad de la formación al ministerio presbiteral, la selección de estos expertos debe ser cuidadosa y prudente: «</w:t>
      </w:r>
      <w:r>
        <w:rPr>
          <w:rFonts w:ascii="Times New Roman" w:hAnsi="Times New Roman"/>
          <w:i/>
          <w:iCs/>
        </w:rPr>
        <w:t>se tenga presente que</w:t>
      </w:r>
      <w:r>
        <w:rPr>
          <w:rFonts w:ascii="Times New Roman" w:hAnsi="Times New Roman"/>
        </w:rPr>
        <w:t xml:space="preserve"> </w:t>
      </w:r>
      <w:r>
        <w:rPr>
          <w:rFonts w:ascii="Times New Roman" w:hAnsi="Times New Roman"/>
          <w:i/>
          <w:iCs/>
        </w:rPr>
        <w:t xml:space="preserve">ellos, además de distinguirse por su sólida madurez humana y espiritual, deben inspirarse en una antropología que comparta abiertamente la concepción cristiana sobre la persona humana, la sexualidad, la vocación al sacerdocio y al celibato, de tal modo que su intervención tenga en cuenta el misterio del hombre en su diálogo personal con Dios, según la visión de la Iglesia </w:t>
      </w:r>
      <w:r>
        <w:rPr>
          <w:rFonts w:ascii="Times New Roman" w:hAnsi="Times New Roman"/>
        </w:rPr>
        <w:t xml:space="preserve">»” (RFIS 2016, b.2 La salud </w:t>
      </w:r>
      <w:proofErr w:type="spellStart"/>
      <w:r>
        <w:rPr>
          <w:rFonts w:ascii="Times New Roman" w:hAnsi="Times New Roman"/>
        </w:rPr>
        <w:t>psí</w:t>
      </w:r>
      <w:proofErr w:type="spellEnd"/>
      <w:r>
        <w:rPr>
          <w:rFonts w:ascii="Times New Roman" w:hAnsi="Times New Roman"/>
          <w:lang w:val="pt-PT"/>
        </w:rPr>
        <w:t>quica, n. 192).</w:t>
      </w:r>
    </w:p>
    <w:p w14:paraId="05B868EE" w14:textId="77777777" w:rsidR="00033C28" w:rsidRDefault="008241CE">
      <w:pPr>
        <w:pStyle w:val="CorpoA"/>
        <w:tabs>
          <w:tab w:val="left" w:pos="1032"/>
        </w:tabs>
        <w:spacing w:before="120" w:after="120" w:line="240" w:lineRule="auto"/>
        <w:ind w:right="20"/>
        <w:jc w:val="both"/>
        <w:rPr>
          <w:rFonts w:ascii="Times New Roman" w:eastAsia="Times New Roman" w:hAnsi="Times New Roman" w:cs="Times New Roman"/>
        </w:rPr>
      </w:pPr>
      <w:r>
        <w:rPr>
          <w:rFonts w:ascii="Times New Roman" w:hAnsi="Times New Roman"/>
        </w:rPr>
        <w:t>“En el clima de recíproca confianza y apertura de corazón, que debe caracterizar el momento de la solicitud de admisión al Seminario (</w:t>
      </w:r>
      <w:r>
        <w:rPr>
          <w:rFonts w:ascii="Times New Roman" w:hAnsi="Times New Roman"/>
          <w:i/>
          <w:iCs/>
        </w:rPr>
        <w:t>Casa de Formación</w:t>
      </w:r>
      <w:r>
        <w:rPr>
          <w:rFonts w:ascii="Times New Roman" w:hAnsi="Times New Roman"/>
        </w:rPr>
        <w:t xml:space="preserve">), el aspirante deberá dar a conocer al Obispo y al Rector del Seminario (Superior mayor y al Formador) eventuales </w:t>
      </w:r>
      <w:proofErr w:type="spellStart"/>
      <w:r>
        <w:rPr>
          <w:rFonts w:ascii="Times New Roman" w:hAnsi="Times New Roman"/>
        </w:rPr>
        <w:t>problemá</w:t>
      </w:r>
      <w:proofErr w:type="spellEnd"/>
      <w:r>
        <w:rPr>
          <w:rFonts w:ascii="Times New Roman" w:hAnsi="Times New Roman"/>
          <w:lang w:val="pt-PT"/>
        </w:rPr>
        <w:t>ticas psicol</w:t>
      </w:r>
      <w:proofErr w:type="spellStart"/>
      <w:r>
        <w:rPr>
          <w:rFonts w:ascii="Times New Roman" w:hAnsi="Times New Roman"/>
        </w:rPr>
        <w:t>ó</w:t>
      </w:r>
      <w:proofErr w:type="spellEnd"/>
      <w:r>
        <w:rPr>
          <w:rFonts w:ascii="Times New Roman" w:hAnsi="Times New Roman"/>
          <w:lang w:val="pt-PT"/>
        </w:rPr>
        <w:t>gicas anteriores, as</w:t>
      </w:r>
      <w:r>
        <w:rPr>
          <w:rFonts w:ascii="Times New Roman" w:hAnsi="Times New Roman"/>
        </w:rPr>
        <w:t>í como las medidas tomadas durante los períodos de terapia, como un elemento de valoración, junto con otras cualidades requeridas. En todo caso, será conveniente que se lleve a cabo una valoración psicológica, tanto al momento de la admisión al Seminario (</w:t>
      </w:r>
      <w:r>
        <w:rPr>
          <w:rFonts w:ascii="Times New Roman" w:hAnsi="Times New Roman"/>
          <w:i/>
          <w:iCs/>
        </w:rPr>
        <w:t>a la Casa de Formación</w:t>
      </w:r>
      <w:r>
        <w:rPr>
          <w:rFonts w:ascii="Times New Roman" w:hAnsi="Times New Roman"/>
        </w:rPr>
        <w:t xml:space="preserve">), como durante el tiempo sucesivo, cuando parezca útil a los formadores” (RFIS 2016, b.2 La salud </w:t>
      </w:r>
      <w:proofErr w:type="spellStart"/>
      <w:r>
        <w:rPr>
          <w:rFonts w:ascii="Times New Roman" w:hAnsi="Times New Roman"/>
        </w:rPr>
        <w:t>psí</w:t>
      </w:r>
      <w:proofErr w:type="spellEnd"/>
      <w:r>
        <w:rPr>
          <w:rFonts w:ascii="Times New Roman" w:hAnsi="Times New Roman"/>
          <w:lang w:val="pt-PT"/>
        </w:rPr>
        <w:t>quica, n. 193).</w:t>
      </w:r>
    </w:p>
    <w:p w14:paraId="0E9E15C1" w14:textId="77777777" w:rsidR="00033C28" w:rsidRDefault="008241CE">
      <w:pPr>
        <w:pStyle w:val="CorpoA"/>
        <w:spacing w:before="120" w:after="120" w:line="240" w:lineRule="auto"/>
        <w:jc w:val="both"/>
        <w:rPr>
          <w:rFonts w:ascii="Times New Roman" w:eastAsia="Times New Roman" w:hAnsi="Times New Roman" w:cs="Times New Roman"/>
        </w:rPr>
      </w:pPr>
      <w:r>
        <w:rPr>
          <w:rFonts w:ascii="Times New Roman" w:hAnsi="Times New Roman"/>
        </w:rPr>
        <w:t xml:space="preserve"> “Conviene tener presente que, para poder recurrir a un psicólogo, es necesario que la persona interesada, estando bien informada y con toda libertad, manifieste previamente y por escrito su consentimiento. Por otra parte, «</w:t>
      </w:r>
      <w:r>
        <w:rPr>
          <w:rFonts w:ascii="Times New Roman" w:hAnsi="Times New Roman"/>
          <w:i/>
          <w:iCs/>
        </w:rPr>
        <w:t>el candidato al</w:t>
      </w:r>
      <w:r>
        <w:rPr>
          <w:rFonts w:ascii="Times New Roman" w:hAnsi="Times New Roman"/>
        </w:rPr>
        <w:t xml:space="preserve"> </w:t>
      </w:r>
      <w:r>
        <w:rPr>
          <w:rFonts w:ascii="Times New Roman" w:hAnsi="Times New Roman"/>
          <w:i/>
          <w:iCs/>
        </w:rPr>
        <w:t xml:space="preserve">presbiterado (a la Vida Consagrada) no puede imponer sus condiciones personales, sino que debe aceptar con humildad y </w:t>
      </w:r>
      <w:r>
        <w:rPr>
          <w:rFonts w:ascii="Times New Roman" w:hAnsi="Times New Roman"/>
          <w:i/>
          <w:iCs/>
        </w:rPr>
        <w:lastRenderedPageBreak/>
        <w:t>agradecimiento las normas y las condiciones que la Iglesia misma, en cumplimiento de su parte de responsabilidad, establece</w:t>
      </w:r>
      <w:r>
        <w:rPr>
          <w:rFonts w:ascii="Times New Roman" w:hAnsi="Times New Roman"/>
        </w:rPr>
        <w:t>». Para salvaguardar la</w:t>
      </w:r>
      <w:r>
        <w:rPr>
          <w:rFonts w:ascii="Times New Roman" w:hAnsi="Times New Roman"/>
          <w:i/>
          <w:iCs/>
        </w:rPr>
        <w:t xml:space="preserve"> </w:t>
      </w:r>
      <w:r>
        <w:rPr>
          <w:rFonts w:ascii="Times New Roman" w:hAnsi="Times New Roman"/>
        </w:rPr>
        <w:t>propia intimidad, «</w:t>
      </w:r>
      <w:r>
        <w:rPr>
          <w:rFonts w:ascii="Times New Roman" w:hAnsi="Times New Roman"/>
          <w:i/>
          <w:iCs/>
        </w:rPr>
        <w:t>el candidato podrá dirigirse libremente, ya sea a un psicólogo</w:t>
      </w:r>
      <w:r>
        <w:rPr>
          <w:rFonts w:ascii="Times New Roman" w:hAnsi="Times New Roman"/>
        </w:rPr>
        <w:t xml:space="preserve"> </w:t>
      </w:r>
      <w:r>
        <w:rPr>
          <w:rFonts w:ascii="Times New Roman" w:hAnsi="Times New Roman"/>
          <w:i/>
          <w:iCs/>
        </w:rPr>
        <w:t>elegido entre aquellos indicados por los formadores, o bien a uno elegido por él mismo y aceptado por ellos. Según las posibilidades, debería quedar siempre garantizada a los candidatos una libre elección entre varios psicólogos que posean los requisitos indicados</w:t>
      </w:r>
      <w:r>
        <w:rPr>
          <w:rFonts w:ascii="Times New Roman" w:hAnsi="Times New Roman"/>
        </w:rPr>
        <w:t xml:space="preserve">»” (RFIS 2016, b.2 La salud </w:t>
      </w:r>
      <w:proofErr w:type="spellStart"/>
      <w:r>
        <w:rPr>
          <w:rFonts w:ascii="Times New Roman" w:hAnsi="Times New Roman"/>
        </w:rPr>
        <w:t>psí</w:t>
      </w:r>
      <w:proofErr w:type="spellEnd"/>
      <w:r>
        <w:rPr>
          <w:rFonts w:ascii="Times New Roman" w:hAnsi="Times New Roman"/>
          <w:lang w:val="pt-PT"/>
        </w:rPr>
        <w:t>quica, n. 194).</w:t>
      </w:r>
    </w:p>
    <w:p w14:paraId="61B555CB" w14:textId="77777777" w:rsidR="00033C28" w:rsidRDefault="008241CE">
      <w:pPr>
        <w:pStyle w:val="CorpoA"/>
        <w:tabs>
          <w:tab w:val="left" w:pos="941"/>
        </w:tabs>
        <w:spacing w:before="120" w:after="120" w:line="240" w:lineRule="auto"/>
        <w:ind w:right="60"/>
        <w:jc w:val="both"/>
        <w:rPr>
          <w:rFonts w:ascii="Times New Roman" w:eastAsia="Times New Roman" w:hAnsi="Times New Roman" w:cs="Times New Roman"/>
        </w:rPr>
      </w:pPr>
      <w:r>
        <w:rPr>
          <w:rFonts w:ascii="Times New Roman" w:hAnsi="Times New Roman"/>
        </w:rPr>
        <w:t>“Después de haber redactado el informe, respetando las leyes civiles vigentes, el perito deberá comunicar los resultados de su investigación al interesado y únicamente a algunas personas autorizadas para conocer estos datos en razón de su oficio: «</w:t>
      </w:r>
      <w:r>
        <w:rPr>
          <w:rFonts w:ascii="Times New Roman" w:hAnsi="Times New Roman"/>
          <w:i/>
          <w:iCs/>
        </w:rPr>
        <w:t>Efectuada la investigación, teniendo en cuenta también las indicaciones</w:t>
      </w:r>
      <w:r>
        <w:rPr>
          <w:rFonts w:ascii="Times New Roman" w:hAnsi="Times New Roman"/>
        </w:rPr>
        <w:t xml:space="preserve"> </w:t>
      </w:r>
      <w:r>
        <w:rPr>
          <w:rFonts w:ascii="Times New Roman" w:hAnsi="Times New Roman"/>
          <w:i/>
          <w:iCs/>
        </w:rPr>
        <w:t xml:space="preserve">ofrecidas por los formadores, el psicólogo, solo con el previo consentimiento escrito del candidato, les dará su aportación para comprender el tipo de personalidad y la problemática que el candidato está afrontando o deberá </w:t>
      </w:r>
      <w:r>
        <w:rPr>
          <w:rFonts w:ascii="Times New Roman" w:hAnsi="Times New Roman"/>
          <w:i/>
          <w:iCs/>
          <w:lang w:val="pt-PT"/>
        </w:rPr>
        <w:t>afrontar. Indicar</w:t>
      </w:r>
      <w:r>
        <w:rPr>
          <w:rFonts w:ascii="Times New Roman" w:hAnsi="Times New Roman"/>
          <w:i/>
          <w:iCs/>
        </w:rPr>
        <w:t xml:space="preserve">á </w:t>
      </w:r>
      <w:proofErr w:type="spellStart"/>
      <w:r>
        <w:rPr>
          <w:rFonts w:ascii="Times New Roman" w:hAnsi="Times New Roman"/>
          <w:i/>
          <w:iCs/>
        </w:rPr>
        <w:t>tambié</w:t>
      </w:r>
      <w:proofErr w:type="spellEnd"/>
      <w:r>
        <w:rPr>
          <w:rFonts w:ascii="Times New Roman" w:hAnsi="Times New Roman"/>
          <w:i/>
          <w:iCs/>
          <w:lang w:val="pt-PT"/>
        </w:rPr>
        <w:t>n, seg</w:t>
      </w:r>
      <w:proofErr w:type="spellStart"/>
      <w:r>
        <w:rPr>
          <w:rFonts w:ascii="Times New Roman" w:hAnsi="Times New Roman"/>
          <w:i/>
          <w:iCs/>
        </w:rPr>
        <w:t>ún</w:t>
      </w:r>
      <w:proofErr w:type="spellEnd"/>
      <w:r>
        <w:rPr>
          <w:rFonts w:ascii="Times New Roman" w:hAnsi="Times New Roman"/>
          <w:i/>
          <w:iCs/>
        </w:rPr>
        <w:t xml:space="preserve"> su valoración y sus competencias, las previsibles posibilidades de crecimiento de la personalidad del candidato. Sugerirá, si fuera necesario, formas o itinerarios de sostenimiento psicológico</w:t>
      </w:r>
      <w:r>
        <w:rPr>
          <w:rFonts w:ascii="Times New Roman" w:hAnsi="Times New Roman"/>
        </w:rPr>
        <w:t>». Teniendo en cuenta lo anterior, las personas</w:t>
      </w:r>
      <w:r>
        <w:rPr>
          <w:rFonts w:ascii="Times New Roman" w:hAnsi="Times New Roman"/>
          <w:i/>
          <w:iCs/>
        </w:rPr>
        <w:t xml:space="preserve"> </w:t>
      </w:r>
      <w:r>
        <w:rPr>
          <w:rFonts w:ascii="Times New Roman" w:hAnsi="Times New Roman"/>
        </w:rPr>
        <w:t>autorizadas para conocer la información dada por el perito son: el Obispo (</w:t>
      </w:r>
      <w:r>
        <w:rPr>
          <w:rFonts w:ascii="Times New Roman" w:hAnsi="Times New Roman"/>
          <w:i/>
          <w:iCs/>
        </w:rPr>
        <w:t>Superior mayor</w:t>
      </w:r>
      <w:r>
        <w:rPr>
          <w:rFonts w:ascii="Times New Roman" w:hAnsi="Times New Roman"/>
        </w:rPr>
        <w:t>) (el de la Diócesis del interesado y el responsable del Seminario, si fuera otro), el Rector (</w:t>
      </w:r>
      <w:r>
        <w:rPr>
          <w:rFonts w:ascii="Times New Roman" w:hAnsi="Times New Roman"/>
          <w:i/>
          <w:iCs/>
          <w:lang w:val="pt-PT"/>
        </w:rPr>
        <w:t>Formador</w:t>
      </w:r>
      <w:r>
        <w:rPr>
          <w:rFonts w:ascii="Times New Roman" w:hAnsi="Times New Roman"/>
        </w:rPr>
        <w:t xml:space="preserve">) (el del Seminario (la Casa de Formación) donde se realiza la formación y del diocesano, si fuera diverso), y el </w:t>
      </w:r>
      <w:proofErr w:type="gramStart"/>
      <w:r>
        <w:rPr>
          <w:rFonts w:ascii="Times New Roman" w:hAnsi="Times New Roman"/>
        </w:rPr>
        <w:t>Director</w:t>
      </w:r>
      <w:proofErr w:type="gramEnd"/>
      <w:r>
        <w:rPr>
          <w:rFonts w:ascii="Times New Roman" w:hAnsi="Times New Roman"/>
        </w:rPr>
        <w:t xml:space="preserve"> espiritual”. (RFIS 2016, b.2 La salud psíquica, n. 195).</w:t>
      </w:r>
    </w:p>
    <w:p w14:paraId="04A92DEF" w14:textId="77777777" w:rsidR="00033C28" w:rsidRDefault="008241CE">
      <w:pPr>
        <w:pStyle w:val="CorpoA"/>
        <w:tabs>
          <w:tab w:val="left" w:pos="941"/>
        </w:tabs>
        <w:spacing w:before="120" w:after="120" w:line="240" w:lineRule="auto"/>
        <w:jc w:val="both"/>
        <w:rPr>
          <w:rFonts w:ascii="Times New Roman" w:eastAsia="Times New Roman" w:hAnsi="Times New Roman" w:cs="Times New Roman"/>
        </w:rPr>
      </w:pPr>
      <w:r>
        <w:rPr>
          <w:rFonts w:ascii="Times New Roman" w:hAnsi="Times New Roman"/>
        </w:rPr>
        <w:t xml:space="preserve">“Corresponde a cada Conferencia Episcopal dar normas en la </w:t>
      </w:r>
      <w:r>
        <w:rPr>
          <w:rFonts w:ascii="Times New Roman" w:hAnsi="Times New Roman"/>
          <w:i/>
          <w:iCs/>
        </w:rPr>
        <w:t xml:space="preserve">Ratio </w:t>
      </w:r>
      <w:proofErr w:type="spellStart"/>
      <w:r>
        <w:rPr>
          <w:rFonts w:ascii="Times New Roman" w:hAnsi="Times New Roman"/>
          <w:i/>
          <w:iCs/>
        </w:rPr>
        <w:t>nationalis</w:t>
      </w:r>
      <w:proofErr w:type="spellEnd"/>
      <w:r>
        <w:rPr>
          <w:rFonts w:ascii="Times New Roman" w:hAnsi="Times New Roman"/>
        </w:rPr>
        <w:t xml:space="preserve"> que establezcan la forma de realizar las pruebas psicológicas y determinar por cuanto tiempo se deben conservar los documentos sobre la salud física y psíquica de los seminaristas, respetando las leyes civiles vigentes en los diversos </w:t>
      </w:r>
      <w:r>
        <w:rPr>
          <w:rFonts w:ascii="Times New Roman" w:hAnsi="Times New Roman"/>
        </w:rPr>
        <w:lastRenderedPageBreak/>
        <w:t>países, y considerando las posibles consecuencias, incluso penales, ligadas a la difusión y al conocimiento involuntario, de los datos contenidos en ellos” (RFIS 2016, b.2 La salud psíquica, n. 196).</w:t>
      </w:r>
    </w:p>
    <w:p w14:paraId="6953CD7D" w14:textId="77777777" w:rsidR="00033C28" w:rsidRDefault="00033C28">
      <w:pPr>
        <w:pStyle w:val="CorpoA"/>
        <w:tabs>
          <w:tab w:val="left" w:pos="941"/>
        </w:tabs>
        <w:spacing w:before="120" w:after="120" w:line="240" w:lineRule="auto"/>
        <w:jc w:val="both"/>
        <w:rPr>
          <w:rFonts w:ascii="Times New Roman" w:eastAsia="Times New Roman" w:hAnsi="Times New Roman" w:cs="Times New Roman"/>
        </w:rPr>
      </w:pPr>
    </w:p>
    <w:p w14:paraId="4EFF1FEF" w14:textId="77777777" w:rsidR="00033C28" w:rsidRPr="008E40EB" w:rsidRDefault="008241CE" w:rsidP="008241CE">
      <w:pPr>
        <w:pStyle w:val="titulo2"/>
        <w:ind w:left="0"/>
        <w:rPr>
          <w:smallCaps/>
          <w:color w:val="0070C0"/>
          <w:sz w:val="28"/>
          <w:szCs w:val="28"/>
          <w:u w:color="0070C0"/>
          <w:lang w:val="es-ES"/>
        </w:rPr>
      </w:pPr>
      <w:bookmarkStart w:id="66" w:name="_Toc62"/>
      <w:r w:rsidRPr="008E40EB">
        <w:rPr>
          <w:smallCaps/>
          <w:color w:val="2F6DBB"/>
          <w:sz w:val="28"/>
          <w:szCs w:val="28"/>
          <w:u w:color="0070C0"/>
          <w:lang w:val="es-ES"/>
        </w:rPr>
        <w:t>4</w:t>
      </w:r>
      <w:r w:rsidRPr="008E40EB">
        <w:rPr>
          <w:smallCaps/>
          <w:color w:val="0070C0"/>
          <w:sz w:val="28"/>
          <w:szCs w:val="28"/>
          <w:u w:color="0070C0"/>
          <w:lang w:val="es-ES"/>
        </w:rPr>
        <w:t>. La Protección de Menores, Adultos Vulnerables y el Acompañamiento de las Víctimas</w:t>
      </w:r>
      <w:bookmarkEnd w:id="66"/>
    </w:p>
    <w:p w14:paraId="2C78E067" w14:textId="77777777" w:rsidR="00033C28" w:rsidRDefault="008241CE">
      <w:pPr>
        <w:pStyle w:val="CorpoA"/>
        <w:tabs>
          <w:tab w:val="left" w:pos="933"/>
        </w:tabs>
        <w:spacing w:before="120" w:after="120" w:line="240" w:lineRule="auto"/>
        <w:ind w:right="40"/>
        <w:jc w:val="both"/>
        <w:rPr>
          <w:rFonts w:ascii="Times New Roman" w:eastAsia="Times New Roman" w:hAnsi="Times New Roman" w:cs="Times New Roman"/>
        </w:rPr>
      </w:pPr>
      <w:r>
        <w:rPr>
          <w:rFonts w:ascii="Times New Roman" w:hAnsi="Times New Roman"/>
        </w:rPr>
        <w:t>“Se deberá prestar la máxima atención al tema de la tutela de los menores y de los adultos vulnerables, vigilando cuidadosamente que quienes solicitan la admisión a un Seminario o a una casa de formación, o quienes presentan la solicitud para recibir las Órdenes, no incurran de alguna manera en delitos o situaciones problemáticas en este ámbito.</w:t>
      </w:r>
    </w:p>
    <w:p w14:paraId="34459B52" w14:textId="77777777" w:rsidR="00033C28" w:rsidRDefault="008241CE">
      <w:pPr>
        <w:pStyle w:val="CorpoA"/>
        <w:spacing w:before="120" w:after="120" w:line="240" w:lineRule="auto"/>
        <w:ind w:left="7" w:right="80"/>
        <w:jc w:val="both"/>
        <w:rPr>
          <w:rFonts w:ascii="Times New Roman" w:eastAsia="Times New Roman" w:hAnsi="Times New Roman" w:cs="Times New Roman"/>
        </w:rPr>
      </w:pPr>
      <w:r>
        <w:rPr>
          <w:rFonts w:ascii="Times New Roman" w:hAnsi="Times New Roman"/>
        </w:rPr>
        <w:t>Los formadores deben garantizar un especial y pertinente acompañamiento personal a quienes hayan sufrido experiencias dolorosas en este ámbito.</w:t>
      </w:r>
    </w:p>
    <w:p w14:paraId="6D6472B3" w14:textId="77777777" w:rsidR="00033C28" w:rsidRDefault="008241CE">
      <w:pPr>
        <w:pStyle w:val="CorpoA"/>
        <w:spacing w:before="120" w:after="120" w:line="240" w:lineRule="auto"/>
        <w:ind w:left="7" w:right="80"/>
        <w:jc w:val="both"/>
        <w:sectPr w:rsidR="00033C28">
          <w:headerReference w:type="default" r:id="rId43"/>
          <w:pgSz w:w="8220" w:h="11900"/>
          <w:pgMar w:top="1134" w:right="850" w:bottom="1134" w:left="1134" w:header="0" w:footer="0" w:gutter="0"/>
          <w:cols w:space="720"/>
          <w:titlePg/>
        </w:sectPr>
      </w:pPr>
      <w:r>
        <w:rPr>
          <w:rFonts w:ascii="Times New Roman" w:hAnsi="Times New Roman"/>
        </w:rPr>
        <w:t>En el programa, tanto de la formación inicial como de la formación permanente, se deben insertar lecciones específicas, seminarios o cursos sobre la protección de los menores. Debe impartirse de manera adecuada una información oportuna, dando relevancia a los puntos de posible abuso o violencia, como, por ejemplo, la trata o el trabajo de los menores y los abusos sexuales a menores o a adultos vulnerables” (RFIS 2016, n. 202).</w:t>
      </w:r>
    </w:p>
    <w:p w14:paraId="41913C08" w14:textId="77777777" w:rsidR="00033C28" w:rsidRDefault="008241CE">
      <w:pPr>
        <w:pStyle w:val="titulo1"/>
        <w:rPr>
          <w:smallCaps/>
        </w:rPr>
      </w:pPr>
      <w:bookmarkStart w:id="67" w:name="_Toc63"/>
      <w:r>
        <w:rPr>
          <w:rFonts w:eastAsia="Arial Unicode MS" w:cs="Arial Unicode MS"/>
          <w:smallCaps/>
        </w:rPr>
        <w:lastRenderedPageBreak/>
        <w:t xml:space="preserve">Referencias bibliográficas </w:t>
      </w:r>
      <w:r>
        <w:rPr>
          <w:rFonts w:eastAsia="Arial Unicode MS" w:cs="Arial Unicode MS"/>
          <w:i/>
          <w:iCs/>
          <w:smallCaps/>
        </w:rPr>
        <w:t>online</w:t>
      </w:r>
      <w:r>
        <w:rPr>
          <w:rFonts w:eastAsia="Arial Unicode MS" w:cs="Arial Unicode MS"/>
          <w:smallCaps/>
          <w:lang w:val="pt-PT"/>
        </w:rPr>
        <w:t xml:space="preserve"> </w:t>
      </w:r>
      <w:bookmarkEnd w:id="67"/>
    </w:p>
    <w:p w14:paraId="7BB8D43F" w14:textId="77777777" w:rsidR="00033C28" w:rsidRDefault="00033C28">
      <w:pPr>
        <w:pStyle w:val="Piedepgina"/>
        <w:tabs>
          <w:tab w:val="clear" w:pos="9638"/>
          <w:tab w:val="left" w:pos="720"/>
          <w:tab w:val="right" w:pos="6216"/>
        </w:tabs>
        <w:spacing w:before="240" w:after="240"/>
        <w:jc w:val="both"/>
        <w:rPr>
          <w:smallCaps/>
        </w:rPr>
      </w:pPr>
    </w:p>
    <w:p w14:paraId="7CB370D1" w14:textId="77777777" w:rsidR="00033C28" w:rsidRDefault="008241CE">
      <w:pPr>
        <w:pStyle w:val="Piedepgina"/>
        <w:tabs>
          <w:tab w:val="clear" w:pos="9638"/>
          <w:tab w:val="left" w:pos="720"/>
          <w:tab w:val="right" w:pos="6216"/>
        </w:tabs>
        <w:spacing w:before="240" w:after="240"/>
        <w:jc w:val="both"/>
        <w:rPr>
          <w:rFonts w:ascii="Times New Roman" w:eastAsia="Times New Roman" w:hAnsi="Times New Roman" w:cs="Times New Roman"/>
          <w:b/>
          <w:bCs/>
          <w:smallCaps/>
          <w:color w:val="0070C0"/>
          <w:u w:color="0070C0"/>
        </w:rPr>
      </w:pPr>
      <w:r>
        <w:rPr>
          <w:rFonts w:ascii="Times New Roman" w:hAnsi="Times New Roman"/>
          <w:b/>
          <w:bCs/>
          <w:smallCaps/>
          <w:color w:val="0070C0"/>
          <w:u w:color="0070C0"/>
        </w:rPr>
        <w:t>EXHORTACIONES APOSTÓLICAS:</w:t>
      </w:r>
    </w:p>
    <w:p w14:paraId="0AFBEC8D" w14:textId="77777777" w:rsidR="00033C28" w:rsidRDefault="008241CE">
      <w:pPr>
        <w:pStyle w:val="Piedepgina"/>
        <w:tabs>
          <w:tab w:val="clear" w:pos="9638"/>
          <w:tab w:val="left" w:pos="720"/>
          <w:tab w:val="right" w:pos="6216"/>
        </w:tabs>
        <w:spacing w:before="140" w:after="160"/>
        <w:rPr>
          <w:rFonts w:ascii="Times New Roman" w:eastAsia="Times New Roman" w:hAnsi="Times New Roman" w:cs="Times New Roman"/>
          <w:b/>
          <w:bCs/>
          <w:i/>
          <w:iCs/>
        </w:rPr>
      </w:pPr>
      <w:proofErr w:type="spellStart"/>
      <w:r>
        <w:rPr>
          <w:rFonts w:ascii="Times New Roman" w:hAnsi="Times New Roman"/>
          <w:b/>
          <w:bCs/>
          <w:i/>
          <w:iCs/>
        </w:rPr>
        <w:t>Redemptoris</w:t>
      </w:r>
      <w:proofErr w:type="spellEnd"/>
      <w:r>
        <w:rPr>
          <w:rFonts w:ascii="Times New Roman" w:hAnsi="Times New Roman"/>
          <w:b/>
          <w:bCs/>
          <w:i/>
          <w:iCs/>
        </w:rPr>
        <w:t xml:space="preserve"> </w:t>
      </w:r>
      <w:proofErr w:type="spellStart"/>
      <w:r>
        <w:rPr>
          <w:rFonts w:ascii="Times New Roman" w:hAnsi="Times New Roman"/>
          <w:b/>
          <w:bCs/>
          <w:i/>
          <w:iCs/>
        </w:rPr>
        <w:t>Missio</w:t>
      </w:r>
      <w:proofErr w:type="spellEnd"/>
      <w:r>
        <w:rPr>
          <w:rFonts w:ascii="Times New Roman" w:hAnsi="Times New Roman"/>
          <w:b/>
          <w:bCs/>
          <w:i/>
          <w:iCs/>
        </w:rPr>
        <w:t xml:space="preserve"> </w:t>
      </w:r>
      <w:r>
        <w:rPr>
          <w:rFonts w:ascii="Times New Roman" w:hAnsi="Times New Roman"/>
          <w:b/>
          <w:bCs/>
        </w:rPr>
        <w:t>(1990)</w:t>
      </w:r>
    </w:p>
    <w:p w14:paraId="7DAEA2FA" w14:textId="77777777" w:rsidR="00033C28" w:rsidRDefault="000A39DB">
      <w:pPr>
        <w:pStyle w:val="Piedepgina"/>
        <w:tabs>
          <w:tab w:val="clear" w:pos="9638"/>
          <w:tab w:val="left" w:pos="720"/>
          <w:tab w:val="right" w:pos="6216"/>
        </w:tabs>
        <w:spacing w:before="140" w:after="160"/>
        <w:jc w:val="both"/>
        <w:rPr>
          <w:rFonts w:ascii="Times New Roman" w:eastAsia="Times New Roman" w:hAnsi="Times New Roman" w:cs="Times New Roman"/>
        </w:rPr>
      </w:pPr>
      <w:hyperlink r:id="rId44" w:history="1">
        <w:r w:rsidR="008241CE">
          <w:rPr>
            <w:rFonts w:ascii="Times New Roman" w:hAnsi="Times New Roman"/>
          </w:rPr>
          <w:t>http://w2.vatican.va/content/john-paul-ii/en/encyclicals/documents/hf_jp-ii_enc_07121990_redemptoris-missio.html</w:t>
        </w:r>
      </w:hyperlink>
    </w:p>
    <w:p w14:paraId="2FAF5525" w14:textId="77777777" w:rsidR="00033C28" w:rsidRDefault="008241CE">
      <w:pPr>
        <w:pStyle w:val="Piedepgina"/>
        <w:tabs>
          <w:tab w:val="clear" w:pos="9638"/>
          <w:tab w:val="left" w:pos="720"/>
          <w:tab w:val="right" w:pos="6216"/>
        </w:tabs>
        <w:spacing w:before="140" w:after="160"/>
        <w:rPr>
          <w:rFonts w:ascii="Times New Roman" w:eastAsia="Times New Roman" w:hAnsi="Times New Roman" w:cs="Times New Roman"/>
        </w:rPr>
      </w:pPr>
      <w:r>
        <w:rPr>
          <w:rFonts w:ascii="Times New Roman" w:hAnsi="Times New Roman"/>
          <w:b/>
          <w:bCs/>
          <w:i/>
          <w:iCs/>
        </w:rPr>
        <w:t xml:space="preserve">Pastores Dabo </w:t>
      </w:r>
      <w:proofErr w:type="spellStart"/>
      <w:r>
        <w:rPr>
          <w:rFonts w:ascii="Times New Roman" w:hAnsi="Times New Roman"/>
          <w:b/>
          <w:bCs/>
          <w:i/>
          <w:iCs/>
        </w:rPr>
        <w:t>Vobis</w:t>
      </w:r>
      <w:proofErr w:type="spellEnd"/>
      <w:r>
        <w:rPr>
          <w:rFonts w:ascii="Times New Roman" w:hAnsi="Times New Roman"/>
          <w:b/>
          <w:bCs/>
          <w:i/>
          <w:iCs/>
        </w:rPr>
        <w:t xml:space="preserve"> </w:t>
      </w:r>
      <w:r>
        <w:rPr>
          <w:rFonts w:ascii="Times New Roman" w:hAnsi="Times New Roman"/>
          <w:b/>
          <w:bCs/>
        </w:rPr>
        <w:t>(1992)</w:t>
      </w:r>
    </w:p>
    <w:p w14:paraId="74623DE3" w14:textId="77777777" w:rsidR="00033C28" w:rsidRDefault="000A39DB">
      <w:pPr>
        <w:pStyle w:val="Piedepgina"/>
        <w:tabs>
          <w:tab w:val="clear" w:pos="9638"/>
          <w:tab w:val="left" w:pos="720"/>
          <w:tab w:val="right" w:pos="6216"/>
        </w:tabs>
        <w:spacing w:before="140" w:after="160"/>
        <w:jc w:val="both"/>
        <w:rPr>
          <w:rFonts w:ascii="Times New Roman" w:eastAsia="Times New Roman" w:hAnsi="Times New Roman" w:cs="Times New Roman"/>
        </w:rPr>
      </w:pPr>
      <w:hyperlink r:id="rId45" w:history="1">
        <w:r w:rsidR="008241CE">
          <w:rPr>
            <w:rFonts w:ascii="Times New Roman" w:hAnsi="Times New Roman"/>
          </w:rPr>
          <w:t>http://w2.vatican.va/content/john-paul-ii/en/apost_exhortations/documents/hf_jp-ii_exh_25031992_pastores-dabo-vobis.html</w:t>
        </w:r>
      </w:hyperlink>
    </w:p>
    <w:p w14:paraId="77ED184F" w14:textId="77777777" w:rsidR="00033C28" w:rsidRDefault="008241CE">
      <w:pPr>
        <w:pStyle w:val="Piedepgina"/>
        <w:tabs>
          <w:tab w:val="clear" w:pos="9638"/>
          <w:tab w:val="left" w:pos="720"/>
          <w:tab w:val="right" w:pos="6216"/>
        </w:tabs>
        <w:spacing w:before="140" w:after="160"/>
        <w:rPr>
          <w:rFonts w:ascii="Times New Roman" w:eastAsia="Times New Roman" w:hAnsi="Times New Roman" w:cs="Times New Roman"/>
          <w:b/>
          <w:bCs/>
          <w:lang w:val="it-IT"/>
        </w:rPr>
      </w:pPr>
      <w:r>
        <w:rPr>
          <w:rFonts w:ascii="Times New Roman" w:hAnsi="Times New Roman"/>
          <w:b/>
          <w:bCs/>
          <w:i/>
          <w:iCs/>
          <w:lang w:val="it-IT"/>
        </w:rPr>
        <w:t xml:space="preserve">Vita </w:t>
      </w:r>
      <w:proofErr w:type="spellStart"/>
      <w:r>
        <w:rPr>
          <w:rFonts w:ascii="Times New Roman" w:hAnsi="Times New Roman"/>
          <w:b/>
          <w:bCs/>
          <w:i/>
          <w:iCs/>
          <w:lang w:val="it-IT"/>
        </w:rPr>
        <w:t>Consecrata</w:t>
      </w:r>
      <w:proofErr w:type="spellEnd"/>
      <w:r>
        <w:rPr>
          <w:rFonts w:ascii="Times New Roman" w:hAnsi="Times New Roman"/>
          <w:b/>
          <w:bCs/>
          <w:i/>
          <w:iCs/>
          <w:lang w:val="it-IT"/>
        </w:rPr>
        <w:t xml:space="preserve"> </w:t>
      </w:r>
      <w:r>
        <w:rPr>
          <w:rFonts w:ascii="Times New Roman" w:hAnsi="Times New Roman"/>
          <w:b/>
          <w:bCs/>
          <w:lang w:val="it-IT"/>
        </w:rPr>
        <w:t>(1996)</w:t>
      </w:r>
    </w:p>
    <w:p w14:paraId="5DCA8FCD" w14:textId="77777777" w:rsidR="00033C28" w:rsidRDefault="000A39DB">
      <w:pPr>
        <w:pStyle w:val="Piedepgina"/>
        <w:tabs>
          <w:tab w:val="clear" w:pos="9638"/>
          <w:tab w:val="left" w:pos="720"/>
          <w:tab w:val="right" w:pos="6216"/>
        </w:tabs>
        <w:spacing w:before="140" w:after="160"/>
        <w:jc w:val="both"/>
        <w:rPr>
          <w:rFonts w:ascii="Times New Roman" w:eastAsia="Times New Roman" w:hAnsi="Times New Roman" w:cs="Times New Roman"/>
          <w:lang w:val="it-IT"/>
        </w:rPr>
      </w:pPr>
      <w:hyperlink r:id="rId46" w:history="1">
        <w:r w:rsidR="008241CE">
          <w:rPr>
            <w:rFonts w:ascii="Times New Roman" w:hAnsi="Times New Roman"/>
            <w:lang w:val="it-IT"/>
          </w:rPr>
          <w:t>http://w2.vatican.va/content/john-paul-ii/en/apost_exhortations/documents/hf_jp-ii_exh_25031996_vita-consecrata.html</w:t>
        </w:r>
      </w:hyperlink>
    </w:p>
    <w:p w14:paraId="3EFB841D" w14:textId="77777777" w:rsidR="00033C28" w:rsidRDefault="008241CE">
      <w:pPr>
        <w:pStyle w:val="Piedepgina"/>
        <w:tabs>
          <w:tab w:val="clear" w:pos="9638"/>
          <w:tab w:val="left" w:pos="720"/>
          <w:tab w:val="right" w:pos="6216"/>
        </w:tabs>
        <w:spacing w:before="140" w:after="160"/>
        <w:rPr>
          <w:rFonts w:ascii="Times New Roman" w:eastAsia="Times New Roman" w:hAnsi="Times New Roman" w:cs="Times New Roman"/>
          <w:lang w:val="fr-FR"/>
        </w:rPr>
      </w:pPr>
      <w:proofErr w:type="spellStart"/>
      <w:r>
        <w:rPr>
          <w:rFonts w:ascii="Times New Roman" w:hAnsi="Times New Roman"/>
          <w:b/>
          <w:bCs/>
          <w:i/>
          <w:iCs/>
          <w:lang w:val="fr-FR"/>
        </w:rPr>
        <w:t>Gaudete</w:t>
      </w:r>
      <w:proofErr w:type="spellEnd"/>
      <w:r>
        <w:rPr>
          <w:rFonts w:ascii="Times New Roman" w:hAnsi="Times New Roman"/>
          <w:b/>
          <w:bCs/>
          <w:i/>
          <w:iCs/>
          <w:lang w:val="fr-FR"/>
        </w:rPr>
        <w:t xml:space="preserve"> et </w:t>
      </w:r>
      <w:proofErr w:type="spellStart"/>
      <w:r>
        <w:rPr>
          <w:rFonts w:ascii="Times New Roman" w:hAnsi="Times New Roman"/>
          <w:b/>
          <w:bCs/>
          <w:i/>
          <w:iCs/>
          <w:lang w:val="fr-FR"/>
        </w:rPr>
        <w:t>Exsultate</w:t>
      </w:r>
      <w:proofErr w:type="spellEnd"/>
      <w:r>
        <w:rPr>
          <w:rFonts w:ascii="Times New Roman" w:hAnsi="Times New Roman"/>
          <w:b/>
          <w:bCs/>
          <w:i/>
          <w:iCs/>
          <w:lang w:val="fr-FR"/>
        </w:rPr>
        <w:t>, (</w:t>
      </w:r>
      <w:r>
        <w:rPr>
          <w:rFonts w:ascii="Times New Roman" w:hAnsi="Times New Roman"/>
          <w:b/>
          <w:bCs/>
          <w:lang w:val="fr-FR"/>
        </w:rPr>
        <w:t>March 19, 2018)</w:t>
      </w:r>
    </w:p>
    <w:p w14:paraId="520821CE" w14:textId="77777777" w:rsidR="00033C28" w:rsidRDefault="008241CE">
      <w:pPr>
        <w:pStyle w:val="Piedepgina"/>
        <w:tabs>
          <w:tab w:val="clear" w:pos="9638"/>
          <w:tab w:val="left" w:pos="720"/>
          <w:tab w:val="right" w:pos="6216"/>
        </w:tabs>
        <w:spacing w:before="140" w:after="160"/>
        <w:jc w:val="both"/>
        <w:rPr>
          <w:rFonts w:ascii="Times New Roman" w:eastAsia="Times New Roman" w:hAnsi="Times New Roman" w:cs="Times New Roman"/>
          <w:lang w:val="fr-FR"/>
        </w:rPr>
      </w:pPr>
      <w:r>
        <w:rPr>
          <w:rFonts w:ascii="Times New Roman" w:hAnsi="Times New Roman"/>
          <w:lang w:val="fr-FR"/>
        </w:rPr>
        <w:t>http://w2.vatican.va/content/francesco/en/apost_exhortations/documents/papa-francesco_esortazione-ap_20180319_gaudete-et-exsultate.html</w:t>
      </w:r>
    </w:p>
    <w:p w14:paraId="1D05AA70" w14:textId="77777777" w:rsidR="00033C28" w:rsidRDefault="008241CE">
      <w:pPr>
        <w:pStyle w:val="Piedepgina"/>
        <w:tabs>
          <w:tab w:val="clear" w:pos="9638"/>
          <w:tab w:val="left" w:pos="720"/>
          <w:tab w:val="right" w:pos="6216"/>
        </w:tabs>
        <w:spacing w:before="140" w:after="160"/>
        <w:rPr>
          <w:rFonts w:ascii="Times New Roman" w:eastAsia="Times New Roman" w:hAnsi="Times New Roman" w:cs="Times New Roman"/>
        </w:rPr>
      </w:pPr>
      <w:r>
        <w:rPr>
          <w:rFonts w:ascii="Times New Roman" w:hAnsi="Times New Roman"/>
          <w:b/>
          <w:bCs/>
          <w:i/>
          <w:iCs/>
        </w:rPr>
        <w:t xml:space="preserve">Exhortación Apostólica postsinodal del Santo Padre a los jóvenes y todo el Pueblo de Dios: </w:t>
      </w:r>
      <w:proofErr w:type="spellStart"/>
      <w:r>
        <w:rPr>
          <w:rFonts w:ascii="Times New Roman" w:hAnsi="Times New Roman"/>
          <w:b/>
          <w:bCs/>
          <w:i/>
          <w:iCs/>
        </w:rPr>
        <w:t>Christus</w:t>
      </w:r>
      <w:proofErr w:type="spellEnd"/>
      <w:r>
        <w:rPr>
          <w:rFonts w:ascii="Times New Roman" w:hAnsi="Times New Roman"/>
          <w:b/>
          <w:bCs/>
          <w:i/>
          <w:iCs/>
        </w:rPr>
        <w:t xml:space="preserve"> </w:t>
      </w:r>
      <w:proofErr w:type="spellStart"/>
      <w:r>
        <w:rPr>
          <w:rFonts w:ascii="Times New Roman" w:hAnsi="Times New Roman"/>
          <w:b/>
          <w:bCs/>
          <w:i/>
          <w:iCs/>
        </w:rPr>
        <w:t>Vivit</w:t>
      </w:r>
      <w:proofErr w:type="spellEnd"/>
      <w:r>
        <w:rPr>
          <w:rFonts w:ascii="Times New Roman" w:hAnsi="Times New Roman"/>
          <w:b/>
          <w:bCs/>
          <w:i/>
          <w:iCs/>
        </w:rPr>
        <w:t xml:space="preserve">, </w:t>
      </w:r>
      <w:r>
        <w:rPr>
          <w:rFonts w:ascii="Times New Roman" w:hAnsi="Times New Roman"/>
          <w:b/>
          <w:bCs/>
        </w:rPr>
        <w:t>(25 de marzo de 2019).</w:t>
      </w:r>
    </w:p>
    <w:p w14:paraId="7D6852EA" w14:textId="77777777" w:rsidR="00033C28" w:rsidRDefault="000A39DB">
      <w:pPr>
        <w:pStyle w:val="Piedepgina"/>
        <w:tabs>
          <w:tab w:val="clear" w:pos="9638"/>
          <w:tab w:val="left" w:pos="720"/>
          <w:tab w:val="right" w:pos="6216"/>
        </w:tabs>
        <w:spacing w:before="140" w:after="160"/>
        <w:jc w:val="both"/>
        <w:rPr>
          <w:rFonts w:ascii="Times New Roman" w:eastAsia="Times New Roman" w:hAnsi="Times New Roman" w:cs="Times New Roman"/>
        </w:rPr>
      </w:pPr>
      <w:hyperlink r:id="rId47" w:history="1">
        <w:r w:rsidR="008241CE">
          <w:rPr>
            <w:rFonts w:ascii="Times New Roman" w:hAnsi="Times New Roman"/>
          </w:rPr>
          <w:t>http://w2.vatican.va/content/francesco/en/apost_exhortations/documents/papa-francesco_esortazione-ap_20190325_christus-vivit.html</w:t>
        </w:r>
      </w:hyperlink>
    </w:p>
    <w:p w14:paraId="2641DF1C" w14:textId="77777777" w:rsidR="00033C28" w:rsidRDefault="008241CE">
      <w:pPr>
        <w:pStyle w:val="CorpoA"/>
        <w:rPr>
          <w:rFonts w:ascii="Times New Roman" w:eastAsia="Times New Roman" w:hAnsi="Times New Roman" w:cs="Times New Roman"/>
          <w:b/>
          <w:bCs/>
          <w:smallCaps/>
          <w:color w:val="2F6DBB"/>
        </w:rPr>
      </w:pPr>
      <w:r>
        <w:rPr>
          <w:rFonts w:ascii="Times New Roman" w:hAnsi="Times New Roman"/>
          <w:b/>
          <w:bCs/>
          <w:smallCaps/>
          <w:color w:val="2F6DBB"/>
        </w:rPr>
        <w:lastRenderedPageBreak/>
        <w:t>CONGREGACIÓN PARA INSTITUTOS DE VIDA CONSAGRADA Y SOCIEDADES DE VIDA APOSTÓLICA (CIVCSVA)</w:t>
      </w:r>
    </w:p>
    <w:p w14:paraId="4818F1A4" w14:textId="77777777" w:rsidR="00033C28" w:rsidRDefault="00033C28">
      <w:pPr>
        <w:pStyle w:val="Piedepgina"/>
        <w:tabs>
          <w:tab w:val="clear" w:pos="4819"/>
          <w:tab w:val="clear" w:pos="9638"/>
          <w:tab w:val="left" w:pos="283"/>
          <w:tab w:val="right" w:pos="6216"/>
        </w:tabs>
      </w:pPr>
    </w:p>
    <w:p w14:paraId="7FFAEA74" w14:textId="77777777" w:rsidR="00033C28" w:rsidRDefault="008241CE">
      <w:pPr>
        <w:pStyle w:val="Piedepgina"/>
        <w:tabs>
          <w:tab w:val="clear" w:pos="4819"/>
          <w:tab w:val="clear" w:pos="9638"/>
          <w:tab w:val="left" w:pos="283"/>
          <w:tab w:val="right" w:pos="6216"/>
        </w:tabs>
        <w:spacing w:before="140"/>
        <w:rPr>
          <w:rFonts w:ascii="Times New Roman" w:eastAsia="Times New Roman" w:hAnsi="Times New Roman" w:cs="Times New Roman"/>
          <w:b/>
          <w:bCs/>
        </w:rPr>
      </w:pPr>
      <w:proofErr w:type="spellStart"/>
      <w:r>
        <w:rPr>
          <w:rFonts w:ascii="Times New Roman" w:hAnsi="Times New Roman"/>
          <w:b/>
          <w:bCs/>
          <w:i/>
          <w:iCs/>
        </w:rPr>
        <w:t>Potissimum</w:t>
      </w:r>
      <w:proofErr w:type="spellEnd"/>
      <w:r>
        <w:rPr>
          <w:rFonts w:ascii="Times New Roman" w:hAnsi="Times New Roman"/>
          <w:b/>
          <w:bCs/>
          <w:i/>
          <w:iCs/>
        </w:rPr>
        <w:t xml:space="preserve"> </w:t>
      </w:r>
      <w:proofErr w:type="spellStart"/>
      <w:r>
        <w:rPr>
          <w:rFonts w:ascii="Times New Roman" w:hAnsi="Times New Roman"/>
          <w:b/>
          <w:bCs/>
          <w:i/>
          <w:iCs/>
        </w:rPr>
        <w:t>Institutioni</w:t>
      </w:r>
      <w:proofErr w:type="spellEnd"/>
      <w:r>
        <w:rPr>
          <w:rFonts w:ascii="Times New Roman" w:hAnsi="Times New Roman"/>
          <w:b/>
          <w:bCs/>
          <w:i/>
          <w:iCs/>
        </w:rPr>
        <w:t xml:space="preserve">, Directorio sobre la Formación en Institutos Religiosos </w:t>
      </w:r>
      <w:r>
        <w:rPr>
          <w:rFonts w:ascii="Times New Roman" w:hAnsi="Times New Roman"/>
          <w:b/>
          <w:bCs/>
        </w:rPr>
        <w:t>(1990)</w:t>
      </w:r>
    </w:p>
    <w:p w14:paraId="58016817" w14:textId="77777777" w:rsidR="00033C28" w:rsidRPr="00E950FB" w:rsidRDefault="000A39DB">
      <w:pPr>
        <w:pStyle w:val="Corpo"/>
        <w:spacing w:after="240"/>
        <w:rPr>
          <w:rFonts w:ascii="Arial" w:eastAsia="Arial" w:hAnsi="Arial" w:cs="Arial"/>
          <w:i/>
          <w:iCs/>
          <w:lang w:val="es-ES_tradnl"/>
        </w:rPr>
      </w:pPr>
      <w:hyperlink w:history="1">
        <w:r w:rsidR="008241CE" w:rsidRPr="00E950FB">
          <w:rPr>
            <w:rStyle w:val="Hyperlink0"/>
            <w:lang w:val="es-ES_tradnl"/>
          </w:rPr>
          <w:t>http://www.vatican.va\roman_curia/congregations/ccscrlife\documents/rc_con_ccscrlife_doc_02021990_directives-on-formation_en.html</w:t>
        </w:r>
      </w:hyperlink>
    </w:p>
    <w:p w14:paraId="49030F40" w14:textId="77777777" w:rsidR="00033C28" w:rsidRDefault="008241CE">
      <w:pPr>
        <w:pStyle w:val="Piedepgina"/>
        <w:tabs>
          <w:tab w:val="clear" w:pos="9638"/>
          <w:tab w:val="left" w:pos="720"/>
          <w:tab w:val="right" w:pos="6216"/>
        </w:tabs>
        <w:spacing w:before="480"/>
        <w:rPr>
          <w:rFonts w:ascii="Times New Roman" w:eastAsia="Times New Roman" w:hAnsi="Times New Roman" w:cs="Times New Roman"/>
          <w:b/>
          <w:bCs/>
        </w:rPr>
      </w:pPr>
      <w:r>
        <w:rPr>
          <w:rFonts w:ascii="Times New Roman" w:hAnsi="Times New Roman"/>
          <w:b/>
          <w:bCs/>
          <w:i/>
          <w:iCs/>
        </w:rPr>
        <w:t>Vida Fraterna en Comunidad (1994)</w:t>
      </w:r>
    </w:p>
    <w:p w14:paraId="156CDC60" w14:textId="77777777" w:rsidR="00033C28" w:rsidRDefault="000A39DB">
      <w:pPr>
        <w:pStyle w:val="Piedepgina"/>
        <w:tabs>
          <w:tab w:val="clear" w:pos="9638"/>
          <w:tab w:val="left" w:pos="720"/>
          <w:tab w:val="right" w:pos="6216"/>
        </w:tabs>
        <w:jc w:val="both"/>
        <w:rPr>
          <w:rStyle w:val="Nessuno"/>
          <w:rFonts w:ascii="Times New Roman" w:eastAsia="Times New Roman" w:hAnsi="Times New Roman" w:cs="Times New Roman"/>
        </w:rPr>
      </w:pPr>
      <w:hyperlink r:id="rId48" w:history="1">
        <w:r w:rsidR="008241CE">
          <w:rPr>
            <w:rStyle w:val="Hyperlink1"/>
            <w:rFonts w:eastAsia="Arial Unicode MS"/>
          </w:rPr>
          <w:t>http://www.vatican.va/roman_curia//congregations/ccscrlife/documents/rc_con_ccscrlife_doc_02021994_fraternal-life-in-community_en.html</w:t>
        </w:r>
      </w:hyperlink>
    </w:p>
    <w:p w14:paraId="0C4F055A" w14:textId="77777777" w:rsidR="00033C28" w:rsidRDefault="008241CE">
      <w:pPr>
        <w:pStyle w:val="Piedepgina"/>
        <w:tabs>
          <w:tab w:val="clear" w:pos="9638"/>
          <w:tab w:val="left" w:pos="720"/>
          <w:tab w:val="right" w:pos="6216"/>
        </w:tabs>
        <w:spacing w:before="480"/>
        <w:rPr>
          <w:rStyle w:val="Nessuno"/>
          <w:rFonts w:ascii="Times New Roman" w:eastAsia="Times New Roman" w:hAnsi="Times New Roman" w:cs="Times New Roman"/>
          <w:b/>
          <w:bCs/>
        </w:rPr>
      </w:pPr>
      <w:r>
        <w:rPr>
          <w:rStyle w:val="Nessuno"/>
          <w:rFonts w:ascii="Times New Roman" w:hAnsi="Times New Roman"/>
          <w:b/>
          <w:bCs/>
          <w:i/>
          <w:iCs/>
        </w:rPr>
        <w:t xml:space="preserve">La colaboración entre institutos para la formación </w:t>
      </w:r>
      <w:r>
        <w:rPr>
          <w:rStyle w:val="Nessuno"/>
          <w:rFonts w:ascii="Times New Roman" w:hAnsi="Times New Roman"/>
          <w:b/>
          <w:bCs/>
        </w:rPr>
        <w:t>(1998)</w:t>
      </w:r>
    </w:p>
    <w:p w14:paraId="4E8D0332" w14:textId="77777777" w:rsidR="00033C28" w:rsidRDefault="008241CE">
      <w:pPr>
        <w:pStyle w:val="Piedepgina"/>
        <w:tabs>
          <w:tab w:val="clear" w:pos="9638"/>
          <w:tab w:val="left" w:pos="720"/>
          <w:tab w:val="right" w:pos="6216"/>
        </w:tabs>
        <w:jc w:val="both"/>
        <w:rPr>
          <w:rStyle w:val="Nessuno"/>
          <w:rFonts w:ascii="Times New Roman" w:eastAsia="Times New Roman" w:hAnsi="Times New Roman" w:cs="Times New Roman"/>
        </w:rPr>
      </w:pPr>
      <w:r>
        <w:rPr>
          <w:rStyle w:val="Nessuno"/>
          <w:rFonts w:ascii="Times New Roman" w:hAnsi="Times New Roman"/>
        </w:rPr>
        <w:t>http://www.vatican.va/roman_curia/congregations/ccscrlife/documents/rc_con_ccscrlife_doc_08121998_inter-formation_en.html</w:t>
      </w:r>
    </w:p>
    <w:p w14:paraId="12C0632B" w14:textId="77777777" w:rsidR="00033C28" w:rsidRDefault="008241CE">
      <w:pPr>
        <w:pStyle w:val="Piedepgina"/>
        <w:tabs>
          <w:tab w:val="clear" w:pos="9638"/>
          <w:tab w:val="left" w:pos="720"/>
          <w:tab w:val="right" w:pos="6216"/>
        </w:tabs>
        <w:spacing w:before="480"/>
        <w:jc w:val="both"/>
        <w:rPr>
          <w:rStyle w:val="Nessuno"/>
          <w:rFonts w:ascii="Times New Roman" w:eastAsia="Times New Roman" w:hAnsi="Times New Roman" w:cs="Times New Roman"/>
          <w:b/>
          <w:bCs/>
          <w:i/>
          <w:iCs/>
        </w:rPr>
      </w:pPr>
      <w:r>
        <w:rPr>
          <w:rStyle w:val="Nessuno"/>
          <w:rFonts w:ascii="Times New Roman" w:hAnsi="Times New Roman"/>
          <w:b/>
          <w:bCs/>
          <w:i/>
          <w:iCs/>
        </w:rPr>
        <w:t>Comenzando de nuevo desde Cristo, un compromiso renovado a la Vida Consagrada en el Tercer Milenio (19 de mayo de 2002).</w:t>
      </w:r>
    </w:p>
    <w:p w14:paraId="79A91F77" w14:textId="77777777" w:rsidR="00033C28" w:rsidRDefault="000A39DB">
      <w:pPr>
        <w:pStyle w:val="Piedepgina"/>
        <w:tabs>
          <w:tab w:val="clear" w:pos="9638"/>
          <w:tab w:val="left" w:pos="720"/>
          <w:tab w:val="right" w:pos="6216"/>
        </w:tabs>
        <w:spacing w:after="240"/>
        <w:jc w:val="both"/>
        <w:rPr>
          <w:rStyle w:val="Nessuno"/>
          <w:rFonts w:ascii="Times New Roman" w:eastAsia="Times New Roman" w:hAnsi="Times New Roman" w:cs="Times New Roman"/>
          <w:smallCaps/>
        </w:rPr>
      </w:pPr>
      <w:hyperlink r:id="rId49" w:history="1">
        <w:r w:rsidR="008241CE">
          <w:rPr>
            <w:rStyle w:val="Hyperlink2"/>
            <w:rFonts w:eastAsia="Arial Unicode MS"/>
          </w:rPr>
          <w:t>http://www.vatican.va/roman_curia/congregations/ccscrlife/documents/rc_con_ccscrlife_doc_20020614_ripartire-da-cristo_en.html</w:t>
        </w:r>
      </w:hyperlink>
    </w:p>
    <w:p w14:paraId="682916EF" w14:textId="77777777" w:rsidR="00033C28" w:rsidRDefault="008241CE">
      <w:pPr>
        <w:pStyle w:val="Piedepgina"/>
        <w:tabs>
          <w:tab w:val="clear" w:pos="9638"/>
          <w:tab w:val="left" w:pos="720"/>
          <w:tab w:val="right" w:pos="6216"/>
        </w:tabs>
        <w:spacing w:before="240"/>
        <w:rPr>
          <w:rStyle w:val="Nessuno"/>
          <w:rFonts w:ascii="Times New Roman" w:eastAsia="Times New Roman" w:hAnsi="Times New Roman" w:cs="Times New Roman"/>
          <w:b/>
          <w:bCs/>
        </w:rPr>
      </w:pPr>
      <w:r>
        <w:rPr>
          <w:rStyle w:val="Nessuno"/>
          <w:rFonts w:ascii="Times New Roman" w:hAnsi="Times New Roman"/>
          <w:b/>
          <w:bCs/>
          <w:i/>
          <w:iCs/>
        </w:rPr>
        <w:t>A Vino Nuevo, Odres Nuevos (2018), La Vida Consagrada desde el Concilio Vaticano II: retos aún abiertos</w:t>
      </w:r>
    </w:p>
    <w:p w14:paraId="0B61AEA9" w14:textId="77777777" w:rsidR="00033C28" w:rsidRDefault="008241CE">
      <w:pPr>
        <w:pStyle w:val="Piedepgina"/>
        <w:tabs>
          <w:tab w:val="clear" w:pos="9638"/>
          <w:tab w:val="left" w:pos="720"/>
          <w:tab w:val="right" w:pos="6216"/>
        </w:tabs>
        <w:spacing w:after="240"/>
        <w:jc w:val="both"/>
        <w:rPr>
          <w:rStyle w:val="Nessuno"/>
          <w:rFonts w:ascii="Times New Roman" w:eastAsia="Times New Roman" w:hAnsi="Times New Roman" w:cs="Times New Roman"/>
        </w:rPr>
      </w:pPr>
      <w:r>
        <w:rPr>
          <w:rStyle w:val="Nessuno"/>
          <w:rFonts w:ascii="Times New Roman" w:hAnsi="Times New Roman"/>
        </w:rPr>
        <w:t>http://www.congregationconsecratedlife.va/content/dam/vitaconsacrata/LibriPPDF/Inglese/New%20Wine%20in%20new%20Wineskins.pdf</w:t>
      </w:r>
    </w:p>
    <w:p w14:paraId="3D764916" w14:textId="77777777" w:rsidR="00033C28" w:rsidRDefault="008241CE">
      <w:pPr>
        <w:pStyle w:val="Piedepgina"/>
        <w:tabs>
          <w:tab w:val="clear" w:pos="9638"/>
          <w:tab w:val="left" w:pos="720"/>
          <w:tab w:val="right" w:pos="6216"/>
        </w:tabs>
        <w:spacing w:before="240" w:after="240"/>
        <w:jc w:val="both"/>
        <w:rPr>
          <w:rStyle w:val="Nessuno"/>
          <w:rFonts w:ascii="Times New Roman" w:eastAsia="Times New Roman" w:hAnsi="Times New Roman" w:cs="Times New Roman"/>
          <w:b/>
          <w:bCs/>
          <w:smallCaps/>
          <w:color w:val="0070C0"/>
          <w:u w:color="0070C0"/>
        </w:rPr>
      </w:pPr>
      <w:r>
        <w:rPr>
          <w:rStyle w:val="Nessuno"/>
          <w:rFonts w:ascii="Times New Roman" w:hAnsi="Times New Roman"/>
          <w:b/>
          <w:bCs/>
          <w:smallCaps/>
          <w:color w:val="0070C0"/>
          <w:u w:color="0070C0"/>
        </w:rPr>
        <w:lastRenderedPageBreak/>
        <w:t>CONGREGACIÓN PARA EL CLERO:</w:t>
      </w:r>
    </w:p>
    <w:p w14:paraId="7DDE939A" w14:textId="77777777" w:rsidR="00033C28" w:rsidRDefault="008241CE">
      <w:pPr>
        <w:pStyle w:val="Piedepgina"/>
        <w:tabs>
          <w:tab w:val="clear" w:pos="9638"/>
          <w:tab w:val="left" w:pos="720"/>
          <w:tab w:val="right" w:pos="6216"/>
        </w:tabs>
        <w:spacing w:before="240"/>
        <w:rPr>
          <w:rStyle w:val="Nessuno"/>
          <w:b/>
          <w:bCs/>
        </w:rPr>
      </w:pPr>
      <w:r>
        <w:rPr>
          <w:rStyle w:val="Nessuno"/>
          <w:rFonts w:ascii="Times New Roman" w:hAnsi="Times New Roman"/>
          <w:b/>
          <w:bCs/>
          <w:i/>
          <w:iCs/>
        </w:rPr>
        <w:t>Directorio sobre el Ministerio y Vida de los Sacerdotes</w:t>
      </w:r>
      <w:r>
        <w:rPr>
          <w:rStyle w:val="Nessuno"/>
          <w:rFonts w:ascii="Times New Roman" w:hAnsi="Times New Roman"/>
          <w:b/>
          <w:bCs/>
        </w:rPr>
        <w:t xml:space="preserve"> (1994)</w:t>
      </w:r>
      <w:r>
        <w:rPr>
          <w:rStyle w:val="Nessuno"/>
          <w:b/>
          <w:bCs/>
        </w:rPr>
        <w:t xml:space="preserve"> </w:t>
      </w:r>
    </w:p>
    <w:p w14:paraId="5ED16724" w14:textId="77777777" w:rsidR="00033C28" w:rsidRDefault="000A39DB">
      <w:pPr>
        <w:pStyle w:val="Piedepgina"/>
        <w:tabs>
          <w:tab w:val="clear" w:pos="9638"/>
          <w:tab w:val="left" w:pos="720"/>
          <w:tab w:val="right" w:pos="6216"/>
        </w:tabs>
        <w:spacing w:after="240"/>
        <w:rPr>
          <w:rStyle w:val="Nessuno"/>
          <w:i/>
          <w:iCs/>
        </w:rPr>
      </w:pPr>
      <w:hyperlink r:id="rId50" w:history="1">
        <w:r w:rsidR="008241CE">
          <w:rPr>
            <w:rStyle w:val="Hyperlink3"/>
            <w:rFonts w:eastAsia="Arial Unicode MS"/>
          </w:rPr>
          <w:t>http://www.vatican.va/roman_curia/congregations/cclergy/documents/rc_con_cclergy_doc_31011994_directory_en.html</w:t>
        </w:r>
      </w:hyperlink>
    </w:p>
    <w:p w14:paraId="226EB502" w14:textId="77777777" w:rsidR="00033C28" w:rsidRDefault="008241CE">
      <w:pPr>
        <w:pStyle w:val="Piedepgina"/>
        <w:tabs>
          <w:tab w:val="clear" w:pos="9638"/>
          <w:tab w:val="left" w:pos="720"/>
          <w:tab w:val="right" w:pos="6216"/>
        </w:tabs>
        <w:spacing w:before="240"/>
        <w:rPr>
          <w:rStyle w:val="Nessuno"/>
          <w:rFonts w:ascii="Times New Roman" w:eastAsia="Times New Roman" w:hAnsi="Times New Roman" w:cs="Times New Roman"/>
          <w:b/>
          <w:bCs/>
          <w:i/>
          <w:iCs/>
        </w:rPr>
      </w:pPr>
      <w:r>
        <w:rPr>
          <w:rStyle w:val="Nessuno"/>
          <w:rFonts w:ascii="Times New Roman" w:hAnsi="Times New Roman"/>
          <w:b/>
          <w:bCs/>
          <w:i/>
          <w:iCs/>
        </w:rPr>
        <w:t xml:space="preserve">El Don de la Vocación Presbiteral, Ratio </w:t>
      </w:r>
      <w:proofErr w:type="spellStart"/>
      <w:r>
        <w:rPr>
          <w:rStyle w:val="Nessuno"/>
          <w:rFonts w:ascii="Times New Roman" w:hAnsi="Times New Roman"/>
          <w:b/>
          <w:bCs/>
          <w:i/>
          <w:iCs/>
        </w:rPr>
        <w:t>Fundamentalis</w:t>
      </w:r>
      <w:proofErr w:type="spellEnd"/>
      <w:r>
        <w:rPr>
          <w:rStyle w:val="Nessuno"/>
          <w:rFonts w:ascii="Times New Roman" w:hAnsi="Times New Roman"/>
          <w:b/>
          <w:bCs/>
          <w:i/>
          <w:iCs/>
        </w:rPr>
        <w:t xml:space="preserve"> </w:t>
      </w:r>
      <w:proofErr w:type="spellStart"/>
      <w:r>
        <w:rPr>
          <w:rStyle w:val="Nessuno"/>
          <w:rFonts w:ascii="Times New Roman" w:hAnsi="Times New Roman"/>
          <w:b/>
          <w:bCs/>
          <w:i/>
          <w:iCs/>
        </w:rPr>
        <w:t>Institutionis</w:t>
      </w:r>
      <w:proofErr w:type="spellEnd"/>
      <w:r>
        <w:rPr>
          <w:rStyle w:val="Nessuno"/>
          <w:rFonts w:ascii="Times New Roman" w:hAnsi="Times New Roman"/>
          <w:b/>
          <w:bCs/>
          <w:i/>
          <w:iCs/>
        </w:rPr>
        <w:t xml:space="preserve"> </w:t>
      </w:r>
      <w:proofErr w:type="spellStart"/>
      <w:r>
        <w:rPr>
          <w:rStyle w:val="Nessuno"/>
          <w:rFonts w:ascii="Times New Roman" w:hAnsi="Times New Roman"/>
          <w:b/>
          <w:bCs/>
          <w:i/>
          <w:iCs/>
        </w:rPr>
        <w:t>Sacerdotalis</w:t>
      </w:r>
      <w:proofErr w:type="spellEnd"/>
      <w:r>
        <w:rPr>
          <w:rStyle w:val="Nessuno"/>
          <w:rFonts w:ascii="Times New Roman" w:hAnsi="Times New Roman"/>
          <w:b/>
          <w:bCs/>
          <w:i/>
          <w:iCs/>
        </w:rPr>
        <w:t>, (2016)</w:t>
      </w:r>
    </w:p>
    <w:p w14:paraId="0C22DAE8" w14:textId="77777777" w:rsidR="00033C28" w:rsidRDefault="008241CE">
      <w:pPr>
        <w:pStyle w:val="Piedepgina"/>
        <w:tabs>
          <w:tab w:val="clear" w:pos="9638"/>
          <w:tab w:val="left" w:pos="720"/>
          <w:tab w:val="right" w:pos="6216"/>
        </w:tabs>
        <w:spacing w:after="240"/>
        <w:jc w:val="both"/>
        <w:rPr>
          <w:rStyle w:val="Nessuno"/>
          <w:rFonts w:ascii="Times New Roman" w:eastAsia="Times New Roman" w:hAnsi="Times New Roman" w:cs="Times New Roman"/>
        </w:rPr>
      </w:pPr>
      <w:r>
        <w:rPr>
          <w:rStyle w:val="Nessuno"/>
          <w:rFonts w:ascii="Times New Roman" w:hAnsi="Times New Roman"/>
        </w:rPr>
        <w:t>http://www.clerus.va/content/clerus/en/notizie/new11.html</w:t>
      </w:r>
    </w:p>
    <w:p w14:paraId="3034AD34" w14:textId="77777777" w:rsidR="00033C28" w:rsidRDefault="008241CE">
      <w:pPr>
        <w:pStyle w:val="Piedepgina"/>
        <w:tabs>
          <w:tab w:val="clear" w:pos="9638"/>
          <w:tab w:val="left" w:pos="720"/>
          <w:tab w:val="right" w:pos="6216"/>
        </w:tabs>
        <w:spacing w:before="240" w:after="240"/>
        <w:jc w:val="both"/>
        <w:rPr>
          <w:rStyle w:val="Nessuno"/>
          <w:rFonts w:ascii="Times New Roman" w:eastAsia="Times New Roman" w:hAnsi="Times New Roman" w:cs="Times New Roman"/>
          <w:b/>
          <w:bCs/>
          <w:color w:val="0070C0"/>
          <w:u w:color="0070C0"/>
        </w:rPr>
      </w:pPr>
      <w:r>
        <w:rPr>
          <w:rStyle w:val="Nessuno"/>
          <w:rFonts w:ascii="Times New Roman" w:hAnsi="Times New Roman"/>
          <w:b/>
          <w:bCs/>
          <w:color w:val="0070C0"/>
          <w:u w:color="0070C0"/>
        </w:rPr>
        <w:t>SÍNODO DE LA JUVENTUD:</w:t>
      </w:r>
    </w:p>
    <w:p w14:paraId="6FE58332" w14:textId="77777777" w:rsidR="00033C28" w:rsidRDefault="008241CE">
      <w:pPr>
        <w:pStyle w:val="Piedepgina"/>
        <w:tabs>
          <w:tab w:val="clear" w:pos="9638"/>
          <w:tab w:val="left" w:pos="720"/>
          <w:tab w:val="right" w:pos="6216"/>
        </w:tabs>
        <w:spacing w:before="240"/>
        <w:rPr>
          <w:rStyle w:val="Nessuno"/>
          <w:rFonts w:ascii="Times New Roman" w:eastAsia="Times New Roman" w:hAnsi="Times New Roman" w:cs="Times New Roman"/>
        </w:rPr>
      </w:pPr>
      <w:r>
        <w:rPr>
          <w:rStyle w:val="Nessuno"/>
          <w:rFonts w:ascii="Times New Roman" w:hAnsi="Times New Roman"/>
          <w:b/>
          <w:bCs/>
          <w:i/>
          <w:iCs/>
        </w:rPr>
        <w:t>Documento final de la decimoquinta Asamblea General Ordinaria del Sínodo de Obispos</w:t>
      </w:r>
      <w:r w:rsidRPr="008E40EB">
        <w:rPr>
          <w:rStyle w:val="Nessuno"/>
          <w:rFonts w:ascii="Times New Roman" w:hAnsi="Times New Roman"/>
          <w:b/>
          <w:bCs/>
          <w:i/>
          <w:iCs/>
          <w:lang w:val="es-ES"/>
        </w:rPr>
        <w:t xml:space="preserve"> </w:t>
      </w:r>
      <w:r>
        <w:rPr>
          <w:rStyle w:val="Nessuno"/>
          <w:rFonts w:ascii="Times New Roman" w:hAnsi="Times New Roman"/>
          <w:b/>
          <w:bCs/>
        </w:rPr>
        <w:t>(octubre 3 – 28, 2018): Los Jóvenes, la Fe y el Discernimiento Vocacional</w:t>
      </w:r>
      <w:r>
        <w:rPr>
          <w:rStyle w:val="Nessuno"/>
          <w:rFonts w:ascii="Times New Roman" w:hAnsi="Times New Roman"/>
        </w:rPr>
        <w:t xml:space="preserve">. </w:t>
      </w:r>
    </w:p>
    <w:p w14:paraId="52E7172A" w14:textId="77777777" w:rsidR="00033C28" w:rsidRDefault="000A39DB">
      <w:pPr>
        <w:pStyle w:val="Piedepgina"/>
        <w:tabs>
          <w:tab w:val="clear" w:pos="9638"/>
          <w:tab w:val="left" w:pos="720"/>
          <w:tab w:val="right" w:pos="6216"/>
        </w:tabs>
        <w:spacing w:after="240"/>
        <w:rPr>
          <w:rStyle w:val="Nessuno"/>
          <w:rFonts w:ascii="Times New Roman" w:eastAsia="Times New Roman" w:hAnsi="Times New Roman" w:cs="Times New Roman"/>
          <w:u w:val="single"/>
        </w:rPr>
      </w:pPr>
      <w:hyperlink r:id="rId51" w:history="1">
        <w:r w:rsidR="008241CE">
          <w:rPr>
            <w:rStyle w:val="Hyperlink1"/>
            <w:rFonts w:eastAsia="Arial Unicode MS"/>
          </w:rPr>
          <w:t>http://www.synod2018.va/content/synod2018/en.html</w:t>
        </w:r>
      </w:hyperlink>
    </w:p>
    <w:p w14:paraId="067085CC" w14:textId="77777777" w:rsidR="00033C28" w:rsidRDefault="008241CE">
      <w:pPr>
        <w:pStyle w:val="CorpoA"/>
        <w:spacing w:before="240" w:after="240" w:line="240" w:lineRule="auto"/>
        <w:ind w:left="7" w:right="80"/>
        <w:rPr>
          <w:rStyle w:val="Nessuno"/>
          <w:rFonts w:ascii="Times New Roman" w:eastAsia="Times New Roman" w:hAnsi="Times New Roman" w:cs="Times New Roman"/>
          <w:b/>
          <w:bCs/>
          <w:color w:val="0070C0"/>
          <w:u w:color="0070C0"/>
        </w:rPr>
      </w:pPr>
      <w:r>
        <w:rPr>
          <w:rStyle w:val="Nessuno"/>
          <w:rFonts w:ascii="Times New Roman" w:hAnsi="Times New Roman"/>
          <w:b/>
          <w:bCs/>
          <w:color w:val="0070C0"/>
          <w:u w:color="0070C0"/>
        </w:rPr>
        <w:t>CONGREGACIÓN DEL SANTÍSIMO REDENTOR:</w:t>
      </w:r>
    </w:p>
    <w:p w14:paraId="25C986ED" w14:textId="77777777" w:rsidR="00033C28" w:rsidRDefault="008241CE">
      <w:pPr>
        <w:pStyle w:val="CorpoA"/>
        <w:tabs>
          <w:tab w:val="left" w:pos="3040"/>
        </w:tabs>
        <w:rPr>
          <w:rStyle w:val="Hyperlink2"/>
          <w:rFonts w:eastAsia="Arial"/>
          <w:b/>
          <w:bCs/>
          <w:i/>
          <w:iCs/>
        </w:rPr>
      </w:pPr>
      <w:r>
        <w:rPr>
          <w:rStyle w:val="Nessuno"/>
          <w:rFonts w:ascii="Times New Roman" w:hAnsi="Times New Roman"/>
          <w:b/>
          <w:bCs/>
          <w:i/>
          <w:iCs/>
        </w:rPr>
        <w:t>P</w:t>
      </w:r>
      <w:proofErr w:type="spellStart"/>
      <w:r w:rsidRPr="008E40EB">
        <w:rPr>
          <w:rStyle w:val="Nessuno"/>
          <w:rFonts w:ascii="Times New Roman" w:hAnsi="Times New Roman"/>
          <w:b/>
          <w:bCs/>
          <w:i/>
          <w:iCs/>
          <w:lang w:val="es-ES"/>
        </w:rPr>
        <w:t>ágina</w:t>
      </w:r>
      <w:proofErr w:type="spellEnd"/>
      <w:r w:rsidRPr="008E40EB">
        <w:rPr>
          <w:rStyle w:val="Nessuno"/>
          <w:rFonts w:ascii="Times New Roman" w:hAnsi="Times New Roman"/>
          <w:b/>
          <w:bCs/>
          <w:i/>
          <w:iCs/>
          <w:lang w:val="es-ES"/>
        </w:rPr>
        <w:t xml:space="preserve"> web de la formación</w:t>
      </w:r>
    </w:p>
    <w:p w14:paraId="3F4A0532" w14:textId="77777777" w:rsidR="00033C28" w:rsidRDefault="00033C28">
      <w:pPr>
        <w:pStyle w:val="CorpoA"/>
        <w:tabs>
          <w:tab w:val="left" w:pos="3040"/>
        </w:tabs>
        <w:rPr>
          <w:rStyle w:val="Nessuno"/>
          <w:rFonts w:ascii="Times New Roman" w:eastAsia="Times New Roman" w:hAnsi="Times New Roman" w:cs="Times New Roman"/>
          <w:sz w:val="2"/>
          <w:szCs w:val="2"/>
        </w:rPr>
      </w:pPr>
    </w:p>
    <w:p w14:paraId="15B61380" w14:textId="77777777" w:rsidR="00CD6D6E" w:rsidRDefault="000A39DB">
      <w:pPr>
        <w:pStyle w:val="CorpoA"/>
        <w:tabs>
          <w:tab w:val="left" w:pos="3040"/>
        </w:tabs>
        <w:sectPr w:rsidR="00CD6D6E" w:rsidSect="00CD6D6E">
          <w:headerReference w:type="default" r:id="rId52"/>
          <w:pgSz w:w="8220" w:h="11900"/>
          <w:pgMar w:top="1134" w:right="910" w:bottom="1134" w:left="1134" w:header="0" w:footer="0" w:gutter="0"/>
          <w:cols w:space="720"/>
          <w:titlePg/>
        </w:sectPr>
      </w:pPr>
      <w:hyperlink r:id="rId53" w:history="1">
        <w:r w:rsidR="008241CE">
          <w:rPr>
            <w:rStyle w:val="Hyperlink4"/>
            <w:rFonts w:eastAsia="Arial"/>
          </w:rPr>
          <w:t>www.cssr.news/formation/</w:t>
        </w:r>
      </w:hyperlink>
    </w:p>
    <w:p w14:paraId="0516E228" w14:textId="77777777" w:rsidR="00CD6D6E" w:rsidRDefault="00CD6D6E">
      <w:pPr>
        <w:pStyle w:val="CorpoA"/>
        <w:tabs>
          <w:tab w:val="left" w:pos="3040"/>
        </w:tabs>
        <w:sectPr w:rsidR="00CD6D6E" w:rsidSect="00CD6D6E">
          <w:pgSz w:w="8220" w:h="11900"/>
          <w:pgMar w:top="1134" w:right="910" w:bottom="1134" w:left="1134" w:header="0" w:footer="0" w:gutter="0"/>
          <w:cols w:space="720"/>
          <w:titlePg/>
        </w:sectPr>
      </w:pPr>
    </w:p>
    <w:p w14:paraId="59EEC50A" w14:textId="77777777" w:rsidR="00CD6D6E" w:rsidRDefault="00CD6D6E">
      <w:pPr>
        <w:pStyle w:val="CorpoA"/>
        <w:tabs>
          <w:tab w:val="left" w:pos="3040"/>
        </w:tabs>
        <w:sectPr w:rsidR="00CD6D6E" w:rsidSect="00CD6D6E">
          <w:pgSz w:w="8220" w:h="11900"/>
          <w:pgMar w:top="1134" w:right="910" w:bottom="1134" w:left="1134" w:header="0" w:footer="0" w:gutter="0"/>
          <w:cols w:space="720"/>
          <w:titlePg/>
        </w:sectPr>
      </w:pPr>
    </w:p>
    <w:p w14:paraId="3809E66D" w14:textId="77777777" w:rsidR="00033C28" w:rsidRDefault="00033C28">
      <w:pPr>
        <w:pStyle w:val="CorpoA"/>
        <w:tabs>
          <w:tab w:val="left" w:pos="3040"/>
        </w:tabs>
      </w:pPr>
    </w:p>
    <w:p w14:paraId="6ED9BC9C" w14:textId="77777777" w:rsidR="00CD6D6E" w:rsidRDefault="00CD6D6E">
      <w:pPr>
        <w:pStyle w:val="CorpoA"/>
        <w:tabs>
          <w:tab w:val="left" w:pos="3040"/>
        </w:tabs>
      </w:pPr>
    </w:p>
    <w:p w14:paraId="3225A4C8" w14:textId="77777777" w:rsidR="00CD6D6E" w:rsidRDefault="00CD6D6E">
      <w:pPr>
        <w:pStyle w:val="CorpoA"/>
        <w:tabs>
          <w:tab w:val="left" w:pos="3040"/>
        </w:tabs>
      </w:pPr>
    </w:p>
    <w:p w14:paraId="692F6D16" w14:textId="77777777" w:rsidR="00CD6D6E" w:rsidRDefault="00CD6D6E">
      <w:pPr>
        <w:pStyle w:val="CorpoA"/>
        <w:tabs>
          <w:tab w:val="left" w:pos="3040"/>
        </w:tabs>
      </w:pPr>
    </w:p>
    <w:p w14:paraId="5B78DC6D" w14:textId="77777777" w:rsidR="00CD6D6E" w:rsidRDefault="00CD6D6E">
      <w:pPr>
        <w:pStyle w:val="CorpoA"/>
        <w:tabs>
          <w:tab w:val="left" w:pos="3040"/>
        </w:tabs>
      </w:pPr>
    </w:p>
    <w:p w14:paraId="46AD2FF8" w14:textId="77777777" w:rsidR="00CD6D6E" w:rsidRDefault="00CD6D6E">
      <w:pPr>
        <w:pStyle w:val="CorpoA"/>
        <w:tabs>
          <w:tab w:val="left" w:pos="3040"/>
        </w:tabs>
      </w:pPr>
    </w:p>
    <w:p w14:paraId="7D1605EC" w14:textId="77777777" w:rsidR="00CD6D6E" w:rsidRDefault="00CD6D6E">
      <w:pPr>
        <w:pStyle w:val="CorpoA"/>
        <w:tabs>
          <w:tab w:val="left" w:pos="3040"/>
        </w:tabs>
      </w:pPr>
    </w:p>
    <w:p w14:paraId="50EE1DDA" w14:textId="77777777" w:rsidR="00CD6D6E" w:rsidRDefault="00CD6D6E">
      <w:pPr>
        <w:pStyle w:val="CorpoA"/>
        <w:tabs>
          <w:tab w:val="left" w:pos="3040"/>
        </w:tabs>
      </w:pPr>
    </w:p>
    <w:p w14:paraId="59FC1C6B" w14:textId="77777777" w:rsidR="00CD6D6E" w:rsidRDefault="00CD6D6E">
      <w:pPr>
        <w:pStyle w:val="CorpoA"/>
        <w:tabs>
          <w:tab w:val="left" w:pos="3040"/>
        </w:tabs>
      </w:pPr>
    </w:p>
    <w:p w14:paraId="37DB281D" w14:textId="77777777" w:rsidR="00CD6D6E" w:rsidRDefault="00CD6D6E">
      <w:pPr>
        <w:pStyle w:val="CorpoA"/>
        <w:tabs>
          <w:tab w:val="left" w:pos="3040"/>
        </w:tabs>
      </w:pPr>
    </w:p>
    <w:p w14:paraId="6D9EA1F2" w14:textId="77777777" w:rsidR="00CD6D6E" w:rsidRDefault="00CD6D6E">
      <w:pPr>
        <w:pStyle w:val="CorpoA"/>
        <w:tabs>
          <w:tab w:val="left" w:pos="3040"/>
        </w:tabs>
      </w:pPr>
    </w:p>
    <w:p w14:paraId="79B7B0B4" w14:textId="77777777" w:rsidR="00CD6D6E" w:rsidRDefault="00CD6D6E">
      <w:pPr>
        <w:pStyle w:val="CorpoA"/>
        <w:tabs>
          <w:tab w:val="left" w:pos="3040"/>
        </w:tabs>
      </w:pPr>
    </w:p>
    <w:p w14:paraId="1702E9E5" w14:textId="77777777" w:rsidR="00CD6D6E" w:rsidRDefault="00CD6D6E">
      <w:pPr>
        <w:pStyle w:val="CorpoA"/>
        <w:tabs>
          <w:tab w:val="left" w:pos="3040"/>
        </w:tabs>
      </w:pPr>
    </w:p>
    <w:p w14:paraId="65D3BD72" w14:textId="77777777" w:rsidR="00CD6D6E" w:rsidRDefault="00CD6D6E">
      <w:pPr>
        <w:pStyle w:val="CorpoA"/>
        <w:tabs>
          <w:tab w:val="left" w:pos="3040"/>
        </w:tabs>
      </w:pPr>
    </w:p>
    <w:p w14:paraId="0717B4A8" w14:textId="77777777" w:rsidR="00CD6D6E" w:rsidRDefault="00CD6D6E">
      <w:pPr>
        <w:pStyle w:val="CorpoA"/>
        <w:tabs>
          <w:tab w:val="left" w:pos="3040"/>
        </w:tabs>
      </w:pPr>
    </w:p>
    <w:p w14:paraId="337A3646" w14:textId="77777777" w:rsidR="00CD6D6E" w:rsidRDefault="00CD6D6E">
      <w:pPr>
        <w:pStyle w:val="CorpoA"/>
        <w:tabs>
          <w:tab w:val="left" w:pos="3040"/>
        </w:tabs>
      </w:pPr>
    </w:p>
    <w:p w14:paraId="7280D978" w14:textId="77777777" w:rsidR="00CD6D6E" w:rsidRDefault="00CD6D6E">
      <w:pPr>
        <w:pStyle w:val="CorpoA"/>
        <w:tabs>
          <w:tab w:val="left" w:pos="3040"/>
        </w:tabs>
      </w:pPr>
    </w:p>
    <w:p w14:paraId="5423B9B8" w14:textId="77777777" w:rsidR="00CD6D6E" w:rsidRDefault="00CD6D6E">
      <w:pPr>
        <w:pStyle w:val="CorpoA"/>
        <w:tabs>
          <w:tab w:val="left" w:pos="3040"/>
        </w:tabs>
      </w:pPr>
    </w:p>
    <w:p w14:paraId="79989BAF" w14:textId="77777777" w:rsidR="00CD6D6E" w:rsidRDefault="00CD6D6E">
      <w:pPr>
        <w:pStyle w:val="CorpoA"/>
        <w:tabs>
          <w:tab w:val="left" w:pos="3040"/>
        </w:tabs>
      </w:pPr>
    </w:p>
    <w:p w14:paraId="6E999297" w14:textId="77777777" w:rsidR="00CD6D6E" w:rsidRDefault="00CD6D6E">
      <w:pPr>
        <w:pStyle w:val="CorpoA"/>
        <w:tabs>
          <w:tab w:val="left" w:pos="3040"/>
        </w:tabs>
      </w:pPr>
    </w:p>
    <w:p w14:paraId="14999B2D" w14:textId="77777777" w:rsidR="00CD6D6E" w:rsidRDefault="00CD6D6E">
      <w:pPr>
        <w:pStyle w:val="CorpoA"/>
        <w:tabs>
          <w:tab w:val="left" w:pos="3040"/>
        </w:tabs>
      </w:pPr>
    </w:p>
    <w:p w14:paraId="63E2CB9C" w14:textId="77777777" w:rsidR="00CD6D6E" w:rsidRDefault="00CD6D6E">
      <w:pPr>
        <w:pStyle w:val="CorpoA"/>
        <w:tabs>
          <w:tab w:val="left" w:pos="3040"/>
        </w:tabs>
      </w:pPr>
    </w:p>
    <w:p w14:paraId="0EAA1DB4" w14:textId="77777777" w:rsidR="00CD6D6E" w:rsidRDefault="00CD6D6E">
      <w:pPr>
        <w:pStyle w:val="CorpoA"/>
        <w:tabs>
          <w:tab w:val="left" w:pos="3040"/>
        </w:tabs>
      </w:pPr>
    </w:p>
    <w:p w14:paraId="2F4249CC" w14:textId="77777777" w:rsidR="00CD6D6E" w:rsidRDefault="00CD6D6E">
      <w:pPr>
        <w:pStyle w:val="CorpoA"/>
        <w:tabs>
          <w:tab w:val="left" w:pos="3040"/>
        </w:tabs>
      </w:pPr>
    </w:p>
    <w:p w14:paraId="1D15F4EC" w14:textId="77777777" w:rsidR="00CD6D6E" w:rsidRDefault="00CD6D6E">
      <w:pPr>
        <w:pStyle w:val="CorpoA"/>
        <w:tabs>
          <w:tab w:val="left" w:pos="3040"/>
        </w:tabs>
      </w:pPr>
    </w:p>
    <w:p w14:paraId="6E61C518" w14:textId="77777777" w:rsidR="00033C28" w:rsidRDefault="00033C28">
      <w:pPr>
        <w:pStyle w:val="CorpoA"/>
        <w:tabs>
          <w:tab w:val="left" w:pos="3040"/>
        </w:tabs>
      </w:pPr>
    </w:p>
    <w:p w14:paraId="37D30EDF" w14:textId="77777777" w:rsidR="00033C28" w:rsidRDefault="008241CE">
      <w:pPr>
        <w:pStyle w:val="CorpoA"/>
        <w:tabs>
          <w:tab w:val="left" w:pos="3040"/>
        </w:tabs>
        <w:rPr>
          <w:rStyle w:val="Nessuno"/>
          <w:b/>
          <w:bCs/>
        </w:rPr>
      </w:pPr>
      <w:r>
        <w:rPr>
          <w:rStyle w:val="Nessuno"/>
          <w:rFonts w:ascii="Times New Roman" w:eastAsia="Times New Roman" w:hAnsi="Times New Roman" w:cs="Times New Roman"/>
          <w:b/>
          <w:bCs/>
          <w:noProof/>
          <w:sz w:val="22"/>
          <w:szCs w:val="22"/>
        </w:rPr>
        <w:drawing>
          <wp:anchor distT="57150" distB="57150" distL="57150" distR="57150" simplePos="0" relativeHeight="251661312" behindDoc="0" locked="0" layoutInCell="1" allowOverlap="1" wp14:anchorId="1491A82E" wp14:editId="32EDA7D5">
            <wp:simplePos x="0" y="0"/>
            <wp:positionH relativeFrom="page">
              <wp:posOffset>450850</wp:posOffset>
            </wp:positionH>
            <wp:positionV relativeFrom="line">
              <wp:posOffset>-283844</wp:posOffset>
            </wp:positionV>
            <wp:extent cx="899160" cy="916305"/>
            <wp:effectExtent l="0" t="0" r="0" b="0"/>
            <wp:wrapSquare wrapText="bothSides" distT="57150" distB="57150" distL="57150" distR="57150"/>
            <wp:docPr id="1073741834" name="officeArt object" descr="Picture 2"/>
            <wp:cNvGraphicFramePr/>
            <a:graphic xmlns:a="http://schemas.openxmlformats.org/drawingml/2006/main">
              <a:graphicData uri="http://schemas.openxmlformats.org/drawingml/2006/picture">
                <pic:pic xmlns:pic="http://schemas.openxmlformats.org/drawingml/2006/picture">
                  <pic:nvPicPr>
                    <pic:cNvPr id="1073741834" name="Picture 2" descr="Picture 2"/>
                    <pic:cNvPicPr>
                      <a:picLocks noChangeAspect="1"/>
                    </pic:cNvPicPr>
                  </pic:nvPicPr>
                  <pic:blipFill>
                    <a:blip r:embed="rId54"/>
                    <a:stretch>
                      <a:fillRect/>
                    </a:stretch>
                  </pic:blipFill>
                  <pic:spPr>
                    <a:xfrm>
                      <a:off x="0" y="0"/>
                      <a:ext cx="899160" cy="916305"/>
                    </a:xfrm>
                    <a:prstGeom prst="rect">
                      <a:avLst/>
                    </a:prstGeom>
                    <a:ln w="12700" cap="flat">
                      <a:noFill/>
                      <a:miter lim="400000"/>
                    </a:ln>
                    <a:effectLst/>
                  </pic:spPr>
                </pic:pic>
              </a:graphicData>
            </a:graphic>
          </wp:anchor>
        </w:drawing>
      </w:r>
      <w:r>
        <w:rPr>
          <w:rStyle w:val="Nessuno"/>
          <w:b/>
          <w:bCs/>
          <w:sz w:val="22"/>
          <w:szCs w:val="22"/>
        </w:rPr>
        <w:t>CONGREGACIÓN DEL SANTISIMO REDENTOR</w:t>
      </w:r>
    </w:p>
    <w:p w14:paraId="36EE633E" w14:textId="77777777" w:rsidR="00033C28" w:rsidRDefault="00033C28">
      <w:pPr>
        <w:pStyle w:val="CorpoA"/>
        <w:tabs>
          <w:tab w:val="left" w:pos="3040"/>
        </w:tabs>
        <w:rPr>
          <w:sz w:val="14"/>
          <w:szCs w:val="14"/>
        </w:rPr>
      </w:pPr>
    </w:p>
    <w:p w14:paraId="72622061" w14:textId="77777777" w:rsidR="00033C28" w:rsidRDefault="008241CE">
      <w:pPr>
        <w:pStyle w:val="CorpoA"/>
        <w:tabs>
          <w:tab w:val="left" w:pos="3040"/>
        </w:tabs>
      </w:pPr>
      <w:r>
        <w:rPr>
          <w:rStyle w:val="Nessuno"/>
          <w:i/>
          <w:iCs/>
        </w:rPr>
        <w:t>Secretariado General de Formación</w:t>
      </w:r>
    </w:p>
    <w:sectPr w:rsidR="00033C28" w:rsidSect="00CD6D6E">
      <w:pgSz w:w="8220" w:h="11900"/>
      <w:pgMar w:top="1134" w:right="910" w:bottom="1134" w:left="1134"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77530C" w14:textId="77777777" w:rsidR="00331121" w:rsidRDefault="00331121">
      <w:r>
        <w:separator/>
      </w:r>
    </w:p>
  </w:endnote>
  <w:endnote w:type="continuationSeparator" w:id="0">
    <w:p w14:paraId="3E0CC0A4" w14:textId="77777777" w:rsidR="00331121" w:rsidRDefault="00331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6ED9BA" w14:textId="77777777" w:rsidR="000A39DB" w:rsidRDefault="000A39DB">
    <w:pPr>
      <w:pStyle w:val="IntestazioneepidipaginaA"/>
      <w:tabs>
        <w:tab w:val="clear" w:pos="9020"/>
        <w:tab w:val="left" w:pos="720"/>
        <w:tab w:val="left" w:pos="1440"/>
        <w:tab w:val="left" w:pos="2160"/>
        <w:tab w:val="left" w:pos="2880"/>
        <w:tab w:val="left" w:pos="3600"/>
        <w:tab w:val="left" w:pos="4320"/>
        <w:tab w:val="left" w:pos="5040"/>
        <w:tab w:val="left" w:pos="5736"/>
        <w:tab w:val="right" w:pos="6216"/>
      </w:tabs>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91EA95" w14:textId="77777777" w:rsidR="000A39DB" w:rsidRDefault="000A39DB">
    <w:pPr>
      <w:pStyle w:val="IntestazioneepidipaginaA"/>
      <w:tabs>
        <w:tab w:val="clear" w:pos="9020"/>
        <w:tab w:val="left" w:pos="720"/>
        <w:tab w:val="left" w:pos="1440"/>
        <w:tab w:val="left" w:pos="2160"/>
        <w:tab w:val="left" w:pos="2880"/>
        <w:tab w:val="left" w:pos="3600"/>
        <w:tab w:val="left" w:pos="4320"/>
        <w:tab w:val="left" w:pos="5040"/>
        <w:tab w:val="left" w:pos="5736"/>
        <w:tab w:val="right" w:pos="6216"/>
      </w:tabs>
      <w:jc w:val="cente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w:instrText>
    </w:r>
    <w:r>
      <w:rPr>
        <w:rFonts w:ascii="Times New Roman" w:eastAsia="Times New Roman" w:hAnsi="Times New Roman" w:cs="Times New Roman"/>
      </w:rP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E606FC" w14:textId="77777777" w:rsidR="000A39DB" w:rsidRDefault="000A39DB">
    <w:pPr>
      <w:pStyle w:val="Intestazionee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DDC871" w14:textId="77777777" w:rsidR="000A39DB" w:rsidRDefault="000A39DB">
    <w:pPr>
      <w:pStyle w:val="IntestazioneepidipaginaA"/>
      <w:tabs>
        <w:tab w:val="clear" w:pos="9020"/>
        <w:tab w:val="left" w:pos="720"/>
        <w:tab w:val="left" w:pos="1440"/>
        <w:tab w:val="left" w:pos="2160"/>
        <w:tab w:val="left" w:pos="2880"/>
        <w:tab w:val="left" w:pos="3600"/>
        <w:tab w:val="left" w:pos="4320"/>
        <w:tab w:val="left" w:pos="5040"/>
        <w:tab w:val="left" w:pos="5736"/>
        <w:tab w:val="right" w:pos="6216"/>
      </w:tabs>
      <w:jc w:val="center"/>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w:instrText>
    </w:r>
    <w:r>
      <w:rPr>
        <w:rFonts w:ascii="Times New Roman" w:eastAsia="Times New Roman" w:hAnsi="Times New Roman" w:cs="Times New Roman"/>
      </w:rPr>
      <w:fldChar w:fldCharType="separate"/>
    </w:r>
    <w:r>
      <w:rPr>
        <w:rFonts w:ascii="Times New Roman" w:eastAsia="Times New Roman" w:hAnsi="Times New Roman" w:cs="Times New Roman"/>
      </w:rPr>
      <w:t>9</w:t>
    </w:r>
    <w:r>
      <w:rPr>
        <w:rFonts w:ascii="Times New Roman" w:eastAsia="Times New Roman" w:hAnsi="Times New Roman" w:cs="Times New Roman"/>
      </w:rPr>
      <w:fldChar w:fldCharType="end"/>
    </w:r>
  </w:p>
  <w:p w14:paraId="155F6FD8" w14:textId="77777777" w:rsidR="000A39DB" w:rsidRDefault="000A39DB">
    <w:pPr>
      <w:pStyle w:val="IntestazioneepidipaginaA"/>
      <w:tabs>
        <w:tab w:val="clear" w:pos="9020"/>
        <w:tab w:val="left" w:pos="720"/>
        <w:tab w:val="left" w:pos="1440"/>
        <w:tab w:val="left" w:pos="2160"/>
        <w:tab w:val="left" w:pos="2880"/>
        <w:tab w:val="left" w:pos="3600"/>
        <w:tab w:val="left" w:pos="4320"/>
        <w:tab w:val="left" w:pos="5040"/>
        <w:tab w:val="left" w:pos="5736"/>
        <w:tab w:val="right" w:pos="6216"/>
      </w:tabs>
      <w:jc w:val="center"/>
      <w:rPr>
        <w:rFonts w:ascii="Times New Roman" w:eastAsia="Times New Roman" w:hAnsi="Times New Roman" w:cs="Times New Roman"/>
      </w:rPr>
    </w:pPr>
  </w:p>
  <w:p w14:paraId="09526E50" w14:textId="77777777" w:rsidR="000A39DB" w:rsidRDefault="000A39DB">
    <w:pPr>
      <w:pStyle w:val="IntestazioneepidipaginaA"/>
      <w:tabs>
        <w:tab w:val="clear" w:pos="9020"/>
        <w:tab w:val="left" w:pos="720"/>
        <w:tab w:val="left" w:pos="1440"/>
        <w:tab w:val="left" w:pos="2160"/>
        <w:tab w:val="left" w:pos="2880"/>
        <w:tab w:val="left" w:pos="3600"/>
        <w:tab w:val="left" w:pos="4320"/>
        <w:tab w:val="left" w:pos="5040"/>
        <w:tab w:val="left" w:pos="5736"/>
        <w:tab w:val="right" w:pos="6216"/>
      </w:tabs>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FF3F64" w14:textId="77777777" w:rsidR="000A39DB" w:rsidRDefault="000A39DB">
    <w:pPr>
      <w:pStyle w:val="Intestazioneepidipa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2B8F53" w14:textId="77777777" w:rsidR="000A39DB" w:rsidRDefault="000A39DB">
    <w:pPr>
      <w:pStyle w:val="IntestazioneepidipaginaA"/>
      <w:tabs>
        <w:tab w:val="clear" w:pos="9020"/>
        <w:tab w:val="left" w:pos="720"/>
        <w:tab w:val="left" w:pos="1440"/>
        <w:tab w:val="left" w:pos="2160"/>
        <w:tab w:val="left" w:pos="2880"/>
        <w:tab w:val="left" w:pos="3600"/>
        <w:tab w:val="left" w:pos="4320"/>
        <w:tab w:val="left" w:pos="5040"/>
        <w:tab w:val="left" w:pos="5736"/>
        <w:tab w:val="right" w:pos="6216"/>
      </w:tabs>
      <w:jc w:val="center"/>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w:instrText>
    </w:r>
    <w:r>
      <w:rPr>
        <w:rFonts w:ascii="Times New Roman" w:eastAsia="Times New Roman" w:hAnsi="Times New Roman" w:cs="Times New Roman"/>
      </w:rPr>
      <w:fldChar w:fldCharType="separate"/>
    </w:r>
    <w:r>
      <w:rPr>
        <w:rFonts w:ascii="Times New Roman" w:eastAsia="Times New Roman" w:hAnsi="Times New Roman" w:cs="Times New Roman"/>
      </w:rPr>
      <w:t>19</w:t>
    </w:r>
    <w:r>
      <w:rPr>
        <w:rFonts w:ascii="Times New Roman" w:eastAsia="Times New Roman" w:hAnsi="Times New Roman" w:cs="Times New Roman"/>
      </w:rPr>
      <w:fldChar w:fldCharType="end"/>
    </w:r>
  </w:p>
  <w:p w14:paraId="4B262C95" w14:textId="77777777" w:rsidR="000A39DB" w:rsidRDefault="000A39DB">
    <w:pPr>
      <w:pStyle w:val="IntestazioneepidipaginaA"/>
      <w:tabs>
        <w:tab w:val="clear" w:pos="9020"/>
        <w:tab w:val="left" w:pos="720"/>
        <w:tab w:val="left" w:pos="1440"/>
        <w:tab w:val="left" w:pos="2160"/>
        <w:tab w:val="left" w:pos="2880"/>
        <w:tab w:val="left" w:pos="3600"/>
        <w:tab w:val="left" w:pos="4320"/>
        <w:tab w:val="left" w:pos="5040"/>
        <w:tab w:val="left" w:pos="5736"/>
        <w:tab w:val="right" w:pos="6216"/>
      </w:tabs>
      <w:jc w:val="center"/>
      <w:rPr>
        <w:rFonts w:ascii="Times New Roman" w:eastAsia="Times New Roman" w:hAnsi="Times New Roman" w:cs="Times New Roman"/>
      </w:rPr>
    </w:pPr>
  </w:p>
  <w:p w14:paraId="12892A45" w14:textId="77777777" w:rsidR="000A39DB" w:rsidRDefault="000A39DB">
    <w:pPr>
      <w:pStyle w:val="IntestazioneepidipaginaA"/>
      <w:tabs>
        <w:tab w:val="clear" w:pos="9020"/>
        <w:tab w:val="left" w:pos="720"/>
        <w:tab w:val="left" w:pos="1440"/>
        <w:tab w:val="left" w:pos="2160"/>
        <w:tab w:val="left" w:pos="2880"/>
        <w:tab w:val="left" w:pos="3600"/>
        <w:tab w:val="left" w:pos="4320"/>
        <w:tab w:val="left" w:pos="5040"/>
        <w:tab w:val="left" w:pos="5736"/>
        <w:tab w:val="right" w:pos="6216"/>
      </w:tabs>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54CEE1" w14:textId="77777777" w:rsidR="000A39DB" w:rsidRDefault="000A39DB">
    <w:pPr>
      <w:pStyle w:val="IntestazioneepidipaginaA"/>
      <w:tabs>
        <w:tab w:val="clear" w:pos="9020"/>
        <w:tab w:val="left" w:pos="720"/>
        <w:tab w:val="left" w:pos="1440"/>
        <w:tab w:val="left" w:pos="2160"/>
        <w:tab w:val="left" w:pos="2880"/>
        <w:tab w:val="left" w:pos="3600"/>
        <w:tab w:val="left" w:pos="4320"/>
        <w:tab w:val="left" w:pos="5040"/>
        <w:tab w:val="left" w:pos="5736"/>
        <w:tab w:val="right" w:pos="6216"/>
      </w:tabs>
      <w:jc w:val="center"/>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w:instrText>
    </w:r>
    <w:r>
      <w:rPr>
        <w:rFonts w:ascii="Times New Roman" w:eastAsia="Times New Roman" w:hAnsi="Times New Roman" w:cs="Times New Roman"/>
      </w:rPr>
      <w:fldChar w:fldCharType="separate"/>
    </w:r>
    <w:r>
      <w:rPr>
        <w:rFonts w:ascii="Times New Roman" w:eastAsia="Times New Roman" w:hAnsi="Times New Roman" w:cs="Times New Roman"/>
      </w:rPr>
      <w:t>23</w:t>
    </w:r>
    <w:r>
      <w:rPr>
        <w:rFonts w:ascii="Times New Roman" w:eastAsia="Times New Roman" w:hAnsi="Times New Roman" w:cs="Times New Roman"/>
      </w:rPr>
      <w:fldChar w:fldCharType="end"/>
    </w:r>
  </w:p>
  <w:p w14:paraId="3C9186F9" w14:textId="77777777" w:rsidR="000A39DB" w:rsidRDefault="000A39DB">
    <w:pPr>
      <w:pStyle w:val="IntestazioneepidipaginaA"/>
      <w:tabs>
        <w:tab w:val="clear" w:pos="9020"/>
        <w:tab w:val="left" w:pos="720"/>
        <w:tab w:val="left" w:pos="1440"/>
        <w:tab w:val="left" w:pos="2160"/>
        <w:tab w:val="left" w:pos="2880"/>
        <w:tab w:val="left" w:pos="3600"/>
        <w:tab w:val="left" w:pos="4320"/>
        <w:tab w:val="left" w:pos="5040"/>
        <w:tab w:val="left" w:pos="5736"/>
        <w:tab w:val="right" w:pos="6216"/>
      </w:tabs>
      <w:jc w:val="center"/>
      <w:rPr>
        <w:rFonts w:ascii="Times New Roman" w:eastAsia="Times New Roman" w:hAnsi="Times New Roman" w:cs="Times New Roman"/>
      </w:rPr>
    </w:pPr>
  </w:p>
  <w:p w14:paraId="35F3D440" w14:textId="77777777" w:rsidR="000A39DB" w:rsidRDefault="000A39DB">
    <w:pPr>
      <w:pStyle w:val="IntestazioneepidipaginaA"/>
      <w:tabs>
        <w:tab w:val="clear" w:pos="9020"/>
        <w:tab w:val="left" w:pos="720"/>
        <w:tab w:val="left" w:pos="1440"/>
        <w:tab w:val="left" w:pos="2160"/>
        <w:tab w:val="left" w:pos="2880"/>
        <w:tab w:val="left" w:pos="3600"/>
        <w:tab w:val="left" w:pos="4320"/>
        <w:tab w:val="left" w:pos="5040"/>
        <w:tab w:val="left" w:pos="5736"/>
        <w:tab w:val="right" w:pos="6216"/>
      </w:tabs>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010AD2" w14:textId="77777777" w:rsidR="000A39DB" w:rsidRDefault="000A39DB">
    <w:pPr>
      <w:pStyle w:val="IntestazioneepidipaginaA"/>
      <w:tabs>
        <w:tab w:val="clear" w:pos="9020"/>
        <w:tab w:val="left" w:pos="720"/>
        <w:tab w:val="left" w:pos="1440"/>
        <w:tab w:val="left" w:pos="2160"/>
        <w:tab w:val="left" w:pos="2880"/>
        <w:tab w:val="left" w:pos="3600"/>
        <w:tab w:val="left" w:pos="4320"/>
        <w:tab w:val="left" w:pos="5040"/>
        <w:tab w:val="left" w:pos="5736"/>
        <w:tab w:val="right" w:pos="6216"/>
      </w:tabs>
      <w:jc w:val="center"/>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w:instrText>
    </w:r>
    <w:r>
      <w:rPr>
        <w:rFonts w:ascii="Times New Roman" w:eastAsia="Times New Roman" w:hAnsi="Times New Roman" w:cs="Times New Roman"/>
      </w:rPr>
      <w:fldChar w:fldCharType="separate"/>
    </w:r>
    <w:r>
      <w:rPr>
        <w:rFonts w:ascii="Times New Roman" w:eastAsia="Times New Roman" w:hAnsi="Times New Roman" w:cs="Times New Roman"/>
      </w:rPr>
      <w:t>66</w:t>
    </w:r>
    <w:r>
      <w:rPr>
        <w:rFonts w:ascii="Times New Roman" w:eastAsia="Times New Roman" w:hAnsi="Times New Roman" w:cs="Times New Roman"/>
      </w:rPr>
      <w:fldChar w:fldCharType="end"/>
    </w:r>
  </w:p>
  <w:p w14:paraId="6D08E66A" w14:textId="77777777" w:rsidR="000A39DB" w:rsidRDefault="000A39DB">
    <w:pPr>
      <w:pStyle w:val="IntestazioneepidipaginaA"/>
      <w:tabs>
        <w:tab w:val="clear" w:pos="9020"/>
        <w:tab w:val="left" w:pos="720"/>
        <w:tab w:val="left" w:pos="1440"/>
        <w:tab w:val="left" w:pos="2160"/>
        <w:tab w:val="left" w:pos="2880"/>
        <w:tab w:val="left" w:pos="3600"/>
        <w:tab w:val="left" w:pos="4320"/>
        <w:tab w:val="left" w:pos="5040"/>
        <w:tab w:val="left" w:pos="5736"/>
        <w:tab w:val="right" w:pos="6216"/>
      </w:tabs>
      <w:jc w:val="center"/>
      <w:rPr>
        <w:rFonts w:ascii="Times New Roman" w:eastAsia="Times New Roman" w:hAnsi="Times New Roman" w:cs="Times New Roman"/>
      </w:rPr>
    </w:pPr>
  </w:p>
  <w:p w14:paraId="097C5F55" w14:textId="77777777" w:rsidR="000A39DB" w:rsidRDefault="000A39DB">
    <w:pPr>
      <w:pStyle w:val="IntestazioneepidipaginaA"/>
      <w:tabs>
        <w:tab w:val="clear" w:pos="9020"/>
        <w:tab w:val="left" w:pos="720"/>
        <w:tab w:val="left" w:pos="1440"/>
        <w:tab w:val="left" w:pos="2160"/>
        <w:tab w:val="left" w:pos="2880"/>
        <w:tab w:val="left" w:pos="3600"/>
        <w:tab w:val="left" w:pos="4320"/>
        <w:tab w:val="left" w:pos="5040"/>
        <w:tab w:val="left" w:pos="5736"/>
        <w:tab w:val="right" w:pos="6216"/>
      </w:tabs>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8EAFE0" w14:textId="77777777" w:rsidR="000A39DB" w:rsidRDefault="000A39DB">
    <w:pPr>
      <w:pStyle w:val="IntestazioneepidipaginaA"/>
      <w:tabs>
        <w:tab w:val="clear" w:pos="9020"/>
        <w:tab w:val="left" w:pos="720"/>
        <w:tab w:val="left" w:pos="1440"/>
        <w:tab w:val="left" w:pos="2160"/>
        <w:tab w:val="left" w:pos="2880"/>
        <w:tab w:val="left" w:pos="3600"/>
        <w:tab w:val="left" w:pos="4320"/>
        <w:tab w:val="left" w:pos="5040"/>
        <w:tab w:val="left" w:pos="5736"/>
        <w:tab w:val="right" w:pos="6216"/>
      </w:tabs>
      <w:jc w:val="center"/>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w:instrText>
    </w:r>
    <w:r>
      <w:rPr>
        <w:rFonts w:ascii="Times New Roman" w:eastAsia="Times New Roman" w:hAnsi="Times New Roman" w:cs="Times New Roman"/>
      </w:rPr>
      <w:fldChar w:fldCharType="separate"/>
    </w:r>
    <w:r>
      <w:rPr>
        <w:rFonts w:ascii="Times New Roman" w:eastAsia="Times New Roman" w:hAnsi="Times New Roman" w:cs="Times New Roman"/>
      </w:rPr>
      <w:t>173</w:t>
    </w:r>
    <w:r>
      <w:rPr>
        <w:rFonts w:ascii="Times New Roman" w:eastAsia="Times New Roman" w:hAnsi="Times New Roman" w:cs="Times New Roman"/>
      </w:rPr>
      <w:fldChar w:fldCharType="end"/>
    </w:r>
  </w:p>
  <w:p w14:paraId="43FE2A92" w14:textId="77777777" w:rsidR="000A39DB" w:rsidRDefault="000A39DB">
    <w:pPr>
      <w:pStyle w:val="IntestazioneepidipaginaA"/>
      <w:tabs>
        <w:tab w:val="clear" w:pos="9020"/>
        <w:tab w:val="left" w:pos="720"/>
        <w:tab w:val="left" w:pos="1440"/>
        <w:tab w:val="left" w:pos="2160"/>
        <w:tab w:val="left" w:pos="2880"/>
        <w:tab w:val="left" w:pos="3600"/>
        <w:tab w:val="left" w:pos="4320"/>
        <w:tab w:val="left" w:pos="5040"/>
        <w:tab w:val="left" w:pos="5736"/>
        <w:tab w:val="right" w:pos="6216"/>
      </w:tabs>
      <w:jc w:val="center"/>
      <w:rPr>
        <w:rFonts w:ascii="Times New Roman" w:eastAsia="Times New Roman" w:hAnsi="Times New Roman" w:cs="Times New Roman"/>
      </w:rPr>
    </w:pPr>
  </w:p>
  <w:p w14:paraId="08B4092C" w14:textId="77777777" w:rsidR="000A39DB" w:rsidRDefault="000A39DB">
    <w:pPr>
      <w:pStyle w:val="IntestazioneepidipaginaA"/>
      <w:tabs>
        <w:tab w:val="clear" w:pos="9020"/>
        <w:tab w:val="left" w:pos="720"/>
        <w:tab w:val="left" w:pos="1440"/>
        <w:tab w:val="left" w:pos="2160"/>
        <w:tab w:val="left" w:pos="2880"/>
        <w:tab w:val="left" w:pos="3600"/>
        <w:tab w:val="left" w:pos="4320"/>
        <w:tab w:val="left" w:pos="5040"/>
        <w:tab w:val="left" w:pos="5736"/>
        <w:tab w:val="right" w:pos="6216"/>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D93AD1" w14:textId="77777777" w:rsidR="00331121" w:rsidRDefault="00331121">
      <w:r>
        <w:separator/>
      </w:r>
    </w:p>
  </w:footnote>
  <w:footnote w:type="continuationSeparator" w:id="0">
    <w:p w14:paraId="51B305F5" w14:textId="77777777" w:rsidR="00331121" w:rsidRDefault="00331121">
      <w:r>
        <w:continuationSeparator/>
      </w:r>
    </w:p>
  </w:footnote>
  <w:footnote w:type="continuationNotice" w:id="1">
    <w:p w14:paraId="655DCFA7" w14:textId="77777777" w:rsidR="00331121" w:rsidRDefault="00331121"/>
  </w:footnote>
  <w:footnote w:id="2">
    <w:p w14:paraId="0104D192" w14:textId="77777777" w:rsidR="000A39DB" w:rsidRDefault="000A39DB">
      <w:pPr>
        <w:pStyle w:val="Textonotapie"/>
        <w:jc w:val="both"/>
      </w:pPr>
      <w:r>
        <w:rPr>
          <w:rFonts w:ascii="Times New Roman" w:eastAsia="Times New Roman" w:hAnsi="Times New Roman" w:cs="Times New Roman"/>
          <w:vertAlign w:val="superscript"/>
        </w:rPr>
        <w:footnoteRef/>
      </w:r>
      <w:r>
        <w:rPr>
          <w:rFonts w:ascii="Times New Roman" w:hAnsi="Times New Roman"/>
        </w:rPr>
        <w:t xml:space="preserve"> Acerca de la terminología usada para esta dimensión de la formación, por ejemplo “continua”, “permanente”, la opción realizada en esta </w:t>
      </w:r>
      <w:r>
        <w:rPr>
          <w:rFonts w:ascii="Times New Roman" w:hAnsi="Times New Roman"/>
          <w:i/>
          <w:iCs/>
        </w:rPr>
        <w:t>Ratio</w:t>
      </w:r>
      <w:r>
        <w:rPr>
          <w:rFonts w:ascii="Times New Roman" w:hAnsi="Times New Roman"/>
        </w:rPr>
        <w:t xml:space="preserve"> procede de la terminología oficial de las Constituciones. Por esta razón, usaremos este término cuando nos refiramos a esta dimensión de la formación en esta </w:t>
      </w:r>
      <w:r>
        <w:rPr>
          <w:rFonts w:ascii="Times New Roman" w:hAnsi="Times New Roman"/>
          <w:i/>
          <w:iCs/>
        </w:rPr>
        <w:t>Ratio (</w:t>
      </w:r>
      <w:r>
        <w:rPr>
          <w:rFonts w:ascii="Times New Roman" w:hAnsi="Times New Roman"/>
        </w:rPr>
        <w:t>cf nota n. 8).</w:t>
      </w:r>
    </w:p>
  </w:footnote>
  <w:footnote w:id="3">
    <w:p w14:paraId="30E86E42" w14:textId="77777777" w:rsidR="000A39DB" w:rsidRDefault="000A39DB">
      <w:pPr>
        <w:pStyle w:val="Textonotapie"/>
        <w:jc w:val="both"/>
      </w:pPr>
      <w:r>
        <w:rPr>
          <w:smallCaps/>
          <w:u w:color="0070C0"/>
          <w:vertAlign w:val="superscript"/>
          <w:lang w:val="en-US"/>
        </w:rPr>
        <w:footnoteRef/>
      </w:r>
      <w:r>
        <w:rPr>
          <w:rFonts w:ascii="Times New Roman" w:hAnsi="Times New Roman"/>
        </w:rPr>
        <w:t xml:space="preserve"> Carisma: el concepto de “carisma”, desde el Concilio Vaticano II (</w:t>
      </w:r>
      <w:r>
        <w:rPr>
          <w:rFonts w:ascii="Times New Roman" w:hAnsi="Times New Roman"/>
          <w:i/>
          <w:iCs/>
        </w:rPr>
        <w:t>Lumen Gentium</w:t>
      </w:r>
      <w:r>
        <w:rPr>
          <w:rFonts w:ascii="Times New Roman" w:hAnsi="Times New Roman"/>
        </w:rPr>
        <w:t xml:space="preserve"> y </w:t>
      </w:r>
      <w:r>
        <w:rPr>
          <w:rFonts w:ascii="Times New Roman" w:hAnsi="Times New Roman"/>
          <w:i/>
          <w:iCs/>
        </w:rPr>
        <w:t>Perfectae Caritatis</w:t>
      </w:r>
      <w:r>
        <w:rPr>
          <w:rFonts w:ascii="Times New Roman" w:hAnsi="Times New Roman"/>
        </w:rPr>
        <w:t>) es el objetivo principal de la renovación de la Vida Consagrada. El carisma significa “el carácter propio de cada Instituto” y el “dinamismo propio de cada familia religiosa” (Pablo VI, “</w:t>
      </w:r>
      <w:r>
        <w:rPr>
          <w:rFonts w:ascii="Times New Roman" w:hAnsi="Times New Roman"/>
          <w:i/>
          <w:iCs/>
        </w:rPr>
        <w:t>Evangelica Testificatio</w:t>
      </w:r>
      <w:r>
        <w:rPr>
          <w:rFonts w:ascii="Times New Roman" w:hAnsi="Times New Roman"/>
        </w:rPr>
        <w:t>”. El Papa Francisco habla a menudo de las formas de ejercitar el carisma: “La experiencia de los comienzos ha ido después creciendo y desarrollándose, incorporando otros miembros en nuevos contextos geográficos y culturales, dando vida a nuevos modos de actuar el carisma, a nuevas iniciativas y formas de caridad apostólica. Es como la semilla que se convierte en un árbol que expande sus ramas.” (Carta Apostólica de Papa Francisco a todos los consagrados con ocasión del Año de la VIDA CONSAGRADA; 21 de noviembre de 2014). El discurso del Papa Juan Pablo II dirigido a los miembros de la Congregación Redentorista el 15 de diciembre de 1977 también contiene excelentes reflexiones acerca de la renovación y la fidelidad al carisma.</w:t>
      </w:r>
    </w:p>
  </w:footnote>
  <w:footnote w:id="4">
    <w:p w14:paraId="5FDAB7DC" w14:textId="77777777" w:rsidR="000A39DB" w:rsidRPr="008E40EB" w:rsidRDefault="000A39DB">
      <w:pPr>
        <w:pStyle w:val="Textonotapie"/>
        <w:jc w:val="both"/>
        <w:rPr>
          <w:lang w:val="it-IT"/>
        </w:rPr>
      </w:pPr>
      <w:r>
        <w:rPr>
          <w:rFonts w:ascii="Times New Roman" w:eastAsia="Times New Roman" w:hAnsi="Times New Roman" w:cs="Times New Roman"/>
          <w:vertAlign w:val="superscript"/>
          <w:lang w:val="it-IT"/>
        </w:rPr>
        <w:footnoteRef/>
      </w:r>
      <w:r>
        <w:rPr>
          <w:rFonts w:ascii="Times New Roman" w:hAnsi="Times New Roman"/>
          <w:lang w:val="it-IT"/>
        </w:rPr>
        <w:t xml:space="preserve"> Alfonso de Liguori, Memorial alla Real Camera, </w:t>
      </w:r>
      <w:r>
        <w:rPr>
          <w:rFonts w:ascii="Times New Roman" w:hAnsi="Times New Roman"/>
          <w:i/>
          <w:iCs/>
          <w:lang w:val="it-IT"/>
        </w:rPr>
        <w:t xml:space="preserve">Spicilegium Historicum C.Ss.R. </w:t>
      </w:r>
      <w:r>
        <w:rPr>
          <w:rFonts w:ascii="Times New Roman" w:hAnsi="Times New Roman"/>
          <w:lang w:val="it-IT"/>
        </w:rPr>
        <w:t>25 (1977)</w:t>
      </w:r>
      <w:r>
        <w:rPr>
          <w:rFonts w:ascii="Times New Roman" w:hAnsi="Times New Roman"/>
          <w:i/>
          <w:iCs/>
          <w:lang w:val="it-IT"/>
        </w:rPr>
        <w:t xml:space="preserve"> </w:t>
      </w:r>
      <w:r>
        <w:rPr>
          <w:rFonts w:ascii="Times New Roman" w:hAnsi="Times New Roman"/>
          <w:lang w:val="it-IT"/>
        </w:rPr>
        <w:t>305.</w:t>
      </w:r>
    </w:p>
  </w:footnote>
  <w:footnote w:id="5">
    <w:p w14:paraId="64CC6F1D" w14:textId="77777777" w:rsidR="000A39DB" w:rsidRDefault="000A39DB">
      <w:pPr>
        <w:pStyle w:val="Textonotapie"/>
        <w:jc w:val="both"/>
      </w:pPr>
      <w:r>
        <w:rPr>
          <w:rFonts w:ascii="Times New Roman" w:eastAsia="Times New Roman" w:hAnsi="Times New Roman" w:cs="Times New Roman"/>
          <w:vertAlign w:val="superscript"/>
        </w:rPr>
        <w:footnoteRef/>
      </w:r>
      <w:r>
        <w:rPr>
          <w:rFonts w:ascii="Times New Roman" w:hAnsi="Times New Roman"/>
        </w:rPr>
        <w:t xml:space="preserve"> El término “vocaciones de personas adultas”, en las lenguas de origen latino (p.e.: italiano, español, portugués, francés…) es usado en este documento conforme al uso de este término en los recientes documentos vaticanos. Aunque “vocaciones de personas adultas” no es técnicamente una etapa de la formación, se le concederá una especial atención en nuestro sistema de Formación Inicial y en esta </w:t>
      </w:r>
      <w:r>
        <w:rPr>
          <w:rFonts w:ascii="Times New Roman" w:hAnsi="Times New Roman"/>
          <w:i/>
          <w:iCs/>
        </w:rPr>
        <w:t>Ratio</w:t>
      </w:r>
      <w:r>
        <w:rPr>
          <w:rFonts w:ascii="Times New Roman" w:hAnsi="Times New Roman"/>
        </w:rPr>
        <w:t>. Actualmente, personas de distintas edades expresan interés en formar parte de la Congregación. Es importante que el acompañamiento, desde el inicio del proceso de formación, y a través de este proceso, sea apropiado a la edad.</w:t>
      </w:r>
    </w:p>
  </w:footnote>
  <w:footnote w:id="6">
    <w:p w14:paraId="11CF9B2E" w14:textId="77777777" w:rsidR="000A39DB" w:rsidRDefault="000A39DB">
      <w:pPr>
        <w:pStyle w:val="Textonotapie"/>
        <w:jc w:val="both"/>
      </w:pPr>
      <w:r>
        <w:rPr>
          <w:vertAlign w:val="superscript"/>
        </w:rPr>
        <w:footnoteRef/>
      </w:r>
      <w:r>
        <w:rPr>
          <w:rFonts w:ascii="Times New Roman" w:hAnsi="Times New Roman"/>
        </w:rPr>
        <w:t xml:space="preserve"> Los últimos dos Capítulos Generales (24º y 25º) así como el Decreto tocante la Formación ofrecen importantes reflexiones acerca de los Hermanos y la formación. Se podría discutir que más que una etapa, la Formación de los Hermanos, aunque incluye estas etapas, también abarca otros componentes.</w:t>
      </w:r>
    </w:p>
  </w:footnote>
  <w:footnote w:id="7">
    <w:p w14:paraId="6480FFE9" w14:textId="77777777" w:rsidR="000A39DB" w:rsidRDefault="000A39DB">
      <w:pPr>
        <w:pStyle w:val="Textonotapie"/>
        <w:jc w:val="both"/>
      </w:pPr>
      <w:r>
        <w:rPr>
          <w:rFonts w:ascii="Times New Roman" w:eastAsia="Times New Roman" w:hAnsi="Times New Roman" w:cs="Times New Roman"/>
          <w:vertAlign w:val="superscript"/>
        </w:rPr>
        <w:footnoteRef/>
      </w:r>
      <w:r>
        <w:rPr>
          <w:rFonts w:ascii="Times New Roman" w:hAnsi="Times New Roman"/>
        </w:rPr>
        <w:t xml:space="preserve"> Como está indicado, cuando se refiere a los que están en formación, es decir, los que están en la etapa anterior al noviciado, son indicados como “candidatos”, aquellos que están en el Noviciado son mencionados como “Novicios”, aquellos que están en el período previo a la Profesión Perpetua son mencionados como “profesos temporales” y los que ya han realizado su profesión perpetua son mencionados como “profesos perpetuos”. “Cohermanos” se refiere a todos los que tienen votos, sean temporales o perpetuos. Cuando nos referimos a una persona individual en formación, el término usado es “formando”, cuando nos referimos a todos los que están en formación en cualquier etapa en la que se encuentren, el término usado es “formandos”.</w:t>
      </w:r>
    </w:p>
  </w:footnote>
  <w:footnote w:id="8">
    <w:p w14:paraId="43E6836F" w14:textId="77777777" w:rsidR="000A39DB" w:rsidRDefault="000A39DB">
      <w:pPr>
        <w:pStyle w:val="Textonotapie"/>
        <w:jc w:val="both"/>
      </w:pPr>
      <w:r>
        <w:rPr>
          <w:rFonts w:ascii="Times New Roman" w:eastAsia="Times New Roman" w:hAnsi="Times New Roman" w:cs="Times New Roman"/>
          <w:vertAlign w:val="superscript"/>
        </w:rPr>
        <w:footnoteRef/>
      </w:r>
      <w:r>
        <w:rPr>
          <w:rFonts w:ascii="Times New Roman" w:hAnsi="Times New Roman"/>
        </w:rPr>
        <w:t xml:space="preserve"> Hablando estrictamente, la Formación Inicial para un Misionero Redentorista termina con la Profesión Perpetua. Pero, la formación es un proceso de toda la vida. Después de la Profesión Perpetua/Ordenación, se deben proporcionar diversos modelos de formación para el resto de la vida como consagrados.</w:t>
      </w:r>
    </w:p>
  </w:footnote>
  <w:footnote w:id="9">
    <w:p w14:paraId="7D4D017A" w14:textId="77777777" w:rsidR="000A39DB" w:rsidRDefault="000A39DB">
      <w:pPr>
        <w:pStyle w:val="Textonotapie"/>
        <w:jc w:val="both"/>
      </w:pPr>
      <w:r>
        <w:rPr>
          <w:rFonts w:ascii="Times New Roman" w:eastAsia="Times New Roman" w:hAnsi="Times New Roman" w:cs="Times New Roman"/>
          <w:vertAlign w:val="superscript"/>
        </w:rPr>
        <w:footnoteRef/>
      </w:r>
      <w:r>
        <w:rPr>
          <w:rFonts w:ascii="Times New Roman" w:hAnsi="Times New Roman"/>
        </w:rPr>
        <w:t xml:space="preserve"> Más que una etapa de la formación, la Formación Continua es más bien un estilo de vida, una disciplina, un valor, una serie de hábitos que llegan a ser una parte integral y asimilada de ser un religioso y un Redentorista. El P. Amedeo Cencini dice: “La formación permanente no es lo que viene después de la formación inicial, más bien, aunque suene paradójico, es algo que viene antes y que hace posible la formación inicial; es la idea madre del seno materno que nutre y da a la formación su identidad”. (</w:t>
      </w:r>
      <w:r>
        <w:rPr>
          <w:rFonts w:ascii="Times New Roman" w:hAnsi="Times New Roman"/>
          <w:i/>
          <w:iCs/>
        </w:rPr>
        <w:t>La formación permanente</w:t>
      </w:r>
      <w:r>
        <w:rPr>
          <w:rFonts w:ascii="Times New Roman" w:hAnsi="Times New Roman"/>
        </w:rPr>
        <w:t>, Amedeo Cencini, Colección SIGUEME 2, San Pablo 2002, Buenos Aires, Argentina, p. 5).</w:t>
      </w:r>
    </w:p>
  </w:footnote>
  <w:footnote w:id="10">
    <w:p w14:paraId="0E3EA274" w14:textId="77777777" w:rsidR="000A39DB" w:rsidRDefault="000A39DB">
      <w:pPr>
        <w:pStyle w:val="Textonotapie"/>
        <w:jc w:val="both"/>
      </w:pPr>
      <w:r>
        <w:rPr>
          <w:rFonts w:ascii="Times New Roman" w:eastAsia="Times New Roman" w:hAnsi="Times New Roman" w:cs="Times New Roman"/>
          <w:vertAlign w:val="superscript"/>
        </w:rPr>
        <w:footnoteRef/>
      </w:r>
      <w:r>
        <w:rPr>
          <w:rFonts w:ascii="Times New Roman" w:hAnsi="Times New Roman"/>
        </w:rPr>
        <w:t xml:space="preserve"> En beneficio de mayor claridad, la diferencia entre un principio y un valor, dos términos que son intercambiados frecuentemente, es que un principio lleva a…, por ejemplo, puede llevar a valores, mientras que los valores, cuando son internalizados, impulsan a las personas a actuar coherentemente con sus principios, esto es, lo que juzgan valioso en ese momento, energías y talentos. Tanto los principios como los valores no pueden ser abstractos si deben ser interiorizados por las personas involucradas. Animar la interiorización de los principios es un desafío pedagógico, especialmente en una </w:t>
      </w:r>
      <w:r>
        <w:rPr>
          <w:rFonts w:ascii="Times New Roman" w:hAnsi="Times New Roman"/>
          <w:i/>
          <w:iCs/>
        </w:rPr>
        <w:t>Ratio Formationis.</w:t>
      </w:r>
    </w:p>
  </w:footnote>
  <w:footnote w:id="11">
    <w:p w14:paraId="13EAFCCF" w14:textId="0BD30234" w:rsidR="000A39DB" w:rsidRDefault="000A39DB">
      <w:pPr>
        <w:pStyle w:val="Textonotapie"/>
      </w:pPr>
      <w:r>
        <w:rPr>
          <w:rFonts w:ascii="Times New Roman" w:eastAsia="Times New Roman" w:hAnsi="Times New Roman" w:cs="Times New Roman"/>
          <w:vertAlign w:val="superscript"/>
        </w:rPr>
        <w:footnoteRef/>
      </w:r>
      <w:r w:rsidRPr="007F2922">
        <w:rPr>
          <w:rFonts w:ascii="Times New Roman" w:hAnsi="Times New Roman"/>
          <w:lang w:val="es-ES"/>
        </w:rPr>
        <w:t xml:space="preserve"> Juan Pablo II, Carta Ap. </w:t>
      </w:r>
      <w:r w:rsidRPr="00D84B15">
        <w:rPr>
          <w:rFonts w:ascii="Times New Roman" w:hAnsi="Times New Roman"/>
          <w:i/>
          <w:iCs/>
          <w:lang w:val="es-ES"/>
        </w:rPr>
        <w:t>Novo Millennio ineunte</w:t>
      </w:r>
      <w:r w:rsidRPr="00D84B15">
        <w:rPr>
          <w:rFonts w:ascii="Times New Roman" w:hAnsi="Times New Roman"/>
          <w:lang w:val="es-ES"/>
        </w:rPr>
        <w:t xml:space="preserve"> (6 enero 2001), 52: AAS 93 (2001), 304. </w:t>
      </w:r>
      <w:r w:rsidRPr="008436B6">
        <w:rPr>
          <w:rFonts w:ascii="Times New Roman" w:hAnsi="Times New Roman"/>
          <w:lang w:val="es-ES"/>
        </w:rPr>
        <w:t>Cita</w:t>
      </w:r>
      <w:r>
        <w:rPr>
          <w:rFonts w:ascii="Times New Roman" w:hAnsi="Times New Roman"/>
          <w:lang w:val="es-ES"/>
        </w:rPr>
        <w:t>do por</w:t>
      </w:r>
      <w:r w:rsidRPr="008436B6">
        <w:rPr>
          <w:rFonts w:ascii="Times New Roman" w:hAnsi="Times New Roman"/>
          <w:lang w:val="es-ES"/>
        </w:rPr>
        <w:t xml:space="preserve"> </w:t>
      </w:r>
      <w:r>
        <w:rPr>
          <w:rFonts w:ascii="Times New Roman" w:hAnsi="Times New Roman"/>
        </w:rPr>
        <w:t xml:space="preserve">Papa Francisco, Exhortación </w:t>
      </w:r>
      <w:r>
        <w:rPr>
          <w:rFonts w:ascii="Times New Roman" w:hAnsi="Times New Roman"/>
          <w:i/>
          <w:iCs/>
        </w:rPr>
        <w:t>Evangelii Gaudium</w:t>
      </w:r>
      <w:r>
        <w:rPr>
          <w:rFonts w:ascii="Times New Roman" w:hAnsi="Times New Roman"/>
        </w:rPr>
        <w:t xml:space="preserve"> (24 de noviembre de 2013), 116 y AVNON, n. 37.</w:t>
      </w:r>
    </w:p>
  </w:footnote>
  <w:footnote w:id="12">
    <w:p w14:paraId="38F13B4F" w14:textId="77777777" w:rsidR="000A39DB" w:rsidRDefault="000A39DB">
      <w:pPr>
        <w:pStyle w:val="Textonotapie"/>
        <w:jc w:val="both"/>
      </w:pPr>
      <w:r>
        <w:rPr>
          <w:rFonts w:ascii="Times New Roman" w:eastAsia="Times New Roman" w:hAnsi="Times New Roman" w:cs="Times New Roman"/>
          <w:vertAlign w:val="superscript"/>
        </w:rPr>
        <w:footnoteRef/>
      </w:r>
      <w:r>
        <w:rPr>
          <w:rFonts w:ascii="Times New Roman" w:hAnsi="Times New Roman"/>
        </w:rPr>
        <w:t xml:space="preserve"> “Además hay que acompañar especialmente a los jóvenes que se perfilan como líderes, para que puedan formarse y capacitarse. Los jóvenes que se reunieron antes del Sínodo pidieron que se desarrollaran «programas de liderazgo juvenil para la formación y continuo desarrollo de jóvenes líderes. Algunas mujeres jóvenes sienten que hacen falta mayores ejemplos de liderazgo femenino dentro de la Iglesia y desean contribuir con sus dones intelectuales y profesionales a la Iglesia. También creemos que los seminaristas, los religiosos y las religiosas deberían tener una mayor capacidad para acompañar a los jóvenes líderes»” (DFSinodo2018, n. 163 y CV n. 245).</w:t>
      </w:r>
    </w:p>
  </w:footnote>
  <w:footnote w:id="13">
    <w:p w14:paraId="197D22B0" w14:textId="77777777" w:rsidR="000A39DB" w:rsidRDefault="000A39DB">
      <w:pPr>
        <w:pStyle w:val="Textonotapie"/>
      </w:pPr>
      <w:r>
        <w:rPr>
          <w:rFonts w:ascii="Times New Roman" w:eastAsia="Times New Roman" w:hAnsi="Times New Roman" w:cs="Times New Roman"/>
          <w:vertAlign w:val="superscript"/>
        </w:rPr>
        <w:footnoteRef/>
      </w:r>
      <w:r>
        <w:rPr>
          <w:rFonts w:ascii="Times New Roman" w:hAnsi="Times New Roman"/>
        </w:rPr>
        <w:t xml:space="preserve"> San Alfonso, Consideraciones sobre la Vida Religiosa, n. 13.</w:t>
      </w:r>
    </w:p>
  </w:footnote>
  <w:footnote w:id="14">
    <w:p w14:paraId="70A87D5F" w14:textId="77777777" w:rsidR="000A39DB" w:rsidRDefault="000A39DB">
      <w:pPr>
        <w:pStyle w:val="Textonotapie"/>
        <w:jc w:val="both"/>
      </w:pPr>
      <w:r>
        <w:rPr>
          <w:rFonts w:ascii="Times New Roman" w:eastAsia="Times New Roman" w:hAnsi="Times New Roman" w:cs="Times New Roman"/>
          <w:vertAlign w:val="superscript"/>
        </w:rPr>
        <w:footnoteRef/>
      </w:r>
      <w:r>
        <w:rPr>
          <w:rFonts w:ascii="Times New Roman" w:hAnsi="Times New Roman"/>
        </w:rPr>
        <w:t xml:space="preserve"> Cuando se cita documentos de la Iglesia y estos hacen referencia al Seminario y a la formación presbiteral también aplicables a las Casas de Formación y los formandos para la Vida Consagrada, se coloca en la cita la terminología correspondiente en paréntesis y con letra cursiva.   </w:t>
      </w:r>
    </w:p>
  </w:footnote>
  <w:footnote w:id="15">
    <w:p w14:paraId="0ADE91A3" w14:textId="7DB4CD83" w:rsidR="000A39DB" w:rsidRDefault="000A39DB">
      <w:pPr>
        <w:pStyle w:val="Textonotapie"/>
        <w:jc w:val="both"/>
      </w:pPr>
      <w:r>
        <w:rPr>
          <w:sz w:val="24"/>
          <w:szCs w:val="24"/>
          <w:u w:color="0070C0"/>
          <w:vertAlign w:val="superscript"/>
          <w:lang w:val="en-US"/>
        </w:rPr>
        <w:footnoteRef/>
      </w:r>
      <w:r>
        <w:rPr>
          <w:rFonts w:ascii="Times New Roman" w:hAnsi="Times New Roman"/>
        </w:rPr>
        <w:t xml:space="preserve"> En las diferentes Conferencias y Unidades de la Congregación, se utiliza una terminología diferente para el ministerio de "Directores Espirituales".  Entre la terminología usada se encuentra: "acompañantes espirituales", "consejeros", "instructores", "guías", "mentores", etc.  Para el propósito de este documento, el término utilizado es el de "directores espirituales".  El Director Espiritual acompaña al religioso en la profundización de su relación honesta y transparente con el Señor, y especialmente, en la vocación a la que el Señor le ha llamado (cf Can 239, </w:t>
      </w:r>
      <w:r w:rsidRPr="00D401BF">
        <w:rPr>
          <w:rFonts w:ascii="Times New Roman" w:hAnsi="Times New Roman"/>
        </w:rPr>
        <w:t>§</w:t>
      </w:r>
      <w:r>
        <w:rPr>
          <w:rFonts w:ascii="Times New Roman" w:hAnsi="Times New Roman"/>
        </w:rPr>
        <w:t xml:space="preserve"> 2).</w:t>
      </w:r>
    </w:p>
  </w:footnote>
  <w:footnote w:id="16">
    <w:p w14:paraId="1785D1E4" w14:textId="77777777" w:rsidR="000A39DB" w:rsidRDefault="000A39DB">
      <w:pPr>
        <w:pStyle w:val="Textonotapie"/>
        <w:jc w:val="both"/>
      </w:pPr>
      <w:r>
        <w:rPr>
          <w:rFonts w:ascii="Times New Roman" w:eastAsia="Times New Roman" w:hAnsi="Times New Roman" w:cs="Times New Roman"/>
          <w:vertAlign w:val="superscript"/>
        </w:rPr>
        <w:footnoteRef/>
      </w:r>
      <w:r>
        <w:rPr>
          <w:rFonts w:ascii="Times New Roman" w:hAnsi="Times New Roman"/>
        </w:rPr>
        <w:t xml:space="preserve"> CV, n. 282. “Esta formación implica dejarse transformar por Cristo y al mismo tiempo «una práctica habitual del bien, valorada en el examen de conciencia: un ejercicio en el que no se trata solo de identificar los pecados, sino también de reconocer la obra de Dios en la propia experiencia cotidiana, en los acontecimientos de la historia y de las culturas de las que formamos parte, en el testimonio de tantos hombres y mujeres que nos han precedido o que nos acompañan con su sabiduría. Todo ello ayuda a crecer en la virtud de la prudencia, articulando la orientación global de la existencia con elecciones concretas, con la conciencia serena de los propios dones y límites»” </w:t>
      </w:r>
    </w:p>
  </w:footnote>
  <w:footnote w:id="17">
    <w:p w14:paraId="03D1C9BC" w14:textId="77777777" w:rsidR="000A39DB" w:rsidRDefault="000A39DB">
      <w:pPr>
        <w:pStyle w:val="Textonotapie"/>
      </w:pPr>
      <w:r>
        <w:rPr>
          <w:rFonts w:ascii="Times New Roman" w:eastAsia="Times New Roman" w:hAnsi="Times New Roman" w:cs="Times New Roman"/>
          <w:smallCaps/>
          <w:u w:color="0070C0"/>
          <w:vertAlign w:val="superscript"/>
          <w:lang w:val="en-US"/>
        </w:rPr>
        <w:footnoteRef/>
      </w:r>
      <w:r>
        <w:rPr>
          <w:rFonts w:ascii="Times New Roman" w:hAnsi="Times New Roman"/>
        </w:rPr>
        <w:t xml:space="preserve"> Cf RFG 2020, nota a pie de página número </w:t>
      </w:r>
      <w:r w:rsidRPr="008E40EB">
        <w:rPr>
          <w:rFonts w:ascii="Times New Roman" w:hAnsi="Times New Roman"/>
          <w:lang w:val="es-ES"/>
        </w:rPr>
        <w:t>8</w:t>
      </w:r>
      <w:r>
        <w:rPr>
          <w:rFonts w:ascii="Times New Roman" w:hAnsi="Times New Roman"/>
        </w:rPr>
        <w:t>.</w:t>
      </w:r>
    </w:p>
  </w:footnote>
  <w:footnote w:id="18">
    <w:p w14:paraId="2234E3BA" w14:textId="77777777" w:rsidR="000A39DB" w:rsidRDefault="000A39DB">
      <w:pPr>
        <w:pStyle w:val="Textonotapie"/>
        <w:jc w:val="both"/>
      </w:pPr>
      <w:r>
        <w:rPr>
          <w:rFonts w:ascii="Times New Roman" w:eastAsia="Times New Roman" w:hAnsi="Times New Roman" w:cs="Times New Roman"/>
          <w:vertAlign w:val="superscript"/>
        </w:rPr>
        <w:footnoteRef/>
      </w:r>
      <w:r>
        <w:rPr>
          <w:rFonts w:ascii="Times New Roman" w:hAnsi="Times New Roman"/>
        </w:rPr>
        <w:t xml:space="preserve"> “La web y las redes sociales han creado una nueva manera de comunicarse y de vincularse, y «son una plaza en la que los jóvenes pasan mucho tiempo y se encuentran fácilmente, aunque el acceso no es igual para todos, en particular en algunas regiones del mundo. En cualquier caso, constituyen una extraordinaria oportunidad de diálogo, encuentro e intercambio entre personas, así como de acceso a la información y al conocimiento. Por otro lado, el entorno digital es un contexto de participación sociopolítica y de ciudadanía activa, y puede facilitar la circulación de información independiente capaz de tutelar eficazmente a las personas más vulnerables poniendo de manifiesto las violaciones de sus derechos. En numerosos países, web y redes sociales representan un lugar irrenunciable para llegar a los jóvenes e implicarlos, incluso en iniciativas y actividades pastorales»”. (CV n. 87).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C4805" w14:textId="77777777" w:rsidR="000A39DB" w:rsidRDefault="000A39DB">
    <w:pPr>
      <w:pStyle w:val="Encabezad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2DDDC" w14:textId="77777777" w:rsidR="000A39DB" w:rsidRDefault="000A39DB">
    <w:pPr>
      <w:pStyle w:val="Intestazioneepidipagina"/>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A44029" w14:textId="77777777" w:rsidR="000A39DB" w:rsidRDefault="000A39DB">
    <w:pPr>
      <w:pStyle w:val="Intestazioneepidipagina"/>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B5B7A5" w14:textId="77777777" w:rsidR="000A39DB" w:rsidRDefault="000A39DB">
    <w:pPr>
      <w:pStyle w:val="Intestazioneepidipagina"/>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7CA215" w14:textId="77777777" w:rsidR="000A39DB" w:rsidRDefault="000A39DB">
    <w:pPr>
      <w:pStyle w:val="Intestazioneepidipagina"/>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630095" w14:textId="77777777" w:rsidR="000A39DB" w:rsidRDefault="000A39DB">
    <w:pPr>
      <w:pStyle w:val="Intestazioneepidipagina"/>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C94D94" w14:textId="77777777" w:rsidR="000A39DB" w:rsidRDefault="000A39DB">
    <w:pPr>
      <w:pStyle w:val="Intestazioneepidipagina"/>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D32673" w14:textId="77777777" w:rsidR="000A39DB" w:rsidRDefault="000A39DB">
    <w:pPr>
      <w:pStyle w:val="Intestazioneepidipagina"/>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BC5302" w14:textId="77777777" w:rsidR="000A39DB" w:rsidRDefault="000A39DB">
    <w:pPr>
      <w:pStyle w:val="Intestazioneepidipagina"/>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D30C9A" w14:textId="77777777" w:rsidR="000A39DB" w:rsidRDefault="000A39DB">
    <w:pPr>
      <w:pStyle w:val="Intestazioneepidipagina"/>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121C7" w14:textId="77777777" w:rsidR="000A39DB" w:rsidRDefault="000A39DB">
    <w:pPr>
      <w:pStyle w:val="Intestazioneepidipagin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964C63" w14:textId="77777777" w:rsidR="000A39DB" w:rsidRDefault="000A39DB">
    <w:pPr>
      <w:pStyle w:val="Intestazioneepidipagina"/>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59F3C0" w14:textId="77777777" w:rsidR="000A39DB" w:rsidRDefault="000A39DB">
    <w:pPr>
      <w:pStyle w:val="Intestazioneepidipagina"/>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C2DF6B" w14:textId="77777777" w:rsidR="000A39DB" w:rsidRDefault="000A39DB">
    <w:pPr>
      <w:pStyle w:val="Intestazioneepidipagina"/>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A4E875" w14:textId="77777777" w:rsidR="000A39DB" w:rsidRDefault="000A39DB">
    <w:pPr>
      <w:pStyle w:val="Intestazioneepidipagina"/>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353AD9" w14:textId="77777777" w:rsidR="000A39DB" w:rsidRDefault="000A39DB">
    <w:pPr>
      <w:pStyle w:val="Intestazioneepidipagin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95E69B" w14:textId="77777777" w:rsidR="000A39DB" w:rsidRDefault="000A39DB">
    <w:pPr>
      <w:pStyle w:val="Intestazioneepidipagin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EA4FA" w14:textId="77777777" w:rsidR="000A39DB" w:rsidRDefault="000A39DB">
    <w:pPr>
      <w:pStyle w:val="Intestazioneepidipagin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BAD19C" w14:textId="77777777" w:rsidR="000A39DB" w:rsidRDefault="000A39DB">
    <w:pPr>
      <w:pStyle w:val="Intestazioneepidipagin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D5BDA8" w14:textId="77777777" w:rsidR="000A39DB" w:rsidRDefault="000A39DB">
    <w:pPr>
      <w:pStyle w:val="Intestazioneepidipagina"/>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FC2D37" w14:textId="77777777" w:rsidR="000A39DB" w:rsidRDefault="000A39DB">
    <w:pPr>
      <w:pStyle w:val="Intestazioneepidipagina"/>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BF572F" w14:textId="77777777" w:rsidR="000A39DB" w:rsidRDefault="000A39DB">
    <w:pPr>
      <w:pStyle w:val="Intestazioneepidipagina"/>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86A55A" w14:textId="77777777" w:rsidR="000A39DB" w:rsidRDefault="000A39DB">
    <w:pPr>
      <w:pStyle w:val="Intestazioneepidipagin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20344"/>
    <w:multiLevelType w:val="hybridMultilevel"/>
    <w:tmpl w:val="6B3AF692"/>
    <w:numStyleLink w:val="Stileimportato70"/>
  </w:abstractNum>
  <w:abstractNum w:abstractNumId="1" w15:restartNumberingAfterBreak="0">
    <w:nsid w:val="039B7C16"/>
    <w:multiLevelType w:val="hybridMultilevel"/>
    <w:tmpl w:val="6372A70E"/>
    <w:styleLink w:val="Stileimportato14"/>
    <w:lvl w:ilvl="0" w:tplc="6F9AF454">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3A288E2">
      <w:start w:val="1"/>
      <w:numFmt w:val="lowerLetter"/>
      <w:lvlText w:val="%2."/>
      <w:lvlJc w:val="left"/>
      <w:pPr>
        <w:ind w:left="64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BA499A2">
      <w:start w:val="1"/>
      <w:numFmt w:val="decimal"/>
      <w:lvlText w:val="%3."/>
      <w:lvlJc w:val="left"/>
      <w:pPr>
        <w:ind w:left="234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8CAC0B6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756FEF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830309E">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A554306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540D42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E98A872">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68F53DE"/>
    <w:multiLevelType w:val="hybridMultilevel"/>
    <w:tmpl w:val="4CEA4602"/>
    <w:numStyleLink w:val="Stileimportato43"/>
  </w:abstractNum>
  <w:abstractNum w:abstractNumId="3" w15:restartNumberingAfterBreak="0">
    <w:nsid w:val="06EB137B"/>
    <w:multiLevelType w:val="hybridMultilevel"/>
    <w:tmpl w:val="EFF418C4"/>
    <w:styleLink w:val="Stileimportato63"/>
    <w:lvl w:ilvl="0" w:tplc="9132CAF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23281D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A547F9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522DD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392B5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FD0668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C0E0EB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F46BD0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C44CE7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78C4654"/>
    <w:multiLevelType w:val="hybridMultilevel"/>
    <w:tmpl w:val="A38801EC"/>
    <w:styleLink w:val="Stileimportato40"/>
    <w:lvl w:ilvl="0" w:tplc="12A0DCF0">
      <w:start w:val="1"/>
      <w:numFmt w:val="lowerLetter"/>
      <w:lvlText w:val="%1)"/>
      <w:lvlJc w:val="left"/>
      <w:pPr>
        <w:ind w:left="56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4DC5CC4">
      <w:start w:val="1"/>
      <w:numFmt w:val="decimal"/>
      <w:lvlText w:val="%2)"/>
      <w:lvlJc w:val="left"/>
      <w:pPr>
        <w:ind w:left="164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13C4F98">
      <w:start w:val="1"/>
      <w:numFmt w:val="lowerRoman"/>
      <w:lvlText w:val="%3."/>
      <w:lvlJc w:val="left"/>
      <w:pPr>
        <w:ind w:left="2367"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E8CC7AF6">
      <w:start w:val="1"/>
      <w:numFmt w:val="decimal"/>
      <w:lvlText w:val="%4."/>
      <w:lvlJc w:val="left"/>
      <w:pPr>
        <w:ind w:left="308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4BED6D2">
      <w:start w:val="1"/>
      <w:numFmt w:val="lowerLetter"/>
      <w:lvlText w:val="%5."/>
      <w:lvlJc w:val="left"/>
      <w:pPr>
        <w:ind w:left="380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8DA8A18">
      <w:start w:val="1"/>
      <w:numFmt w:val="lowerRoman"/>
      <w:lvlText w:val="%6."/>
      <w:lvlJc w:val="left"/>
      <w:pPr>
        <w:ind w:left="4527"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1F2C5CEA">
      <w:start w:val="1"/>
      <w:numFmt w:val="decimal"/>
      <w:lvlText w:val="%7."/>
      <w:lvlJc w:val="left"/>
      <w:pPr>
        <w:ind w:left="524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F5A3AAA">
      <w:start w:val="1"/>
      <w:numFmt w:val="lowerLetter"/>
      <w:lvlText w:val="%8."/>
      <w:lvlJc w:val="left"/>
      <w:pPr>
        <w:ind w:left="596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35E3EE8">
      <w:start w:val="1"/>
      <w:numFmt w:val="lowerRoman"/>
      <w:lvlText w:val="%9."/>
      <w:lvlJc w:val="left"/>
      <w:pPr>
        <w:ind w:left="6687"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8F95710"/>
    <w:multiLevelType w:val="hybridMultilevel"/>
    <w:tmpl w:val="36B8AC30"/>
    <w:numStyleLink w:val="Stileimportato28"/>
  </w:abstractNum>
  <w:abstractNum w:abstractNumId="6" w15:restartNumberingAfterBreak="0">
    <w:nsid w:val="0A8F4B27"/>
    <w:multiLevelType w:val="hybridMultilevel"/>
    <w:tmpl w:val="B4D4BFEC"/>
    <w:styleLink w:val="Stileimportato56"/>
    <w:lvl w:ilvl="0" w:tplc="5262DF4C">
      <w:start w:val="1"/>
      <w:numFmt w:val="lowerLetter"/>
      <w:lvlText w:val="%1)"/>
      <w:lvlJc w:val="left"/>
      <w:pPr>
        <w:ind w:left="56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2ACC472">
      <w:start w:val="1"/>
      <w:numFmt w:val="decimal"/>
      <w:lvlText w:val="%2)"/>
      <w:lvlJc w:val="left"/>
      <w:pPr>
        <w:ind w:left="164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2DCCA46">
      <w:start w:val="1"/>
      <w:numFmt w:val="lowerRoman"/>
      <w:lvlText w:val="%3."/>
      <w:lvlJc w:val="left"/>
      <w:pPr>
        <w:ind w:left="2367"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9CE0CCCE">
      <w:start w:val="1"/>
      <w:numFmt w:val="decimal"/>
      <w:lvlText w:val="%4."/>
      <w:lvlJc w:val="left"/>
      <w:pPr>
        <w:ind w:left="308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0FA01A0">
      <w:start w:val="1"/>
      <w:numFmt w:val="lowerLetter"/>
      <w:lvlText w:val="%5."/>
      <w:lvlJc w:val="left"/>
      <w:pPr>
        <w:ind w:left="380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144E3E8">
      <w:start w:val="1"/>
      <w:numFmt w:val="lowerRoman"/>
      <w:lvlText w:val="%6."/>
      <w:lvlJc w:val="left"/>
      <w:pPr>
        <w:ind w:left="4527"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C5782FD6">
      <w:start w:val="1"/>
      <w:numFmt w:val="decimal"/>
      <w:lvlText w:val="%7."/>
      <w:lvlJc w:val="left"/>
      <w:pPr>
        <w:ind w:left="524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932E4C0">
      <w:start w:val="1"/>
      <w:numFmt w:val="lowerLetter"/>
      <w:lvlText w:val="%8."/>
      <w:lvlJc w:val="left"/>
      <w:pPr>
        <w:ind w:left="596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BDAACBC">
      <w:start w:val="1"/>
      <w:numFmt w:val="lowerRoman"/>
      <w:lvlText w:val="%9."/>
      <w:lvlJc w:val="left"/>
      <w:pPr>
        <w:ind w:left="6687"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AAD4770"/>
    <w:multiLevelType w:val="hybridMultilevel"/>
    <w:tmpl w:val="7172A8B8"/>
    <w:numStyleLink w:val="Stileimportato46"/>
  </w:abstractNum>
  <w:abstractNum w:abstractNumId="8" w15:restartNumberingAfterBreak="0">
    <w:nsid w:val="0B09084D"/>
    <w:multiLevelType w:val="multilevel"/>
    <w:tmpl w:val="24B0FAC8"/>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B0A2FED"/>
    <w:multiLevelType w:val="hybridMultilevel"/>
    <w:tmpl w:val="C812EADA"/>
    <w:styleLink w:val="Stileimportato5"/>
    <w:lvl w:ilvl="0" w:tplc="61AA3F80">
      <w:start w:val="1"/>
      <w:numFmt w:val="decimal"/>
      <w:lvlText w:val="%1)"/>
      <w:lvlJc w:val="left"/>
      <w:pPr>
        <w:ind w:left="128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D12DBF0">
      <w:start w:val="1"/>
      <w:numFmt w:val="decimal"/>
      <w:lvlText w:val="%2)"/>
      <w:lvlJc w:val="left"/>
      <w:pPr>
        <w:ind w:left="92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C46128C">
      <w:start w:val="1"/>
      <w:numFmt w:val="lowerRoman"/>
      <w:lvlText w:val="%3."/>
      <w:lvlJc w:val="left"/>
      <w:pPr>
        <w:ind w:left="2727"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CF0A2EAE">
      <w:start w:val="1"/>
      <w:numFmt w:val="decimal"/>
      <w:lvlText w:val="%4."/>
      <w:lvlJc w:val="left"/>
      <w:pPr>
        <w:ind w:left="344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AA8F4B4">
      <w:start w:val="1"/>
      <w:numFmt w:val="lowerLetter"/>
      <w:lvlText w:val="%5."/>
      <w:lvlJc w:val="left"/>
      <w:pPr>
        <w:ind w:left="416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D1EB90E">
      <w:start w:val="1"/>
      <w:numFmt w:val="lowerRoman"/>
      <w:lvlText w:val="%6."/>
      <w:lvlJc w:val="left"/>
      <w:pPr>
        <w:ind w:left="4887"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BFC0A998">
      <w:start w:val="1"/>
      <w:numFmt w:val="decimal"/>
      <w:lvlText w:val="%7."/>
      <w:lvlJc w:val="left"/>
      <w:pPr>
        <w:ind w:left="560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442EB30">
      <w:start w:val="1"/>
      <w:numFmt w:val="lowerLetter"/>
      <w:lvlText w:val="%8."/>
      <w:lvlJc w:val="left"/>
      <w:pPr>
        <w:ind w:left="632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032255A">
      <w:start w:val="1"/>
      <w:numFmt w:val="lowerRoman"/>
      <w:lvlText w:val="%9."/>
      <w:lvlJc w:val="left"/>
      <w:pPr>
        <w:ind w:left="7047"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0BEF0B3A"/>
    <w:multiLevelType w:val="hybridMultilevel"/>
    <w:tmpl w:val="896A1FAC"/>
    <w:numStyleLink w:val="Stileimportato57"/>
  </w:abstractNum>
  <w:abstractNum w:abstractNumId="11" w15:restartNumberingAfterBreak="0">
    <w:nsid w:val="0C12310E"/>
    <w:multiLevelType w:val="hybridMultilevel"/>
    <w:tmpl w:val="284098F8"/>
    <w:styleLink w:val="Stileimportato18"/>
    <w:lvl w:ilvl="0" w:tplc="F0AEE364">
      <w:start w:val="1"/>
      <w:numFmt w:val="lowerLetter"/>
      <w:lvlText w:val="%1)"/>
      <w:lvlJc w:val="left"/>
      <w:pPr>
        <w:ind w:left="851"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ADCC626">
      <w:start w:val="1"/>
      <w:numFmt w:val="decimal"/>
      <w:lvlText w:val="%2)"/>
      <w:lvlJc w:val="left"/>
      <w:pPr>
        <w:ind w:left="157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B3CC888">
      <w:start w:val="1"/>
      <w:numFmt w:val="lowerRoman"/>
      <w:lvlText w:val="%3."/>
      <w:lvlJc w:val="left"/>
      <w:pPr>
        <w:ind w:left="2291"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A44A5110">
      <w:start w:val="1"/>
      <w:numFmt w:val="decimal"/>
      <w:lvlText w:val="%4."/>
      <w:lvlJc w:val="left"/>
      <w:pPr>
        <w:ind w:left="301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F5E1EF8">
      <w:start w:val="1"/>
      <w:numFmt w:val="lowerLetter"/>
      <w:lvlText w:val="%5."/>
      <w:lvlJc w:val="left"/>
      <w:pPr>
        <w:ind w:left="373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912C5EC">
      <w:start w:val="1"/>
      <w:numFmt w:val="lowerRoman"/>
      <w:lvlText w:val="%6."/>
      <w:lvlJc w:val="left"/>
      <w:pPr>
        <w:ind w:left="4451"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982C5B36">
      <w:start w:val="1"/>
      <w:numFmt w:val="decimal"/>
      <w:lvlText w:val="%7."/>
      <w:lvlJc w:val="left"/>
      <w:pPr>
        <w:ind w:left="517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F8CAAFA">
      <w:start w:val="1"/>
      <w:numFmt w:val="lowerLetter"/>
      <w:lvlText w:val="%8."/>
      <w:lvlJc w:val="left"/>
      <w:pPr>
        <w:ind w:left="589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54E7C3A">
      <w:start w:val="1"/>
      <w:numFmt w:val="lowerRoman"/>
      <w:lvlText w:val="%9."/>
      <w:lvlJc w:val="left"/>
      <w:pPr>
        <w:ind w:left="6611"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0D5D4929"/>
    <w:multiLevelType w:val="hybridMultilevel"/>
    <w:tmpl w:val="EFF418C4"/>
    <w:numStyleLink w:val="Stileimportato63"/>
  </w:abstractNum>
  <w:abstractNum w:abstractNumId="13" w15:restartNumberingAfterBreak="0">
    <w:nsid w:val="0D645C30"/>
    <w:multiLevelType w:val="hybridMultilevel"/>
    <w:tmpl w:val="EE7E1C36"/>
    <w:styleLink w:val="Stileimportato62"/>
    <w:lvl w:ilvl="0" w:tplc="C2388D28">
      <w:start w:val="1"/>
      <w:numFmt w:val="lowerLetter"/>
      <w:lvlText w:val="%1)"/>
      <w:lvlJc w:val="left"/>
      <w:pPr>
        <w:ind w:left="567"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A05425AC">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1A43F24">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D592DDE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7E889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89CB68C">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C49E96B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444C3A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09E737E">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0F624243"/>
    <w:multiLevelType w:val="hybridMultilevel"/>
    <w:tmpl w:val="D7823E66"/>
    <w:numStyleLink w:val="Stileimportato1"/>
  </w:abstractNum>
  <w:abstractNum w:abstractNumId="15" w15:restartNumberingAfterBreak="0">
    <w:nsid w:val="0F7C2CA0"/>
    <w:multiLevelType w:val="hybridMultilevel"/>
    <w:tmpl w:val="571C1E00"/>
    <w:styleLink w:val="Stileimportato11"/>
    <w:lvl w:ilvl="0" w:tplc="71A6915E">
      <w:start w:val="1"/>
      <w:numFmt w:val="lowerLetter"/>
      <w:lvlText w:val="%1)"/>
      <w:lvlJc w:val="left"/>
      <w:pPr>
        <w:ind w:left="488" w:hanging="420"/>
      </w:pPr>
      <w:rPr>
        <w:rFonts w:hAnsi="Arial Unicode MS"/>
        <w:i/>
        <w:iCs/>
        <w:caps w:val="0"/>
        <w:smallCaps w:val="0"/>
        <w:strike w:val="0"/>
        <w:dstrike w:val="0"/>
        <w:outline w:val="0"/>
        <w:emboss w:val="0"/>
        <w:imprint w:val="0"/>
        <w:spacing w:val="0"/>
        <w:w w:val="100"/>
        <w:kern w:val="0"/>
        <w:position w:val="0"/>
        <w:highlight w:val="none"/>
        <w:vertAlign w:val="baseline"/>
      </w:rPr>
    </w:lvl>
    <w:lvl w:ilvl="1" w:tplc="453C7656">
      <w:start w:val="1"/>
      <w:numFmt w:val="lowerLetter"/>
      <w:lvlText w:val="%2."/>
      <w:lvlJc w:val="left"/>
      <w:pPr>
        <w:ind w:left="1389" w:hanging="309"/>
      </w:pPr>
      <w:rPr>
        <w:rFonts w:hAnsi="Arial Unicode MS"/>
        <w:i/>
        <w:iCs/>
        <w:caps w:val="0"/>
        <w:smallCaps w:val="0"/>
        <w:strike w:val="0"/>
        <w:dstrike w:val="0"/>
        <w:outline w:val="0"/>
        <w:emboss w:val="0"/>
        <w:imprint w:val="0"/>
        <w:spacing w:val="0"/>
        <w:w w:val="100"/>
        <w:kern w:val="0"/>
        <w:position w:val="0"/>
        <w:highlight w:val="none"/>
        <w:vertAlign w:val="baseline"/>
      </w:rPr>
    </w:lvl>
    <w:lvl w:ilvl="2" w:tplc="2E980B48">
      <w:start w:val="1"/>
      <w:numFmt w:val="lowerRoman"/>
      <w:lvlText w:val="%3."/>
      <w:lvlJc w:val="left"/>
      <w:pPr>
        <w:ind w:left="2114" w:hanging="274"/>
      </w:pPr>
      <w:rPr>
        <w:rFonts w:hAnsi="Arial Unicode MS"/>
        <w:i/>
        <w:iCs/>
        <w:caps w:val="0"/>
        <w:smallCaps w:val="0"/>
        <w:strike w:val="0"/>
        <w:dstrike w:val="0"/>
        <w:outline w:val="0"/>
        <w:emboss w:val="0"/>
        <w:imprint w:val="0"/>
        <w:spacing w:val="0"/>
        <w:w w:val="100"/>
        <w:kern w:val="0"/>
        <w:position w:val="0"/>
        <w:highlight w:val="none"/>
        <w:vertAlign w:val="baseline"/>
      </w:rPr>
    </w:lvl>
    <w:lvl w:ilvl="3" w:tplc="1D9418F0">
      <w:start w:val="1"/>
      <w:numFmt w:val="decimal"/>
      <w:lvlText w:val="%4."/>
      <w:lvlJc w:val="left"/>
      <w:pPr>
        <w:ind w:left="2829" w:hanging="309"/>
      </w:pPr>
      <w:rPr>
        <w:rFonts w:hAnsi="Arial Unicode MS"/>
        <w:i/>
        <w:iCs/>
        <w:caps w:val="0"/>
        <w:smallCaps w:val="0"/>
        <w:strike w:val="0"/>
        <w:dstrike w:val="0"/>
        <w:outline w:val="0"/>
        <w:emboss w:val="0"/>
        <w:imprint w:val="0"/>
        <w:spacing w:val="0"/>
        <w:w w:val="100"/>
        <w:kern w:val="0"/>
        <w:position w:val="0"/>
        <w:highlight w:val="none"/>
        <w:vertAlign w:val="baseline"/>
      </w:rPr>
    </w:lvl>
    <w:lvl w:ilvl="4" w:tplc="2168DF94">
      <w:start w:val="1"/>
      <w:numFmt w:val="lowerLetter"/>
      <w:lvlText w:val="%5."/>
      <w:lvlJc w:val="left"/>
      <w:pPr>
        <w:ind w:left="3549" w:hanging="309"/>
      </w:pPr>
      <w:rPr>
        <w:rFonts w:hAnsi="Arial Unicode MS"/>
        <w:i/>
        <w:iCs/>
        <w:caps w:val="0"/>
        <w:smallCaps w:val="0"/>
        <w:strike w:val="0"/>
        <w:dstrike w:val="0"/>
        <w:outline w:val="0"/>
        <w:emboss w:val="0"/>
        <w:imprint w:val="0"/>
        <w:spacing w:val="0"/>
        <w:w w:val="100"/>
        <w:kern w:val="0"/>
        <w:position w:val="0"/>
        <w:highlight w:val="none"/>
        <w:vertAlign w:val="baseline"/>
      </w:rPr>
    </w:lvl>
    <w:lvl w:ilvl="5" w:tplc="B8D2C9BA">
      <w:start w:val="1"/>
      <w:numFmt w:val="lowerRoman"/>
      <w:lvlText w:val="%6."/>
      <w:lvlJc w:val="left"/>
      <w:pPr>
        <w:ind w:left="4274" w:hanging="274"/>
      </w:pPr>
      <w:rPr>
        <w:rFonts w:hAnsi="Arial Unicode MS"/>
        <w:i/>
        <w:iCs/>
        <w:caps w:val="0"/>
        <w:smallCaps w:val="0"/>
        <w:strike w:val="0"/>
        <w:dstrike w:val="0"/>
        <w:outline w:val="0"/>
        <w:emboss w:val="0"/>
        <w:imprint w:val="0"/>
        <w:spacing w:val="0"/>
        <w:w w:val="100"/>
        <w:kern w:val="0"/>
        <w:position w:val="0"/>
        <w:highlight w:val="none"/>
        <w:vertAlign w:val="baseline"/>
      </w:rPr>
    </w:lvl>
    <w:lvl w:ilvl="6" w:tplc="99D29B86">
      <w:start w:val="1"/>
      <w:numFmt w:val="decimal"/>
      <w:lvlText w:val="%7."/>
      <w:lvlJc w:val="left"/>
      <w:pPr>
        <w:ind w:left="4989" w:hanging="309"/>
      </w:pPr>
      <w:rPr>
        <w:rFonts w:hAnsi="Arial Unicode MS"/>
        <w:i/>
        <w:iCs/>
        <w:caps w:val="0"/>
        <w:smallCaps w:val="0"/>
        <w:strike w:val="0"/>
        <w:dstrike w:val="0"/>
        <w:outline w:val="0"/>
        <w:emboss w:val="0"/>
        <w:imprint w:val="0"/>
        <w:spacing w:val="0"/>
        <w:w w:val="100"/>
        <w:kern w:val="0"/>
        <w:position w:val="0"/>
        <w:highlight w:val="none"/>
        <w:vertAlign w:val="baseline"/>
      </w:rPr>
    </w:lvl>
    <w:lvl w:ilvl="7" w:tplc="0798BD34">
      <w:start w:val="1"/>
      <w:numFmt w:val="lowerLetter"/>
      <w:lvlText w:val="%8."/>
      <w:lvlJc w:val="left"/>
      <w:pPr>
        <w:ind w:left="5709" w:hanging="309"/>
      </w:pPr>
      <w:rPr>
        <w:rFonts w:hAnsi="Arial Unicode MS"/>
        <w:i/>
        <w:iCs/>
        <w:caps w:val="0"/>
        <w:smallCaps w:val="0"/>
        <w:strike w:val="0"/>
        <w:dstrike w:val="0"/>
        <w:outline w:val="0"/>
        <w:emboss w:val="0"/>
        <w:imprint w:val="0"/>
        <w:spacing w:val="0"/>
        <w:w w:val="100"/>
        <w:kern w:val="0"/>
        <w:position w:val="0"/>
        <w:highlight w:val="none"/>
        <w:vertAlign w:val="baseline"/>
      </w:rPr>
    </w:lvl>
    <w:lvl w:ilvl="8" w:tplc="F37A5AD2">
      <w:start w:val="1"/>
      <w:numFmt w:val="lowerRoman"/>
      <w:lvlText w:val="%9."/>
      <w:lvlJc w:val="left"/>
      <w:pPr>
        <w:ind w:left="6434" w:hanging="274"/>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0FCC33F1"/>
    <w:multiLevelType w:val="hybridMultilevel"/>
    <w:tmpl w:val="9EA0D6B6"/>
    <w:styleLink w:val="Stileimportato8"/>
    <w:lvl w:ilvl="0" w:tplc="BD529612">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26AE8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F6498B0">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46FEEDA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C48C12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B922800">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FC58771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C802FB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0286FCE">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10205228"/>
    <w:multiLevelType w:val="hybridMultilevel"/>
    <w:tmpl w:val="32BCAE38"/>
    <w:styleLink w:val="Stileimportato29"/>
    <w:lvl w:ilvl="0" w:tplc="39BC53AA">
      <w:start w:val="1"/>
      <w:numFmt w:val="lowerLetter"/>
      <w:lvlText w:val="%1)"/>
      <w:lvlJc w:val="left"/>
      <w:pPr>
        <w:ind w:left="851"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E9C510E">
      <w:start w:val="1"/>
      <w:numFmt w:val="lowerLetter"/>
      <w:lvlText w:val="%2."/>
      <w:lvlJc w:val="left"/>
      <w:pPr>
        <w:ind w:left="157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98EA810">
      <w:start w:val="1"/>
      <w:numFmt w:val="lowerRoman"/>
      <w:lvlText w:val="%3."/>
      <w:lvlJc w:val="left"/>
      <w:pPr>
        <w:ind w:left="2291"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D7C2CE9E">
      <w:start w:val="1"/>
      <w:numFmt w:val="decimal"/>
      <w:lvlText w:val="%4."/>
      <w:lvlJc w:val="left"/>
      <w:pPr>
        <w:ind w:left="301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638D402">
      <w:start w:val="1"/>
      <w:numFmt w:val="lowerLetter"/>
      <w:lvlText w:val="%5."/>
      <w:lvlJc w:val="left"/>
      <w:pPr>
        <w:ind w:left="373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9947E28">
      <w:start w:val="1"/>
      <w:numFmt w:val="lowerRoman"/>
      <w:lvlText w:val="%6."/>
      <w:lvlJc w:val="left"/>
      <w:pPr>
        <w:ind w:left="4451"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52FAB23E">
      <w:start w:val="1"/>
      <w:numFmt w:val="decimal"/>
      <w:lvlText w:val="%7."/>
      <w:lvlJc w:val="left"/>
      <w:pPr>
        <w:ind w:left="517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878F17A">
      <w:start w:val="1"/>
      <w:numFmt w:val="lowerLetter"/>
      <w:lvlText w:val="%8."/>
      <w:lvlJc w:val="left"/>
      <w:pPr>
        <w:ind w:left="589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9F68B24">
      <w:start w:val="1"/>
      <w:numFmt w:val="lowerRoman"/>
      <w:lvlText w:val="%9."/>
      <w:lvlJc w:val="left"/>
      <w:pPr>
        <w:ind w:left="6611"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106A5434"/>
    <w:multiLevelType w:val="hybridMultilevel"/>
    <w:tmpl w:val="3EACAC34"/>
    <w:styleLink w:val="Stileimportato49"/>
    <w:lvl w:ilvl="0" w:tplc="C3B0EB42">
      <w:start w:val="1"/>
      <w:numFmt w:val="lowerLetter"/>
      <w:lvlText w:val="%1)"/>
      <w:lvlJc w:val="left"/>
      <w:pPr>
        <w:ind w:left="56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84A7EB2">
      <w:start w:val="1"/>
      <w:numFmt w:val="decimal"/>
      <w:lvlText w:val="%2)"/>
      <w:lvlJc w:val="left"/>
      <w:pPr>
        <w:ind w:left="164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DE01E5E">
      <w:start w:val="1"/>
      <w:numFmt w:val="lowerRoman"/>
      <w:lvlText w:val="%3."/>
      <w:lvlJc w:val="left"/>
      <w:pPr>
        <w:ind w:left="2367"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472E0F68">
      <w:start w:val="1"/>
      <w:numFmt w:val="decimal"/>
      <w:lvlText w:val="%4."/>
      <w:lvlJc w:val="left"/>
      <w:pPr>
        <w:ind w:left="308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424381A">
      <w:start w:val="1"/>
      <w:numFmt w:val="lowerLetter"/>
      <w:lvlText w:val="%5."/>
      <w:lvlJc w:val="left"/>
      <w:pPr>
        <w:ind w:left="380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FA8F424">
      <w:start w:val="1"/>
      <w:numFmt w:val="lowerRoman"/>
      <w:lvlText w:val="%6."/>
      <w:lvlJc w:val="left"/>
      <w:pPr>
        <w:ind w:left="4527"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A0160DF8">
      <w:start w:val="1"/>
      <w:numFmt w:val="decimal"/>
      <w:lvlText w:val="%7."/>
      <w:lvlJc w:val="left"/>
      <w:pPr>
        <w:ind w:left="524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158EBAC">
      <w:start w:val="1"/>
      <w:numFmt w:val="lowerLetter"/>
      <w:lvlText w:val="%8."/>
      <w:lvlJc w:val="left"/>
      <w:pPr>
        <w:ind w:left="596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18EE068">
      <w:start w:val="1"/>
      <w:numFmt w:val="lowerRoman"/>
      <w:lvlText w:val="%9."/>
      <w:lvlJc w:val="left"/>
      <w:pPr>
        <w:ind w:left="6687"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10DE5751"/>
    <w:multiLevelType w:val="hybridMultilevel"/>
    <w:tmpl w:val="40A8CECA"/>
    <w:numStyleLink w:val="Stileimportato61"/>
  </w:abstractNum>
  <w:abstractNum w:abstractNumId="20" w15:restartNumberingAfterBreak="0">
    <w:nsid w:val="11C6123A"/>
    <w:multiLevelType w:val="hybridMultilevel"/>
    <w:tmpl w:val="FDF4375E"/>
    <w:styleLink w:val="Stileimportato50"/>
    <w:lvl w:ilvl="0" w:tplc="8A8468AA">
      <w:start w:val="1"/>
      <w:numFmt w:val="lowerLetter"/>
      <w:lvlText w:val="%1)"/>
      <w:lvlJc w:val="left"/>
      <w:pPr>
        <w:ind w:left="56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0D4CB3E">
      <w:start w:val="1"/>
      <w:numFmt w:val="decimal"/>
      <w:lvlText w:val="%2)"/>
      <w:lvlJc w:val="left"/>
      <w:pPr>
        <w:ind w:left="164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240E4B0">
      <w:start w:val="1"/>
      <w:numFmt w:val="lowerRoman"/>
      <w:lvlText w:val="%3."/>
      <w:lvlJc w:val="left"/>
      <w:pPr>
        <w:ind w:left="2367"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F1AC1B26">
      <w:start w:val="1"/>
      <w:numFmt w:val="decimal"/>
      <w:lvlText w:val="%4."/>
      <w:lvlJc w:val="left"/>
      <w:pPr>
        <w:ind w:left="308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3B2D556">
      <w:start w:val="1"/>
      <w:numFmt w:val="lowerLetter"/>
      <w:lvlText w:val="%5."/>
      <w:lvlJc w:val="left"/>
      <w:pPr>
        <w:ind w:left="380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35E5EE0">
      <w:start w:val="1"/>
      <w:numFmt w:val="lowerRoman"/>
      <w:lvlText w:val="%6."/>
      <w:lvlJc w:val="left"/>
      <w:pPr>
        <w:ind w:left="4527"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0BA64FEC">
      <w:start w:val="1"/>
      <w:numFmt w:val="decimal"/>
      <w:lvlText w:val="%7."/>
      <w:lvlJc w:val="left"/>
      <w:pPr>
        <w:ind w:left="524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6EC37DC">
      <w:start w:val="1"/>
      <w:numFmt w:val="lowerLetter"/>
      <w:lvlText w:val="%8."/>
      <w:lvlJc w:val="left"/>
      <w:pPr>
        <w:ind w:left="596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21CDF98">
      <w:start w:val="1"/>
      <w:numFmt w:val="lowerRoman"/>
      <w:lvlText w:val="%9."/>
      <w:lvlJc w:val="left"/>
      <w:pPr>
        <w:ind w:left="6687"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12BD1671"/>
    <w:multiLevelType w:val="hybridMultilevel"/>
    <w:tmpl w:val="EE7E1C36"/>
    <w:numStyleLink w:val="Stileimportato62"/>
  </w:abstractNum>
  <w:abstractNum w:abstractNumId="22" w15:restartNumberingAfterBreak="0">
    <w:nsid w:val="140A08BF"/>
    <w:multiLevelType w:val="hybridMultilevel"/>
    <w:tmpl w:val="1F80BAE6"/>
    <w:numStyleLink w:val="Stileimportato10"/>
  </w:abstractNum>
  <w:abstractNum w:abstractNumId="23" w15:restartNumberingAfterBreak="0">
    <w:nsid w:val="143905C2"/>
    <w:multiLevelType w:val="hybridMultilevel"/>
    <w:tmpl w:val="1BA6EE3C"/>
    <w:styleLink w:val="Stileimportato27"/>
    <w:lvl w:ilvl="0" w:tplc="29C0F308">
      <w:start w:val="1"/>
      <w:numFmt w:val="lowerLetter"/>
      <w:lvlText w:val="%1)"/>
      <w:lvlJc w:val="left"/>
      <w:pPr>
        <w:ind w:left="851"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30875EA">
      <w:start w:val="1"/>
      <w:numFmt w:val="lowerLetter"/>
      <w:lvlText w:val="%2."/>
      <w:lvlJc w:val="left"/>
      <w:pPr>
        <w:ind w:left="157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CC66760">
      <w:start w:val="1"/>
      <w:numFmt w:val="lowerRoman"/>
      <w:lvlText w:val="%3."/>
      <w:lvlJc w:val="left"/>
      <w:pPr>
        <w:ind w:left="2291"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2D044CCC">
      <w:start w:val="1"/>
      <w:numFmt w:val="decimal"/>
      <w:lvlText w:val="%4."/>
      <w:lvlJc w:val="left"/>
      <w:pPr>
        <w:ind w:left="301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C08AAA2">
      <w:start w:val="1"/>
      <w:numFmt w:val="lowerLetter"/>
      <w:lvlText w:val="%5."/>
      <w:lvlJc w:val="left"/>
      <w:pPr>
        <w:ind w:left="373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FC63894">
      <w:start w:val="1"/>
      <w:numFmt w:val="lowerRoman"/>
      <w:lvlText w:val="%6."/>
      <w:lvlJc w:val="left"/>
      <w:pPr>
        <w:ind w:left="4451"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FB4C3FE4">
      <w:start w:val="1"/>
      <w:numFmt w:val="decimal"/>
      <w:lvlText w:val="%7."/>
      <w:lvlJc w:val="left"/>
      <w:pPr>
        <w:ind w:left="517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00C8100">
      <w:start w:val="1"/>
      <w:numFmt w:val="lowerLetter"/>
      <w:lvlText w:val="%8."/>
      <w:lvlJc w:val="left"/>
      <w:pPr>
        <w:ind w:left="589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B6852CE">
      <w:start w:val="1"/>
      <w:numFmt w:val="lowerRoman"/>
      <w:lvlText w:val="%9."/>
      <w:lvlJc w:val="left"/>
      <w:pPr>
        <w:ind w:left="6611"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14EF5633"/>
    <w:multiLevelType w:val="multilevel"/>
    <w:tmpl w:val="34621CF8"/>
    <w:lvl w:ilvl="0">
      <w:start w:val="3"/>
      <w:numFmt w:val="decimal"/>
      <w:lvlText w:val="%1"/>
      <w:lvlJc w:val="left"/>
      <w:pPr>
        <w:ind w:left="480" w:hanging="480"/>
      </w:pPr>
      <w:rPr>
        <w:rFonts w:hint="default"/>
        <w:i w:val="0"/>
      </w:rPr>
    </w:lvl>
    <w:lvl w:ilvl="1">
      <w:start w:val="1"/>
      <w:numFmt w:val="decimal"/>
      <w:lvlText w:val="%1.%2"/>
      <w:lvlJc w:val="left"/>
      <w:pPr>
        <w:ind w:left="480" w:hanging="48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5" w15:restartNumberingAfterBreak="0">
    <w:nsid w:val="156B50C7"/>
    <w:multiLevelType w:val="hybridMultilevel"/>
    <w:tmpl w:val="7172A8B8"/>
    <w:styleLink w:val="Stileimportato46"/>
    <w:lvl w:ilvl="0" w:tplc="23B42E16">
      <w:start w:val="1"/>
      <w:numFmt w:val="lowerLetter"/>
      <w:lvlText w:val="%1)"/>
      <w:lvlJc w:val="left"/>
      <w:pPr>
        <w:ind w:left="56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776C3F2">
      <w:start w:val="1"/>
      <w:numFmt w:val="decimal"/>
      <w:lvlText w:val="%2)"/>
      <w:lvlJc w:val="left"/>
      <w:pPr>
        <w:ind w:left="164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1421648">
      <w:start w:val="1"/>
      <w:numFmt w:val="lowerRoman"/>
      <w:lvlText w:val="%3."/>
      <w:lvlJc w:val="left"/>
      <w:pPr>
        <w:ind w:left="2367"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18DAB5FE">
      <w:start w:val="1"/>
      <w:numFmt w:val="decimal"/>
      <w:lvlText w:val="%4."/>
      <w:lvlJc w:val="left"/>
      <w:pPr>
        <w:ind w:left="308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5123E3C">
      <w:start w:val="1"/>
      <w:numFmt w:val="lowerLetter"/>
      <w:lvlText w:val="%5."/>
      <w:lvlJc w:val="left"/>
      <w:pPr>
        <w:ind w:left="380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42E105A">
      <w:start w:val="1"/>
      <w:numFmt w:val="lowerRoman"/>
      <w:lvlText w:val="%6."/>
      <w:lvlJc w:val="left"/>
      <w:pPr>
        <w:ind w:left="4527"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A7807532">
      <w:start w:val="1"/>
      <w:numFmt w:val="decimal"/>
      <w:lvlText w:val="%7."/>
      <w:lvlJc w:val="left"/>
      <w:pPr>
        <w:ind w:left="524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6949C0A">
      <w:start w:val="1"/>
      <w:numFmt w:val="lowerLetter"/>
      <w:lvlText w:val="%8."/>
      <w:lvlJc w:val="left"/>
      <w:pPr>
        <w:ind w:left="596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2A85960">
      <w:start w:val="1"/>
      <w:numFmt w:val="lowerRoman"/>
      <w:lvlText w:val="%9."/>
      <w:lvlJc w:val="left"/>
      <w:pPr>
        <w:ind w:left="6687"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15AF0ED0"/>
    <w:multiLevelType w:val="hybridMultilevel"/>
    <w:tmpl w:val="3D80BA6A"/>
    <w:numStyleLink w:val="Stileimportato33"/>
  </w:abstractNum>
  <w:abstractNum w:abstractNumId="27" w15:restartNumberingAfterBreak="0">
    <w:nsid w:val="16865816"/>
    <w:multiLevelType w:val="hybridMultilevel"/>
    <w:tmpl w:val="FFC491EA"/>
    <w:styleLink w:val="Stileimportato59"/>
    <w:lvl w:ilvl="0" w:tplc="2FE60202">
      <w:start w:val="1"/>
      <w:numFmt w:val="lowerLetter"/>
      <w:lvlText w:val="%1)"/>
      <w:lvlJc w:val="left"/>
      <w:pPr>
        <w:ind w:left="56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7B8AB72">
      <w:start w:val="1"/>
      <w:numFmt w:val="decimal"/>
      <w:lvlText w:val="%2)"/>
      <w:lvlJc w:val="left"/>
      <w:pPr>
        <w:ind w:left="164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116EDD0">
      <w:start w:val="1"/>
      <w:numFmt w:val="lowerRoman"/>
      <w:lvlText w:val="%3."/>
      <w:lvlJc w:val="left"/>
      <w:pPr>
        <w:ind w:left="2367"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D2EC4736">
      <w:start w:val="1"/>
      <w:numFmt w:val="decimal"/>
      <w:lvlText w:val="%4."/>
      <w:lvlJc w:val="left"/>
      <w:pPr>
        <w:ind w:left="308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C640618">
      <w:start w:val="1"/>
      <w:numFmt w:val="lowerLetter"/>
      <w:lvlText w:val="%5."/>
      <w:lvlJc w:val="left"/>
      <w:pPr>
        <w:ind w:left="380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68E5CB2">
      <w:start w:val="1"/>
      <w:numFmt w:val="lowerRoman"/>
      <w:lvlText w:val="%6."/>
      <w:lvlJc w:val="left"/>
      <w:pPr>
        <w:ind w:left="4527"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9558DC10">
      <w:start w:val="1"/>
      <w:numFmt w:val="decimal"/>
      <w:lvlText w:val="%7."/>
      <w:lvlJc w:val="left"/>
      <w:pPr>
        <w:ind w:left="524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C58786A">
      <w:start w:val="1"/>
      <w:numFmt w:val="lowerLetter"/>
      <w:lvlText w:val="%8."/>
      <w:lvlJc w:val="left"/>
      <w:pPr>
        <w:ind w:left="596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D649CBE">
      <w:start w:val="1"/>
      <w:numFmt w:val="lowerRoman"/>
      <w:lvlText w:val="%9."/>
      <w:lvlJc w:val="left"/>
      <w:pPr>
        <w:ind w:left="6687"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17AC5859"/>
    <w:multiLevelType w:val="hybridMultilevel"/>
    <w:tmpl w:val="36B8AC30"/>
    <w:styleLink w:val="Stileimportato28"/>
    <w:lvl w:ilvl="0" w:tplc="508EDD62">
      <w:start w:val="1"/>
      <w:numFmt w:val="lowerLetter"/>
      <w:lvlText w:val="%1)"/>
      <w:lvlJc w:val="left"/>
      <w:pPr>
        <w:ind w:left="851"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75CB6C6">
      <w:start w:val="1"/>
      <w:numFmt w:val="lowerLetter"/>
      <w:lvlText w:val="%2."/>
      <w:lvlJc w:val="left"/>
      <w:pPr>
        <w:ind w:left="157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B40FED0">
      <w:start w:val="1"/>
      <w:numFmt w:val="lowerRoman"/>
      <w:lvlText w:val="%3."/>
      <w:lvlJc w:val="left"/>
      <w:pPr>
        <w:ind w:left="2291"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20582DC6">
      <w:start w:val="1"/>
      <w:numFmt w:val="decimal"/>
      <w:lvlText w:val="%4."/>
      <w:lvlJc w:val="left"/>
      <w:pPr>
        <w:ind w:left="301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9625B10">
      <w:start w:val="1"/>
      <w:numFmt w:val="lowerLetter"/>
      <w:lvlText w:val="%5."/>
      <w:lvlJc w:val="left"/>
      <w:pPr>
        <w:ind w:left="373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9026D76">
      <w:start w:val="1"/>
      <w:numFmt w:val="lowerRoman"/>
      <w:lvlText w:val="%6."/>
      <w:lvlJc w:val="left"/>
      <w:pPr>
        <w:ind w:left="4451"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E11C9DD2">
      <w:start w:val="1"/>
      <w:numFmt w:val="decimal"/>
      <w:lvlText w:val="%7."/>
      <w:lvlJc w:val="left"/>
      <w:pPr>
        <w:ind w:left="517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5AE36AA">
      <w:start w:val="1"/>
      <w:numFmt w:val="lowerLetter"/>
      <w:lvlText w:val="%8."/>
      <w:lvlJc w:val="left"/>
      <w:pPr>
        <w:ind w:left="589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3088FEA">
      <w:start w:val="1"/>
      <w:numFmt w:val="lowerRoman"/>
      <w:lvlText w:val="%9."/>
      <w:lvlJc w:val="left"/>
      <w:pPr>
        <w:ind w:left="6611"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185C422C"/>
    <w:multiLevelType w:val="hybridMultilevel"/>
    <w:tmpl w:val="C6F08BCC"/>
    <w:numStyleLink w:val="Stileimportato47"/>
  </w:abstractNum>
  <w:abstractNum w:abstractNumId="30" w15:restartNumberingAfterBreak="0">
    <w:nsid w:val="19AE51C8"/>
    <w:multiLevelType w:val="multilevel"/>
    <w:tmpl w:val="4A483E3E"/>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B3152AB"/>
    <w:multiLevelType w:val="hybridMultilevel"/>
    <w:tmpl w:val="F1C26994"/>
    <w:numStyleLink w:val="Stileimportato22"/>
  </w:abstractNum>
  <w:abstractNum w:abstractNumId="32" w15:restartNumberingAfterBreak="0">
    <w:nsid w:val="1C1D3630"/>
    <w:multiLevelType w:val="hybridMultilevel"/>
    <w:tmpl w:val="6568C256"/>
    <w:numStyleLink w:val="Stileimportato71"/>
  </w:abstractNum>
  <w:abstractNum w:abstractNumId="33" w15:restartNumberingAfterBreak="0">
    <w:nsid w:val="1CC564DE"/>
    <w:multiLevelType w:val="hybridMultilevel"/>
    <w:tmpl w:val="D7823E66"/>
    <w:styleLink w:val="Stileimportato1"/>
    <w:lvl w:ilvl="0" w:tplc="2C96DA24">
      <w:start w:val="1"/>
      <w:numFmt w:val="decimal"/>
      <w:suff w:val="nothing"/>
      <w:lvlText w:val="%1."/>
      <w:lvlJc w:val="left"/>
      <w:pPr>
        <w:ind w:left="142"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3F786A2A">
      <w:start w:val="1"/>
      <w:numFmt w:val="decimal"/>
      <w:lvlText w:val="%2)"/>
      <w:lvlJc w:val="left"/>
      <w:pPr>
        <w:ind w:left="150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44F27AA0">
      <w:start w:val="1"/>
      <w:numFmt w:val="lowerRoman"/>
      <w:lvlText w:val="%3."/>
      <w:lvlJc w:val="left"/>
      <w:pPr>
        <w:ind w:left="2226"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D186BBA4">
      <w:start w:val="1"/>
      <w:numFmt w:val="decimal"/>
      <w:lvlText w:val="%4."/>
      <w:lvlJc w:val="left"/>
      <w:pPr>
        <w:ind w:left="294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258CCD4A">
      <w:start w:val="1"/>
      <w:numFmt w:val="lowerLetter"/>
      <w:lvlText w:val="%5."/>
      <w:lvlJc w:val="left"/>
      <w:pPr>
        <w:ind w:left="366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274AA278">
      <w:start w:val="1"/>
      <w:numFmt w:val="lowerRoman"/>
      <w:lvlText w:val="%6."/>
      <w:lvlJc w:val="left"/>
      <w:pPr>
        <w:ind w:left="4386"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7F9050AA">
      <w:start w:val="1"/>
      <w:numFmt w:val="decimal"/>
      <w:lvlText w:val="%7."/>
      <w:lvlJc w:val="left"/>
      <w:pPr>
        <w:ind w:left="510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0E008A46">
      <w:start w:val="1"/>
      <w:numFmt w:val="lowerLetter"/>
      <w:lvlText w:val="%8."/>
      <w:lvlJc w:val="left"/>
      <w:pPr>
        <w:ind w:left="582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438CA7F8">
      <w:start w:val="1"/>
      <w:numFmt w:val="lowerRoman"/>
      <w:lvlText w:val="%9."/>
      <w:lvlJc w:val="left"/>
      <w:pPr>
        <w:ind w:left="6546"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34" w15:restartNumberingAfterBreak="0">
    <w:nsid w:val="1D574185"/>
    <w:multiLevelType w:val="hybridMultilevel"/>
    <w:tmpl w:val="7A50CA4E"/>
    <w:styleLink w:val="Stileimportato68"/>
    <w:lvl w:ilvl="0" w:tplc="A678DAE8">
      <w:start w:val="1"/>
      <w:numFmt w:val="bullet"/>
      <w:lvlText w:val="·"/>
      <w:lvlJc w:val="left"/>
      <w:pPr>
        <w:ind w:left="7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E145C70">
      <w:start w:val="1"/>
      <w:numFmt w:val="bullet"/>
      <w:lvlText w:val="o"/>
      <w:lvlJc w:val="left"/>
      <w:pPr>
        <w:ind w:left="15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8CD03E">
      <w:start w:val="1"/>
      <w:numFmt w:val="bullet"/>
      <w:lvlText w:val="▪"/>
      <w:lvlJc w:val="left"/>
      <w:pPr>
        <w:ind w:left="22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6749CAC">
      <w:start w:val="1"/>
      <w:numFmt w:val="bullet"/>
      <w:lvlText w:val="·"/>
      <w:lvlJc w:val="left"/>
      <w:pPr>
        <w:ind w:left="29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1F645E2">
      <w:start w:val="1"/>
      <w:numFmt w:val="bullet"/>
      <w:lvlText w:val="o"/>
      <w:lvlJc w:val="left"/>
      <w:pPr>
        <w:ind w:left="36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97EBCD2">
      <w:start w:val="1"/>
      <w:numFmt w:val="bullet"/>
      <w:lvlText w:val="▪"/>
      <w:lvlJc w:val="left"/>
      <w:pPr>
        <w:ind w:left="43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F1059CE">
      <w:start w:val="1"/>
      <w:numFmt w:val="bullet"/>
      <w:lvlText w:val="·"/>
      <w:lvlJc w:val="left"/>
      <w:pPr>
        <w:ind w:left="51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8C87A5C">
      <w:start w:val="1"/>
      <w:numFmt w:val="bullet"/>
      <w:lvlText w:val="o"/>
      <w:lvlJc w:val="left"/>
      <w:pPr>
        <w:ind w:left="58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C8A4536">
      <w:start w:val="1"/>
      <w:numFmt w:val="bullet"/>
      <w:lvlText w:val="▪"/>
      <w:lvlJc w:val="left"/>
      <w:pPr>
        <w:ind w:left="65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1E611ACE"/>
    <w:multiLevelType w:val="hybridMultilevel"/>
    <w:tmpl w:val="514A1168"/>
    <w:numStyleLink w:val="Stileimportato38"/>
  </w:abstractNum>
  <w:abstractNum w:abstractNumId="36" w15:restartNumberingAfterBreak="0">
    <w:nsid w:val="1F3B5E9E"/>
    <w:multiLevelType w:val="hybridMultilevel"/>
    <w:tmpl w:val="A38801EC"/>
    <w:numStyleLink w:val="Stileimportato40"/>
  </w:abstractNum>
  <w:abstractNum w:abstractNumId="37" w15:restartNumberingAfterBreak="0">
    <w:nsid w:val="1F814AC6"/>
    <w:multiLevelType w:val="hybridMultilevel"/>
    <w:tmpl w:val="8A28AA94"/>
    <w:styleLink w:val="Stileimportato66"/>
    <w:lvl w:ilvl="0" w:tplc="6A26C0C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BDE444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4A69CC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A2A376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290D6C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7001F9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9823F2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BA4FA5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D1AAAF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1F970905"/>
    <w:multiLevelType w:val="multilevel"/>
    <w:tmpl w:val="7A081708"/>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1614F8A"/>
    <w:multiLevelType w:val="hybridMultilevel"/>
    <w:tmpl w:val="EC30939A"/>
    <w:numStyleLink w:val="Stileimportato58"/>
  </w:abstractNum>
  <w:abstractNum w:abstractNumId="40" w15:restartNumberingAfterBreak="0">
    <w:nsid w:val="21B00240"/>
    <w:multiLevelType w:val="hybridMultilevel"/>
    <w:tmpl w:val="16F4CFE6"/>
    <w:styleLink w:val="Stileimportato16"/>
    <w:lvl w:ilvl="0" w:tplc="4F606808">
      <w:start w:val="1"/>
      <w:numFmt w:val="lowerLetter"/>
      <w:lvlText w:val="%1)"/>
      <w:lvlJc w:val="left"/>
      <w:pPr>
        <w:ind w:left="851"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52E22EE0">
      <w:start w:val="1"/>
      <w:numFmt w:val="lowerLetter"/>
      <w:lvlText w:val="%2."/>
      <w:lvlJc w:val="left"/>
      <w:pPr>
        <w:ind w:left="1571"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B79212E4">
      <w:start w:val="1"/>
      <w:numFmt w:val="lowerRoman"/>
      <w:lvlText w:val="%3."/>
      <w:lvlJc w:val="left"/>
      <w:pPr>
        <w:ind w:left="2291"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2B664542">
      <w:start w:val="1"/>
      <w:numFmt w:val="decimal"/>
      <w:lvlText w:val="%4."/>
      <w:lvlJc w:val="left"/>
      <w:pPr>
        <w:ind w:left="3011"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86BC7F34">
      <w:start w:val="1"/>
      <w:numFmt w:val="lowerLetter"/>
      <w:lvlText w:val="%5."/>
      <w:lvlJc w:val="left"/>
      <w:pPr>
        <w:ind w:left="3731"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66983748">
      <w:start w:val="1"/>
      <w:numFmt w:val="lowerRoman"/>
      <w:lvlText w:val="%6."/>
      <w:lvlJc w:val="left"/>
      <w:pPr>
        <w:ind w:left="4451"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1916D1DE">
      <w:start w:val="1"/>
      <w:numFmt w:val="decimal"/>
      <w:lvlText w:val="%7."/>
      <w:lvlJc w:val="left"/>
      <w:pPr>
        <w:ind w:left="5171"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B97E8EF0">
      <w:start w:val="1"/>
      <w:numFmt w:val="lowerLetter"/>
      <w:lvlText w:val="%8."/>
      <w:lvlJc w:val="left"/>
      <w:pPr>
        <w:ind w:left="5891"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2FAAF55E">
      <w:start w:val="1"/>
      <w:numFmt w:val="lowerRoman"/>
      <w:lvlText w:val="%9."/>
      <w:lvlJc w:val="left"/>
      <w:pPr>
        <w:ind w:left="6611"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41" w15:restartNumberingAfterBreak="0">
    <w:nsid w:val="220A227F"/>
    <w:multiLevelType w:val="hybridMultilevel"/>
    <w:tmpl w:val="A4445314"/>
    <w:numStyleLink w:val="Stileimportato64"/>
  </w:abstractNum>
  <w:abstractNum w:abstractNumId="42" w15:restartNumberingAfterBreak="0">
    <w:nsid w:val="2272161B"/>
    <w:multiLevelType w:val="hybridMultilevel"/>
    <w:tmpl w:val="609CBA6C"/>
    <w:styleLink w:val="Stileimportato7"/>
    <w:lvl w:ilvl="0" w:tplc="34B0BA6A">
      <w:start w:val="1"/>
      <w:numFmt w:val="lowerLetter"/>
      <w:lvlText w:val="%1)"/>
      <w:lvlJc w:val="left"/>
      <w:pPr>
        <w:ind w:left="851"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166A1AE">
      <w:start w:val="1"/>
      <w:numFmt w:val="lowerLetter"/>
      <w:lvlText w:val="%2."/>
      <w:lvlJc w:val="left"/>
      <w:pPr>
        <w:ind w:left="157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08E288E">
      <w:start w:val="1"/>
      <w:numFmt w:val="lowerRoman"/>
      <w:lvlText w:val="%3."/>
      <w:lvlJc w:val="left"/>
      <w:pPr>
        <w:ind w:left="2291"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33F8097C">
      <w:start w:val="1"/>
      <w:numFmt w:val="decimal"/>
      <w:lvlText w:val="%4."/>
      <w:lvlJc w:val="left"/>
      <w:pPr>
        <w:ind w:left="301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6BE1D8E">
      <w:start w:val="1"/>
      <w:numFmt w:val="lowerLetter"/>
      <w:lvlText w:val="%5."/>
      <w:lvlJc w:val="left"/>
      <w:pPr>
        <w:ind w:left="373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798EC88">
      <w:start w:val="1"/>
      <w:numFmt w:val="lowerRoman"/>
      <w:lvlText w:val="%6."/>
      <w:lvlJc w:val="left"/>
      <w:pPr>
        <w:ind w:left="4451"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D4D6CE40">
      <w:start w:val="1"/>
      <w:numFmt w:val="decimal"/>
      <w:lvlText w:val="%7."/>
      <w:lvlJc w:val="left"/>
      <w:pPr>
        <w:ind w:left="517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41C9B26">
      <w:start w:val="1"/>
      <w:numFmt w:val="lowerLetter"/>
      <w:lvlText w:val="%8."/>
      <w:lvlJc w:val="left"/>
      <w:pPr>
        <w:ind w:left="589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36A8C16">
      <w:start w:val="1"/>
      <w:numFmt w:val="lowerRoman"/>
      <w:lvlText w:val="%9."/>
      <w:lvlJc w:val="left"/>
      <w:pPr>
        <w:ind w:left="6611"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22C33C05"/>
    <w:multiLevelType w:val="hybridMultilevel"/>
    <w:tmpl w:val="AB1004D0"/>
    <w:styleLink w:val="Stileimportato65"/>
    <w:lvl w:ilvl="0" w:tplc="0C2AF61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8138BF4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82F096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24B240A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20C4A5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5A0E7F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7C565A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4D424FF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9AAC481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4" w15:restartNumberingAfterBreak="0">
    <w:nsid w:val="234D6B68"/>
    <w:multiLevelType w:val="hybridMultilevel"/>
    <w:tmpl w:val="6B3AF692"/>
    <w:styleLink w:val="Stileimportato70"/>
    <w:lvl w:ilvl="0" w:tplc="D5D2676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8F882D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B900D2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9D4222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218578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A4C28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7780FC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A289CF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9C6C28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23A940C8"/>
    <w:multiLevelType w:val="hybridMultilevel"/>
    <w:tmpl w:val="1BA6EE3C"/>
    <w:numStyleLink w:val="Stileimportato27"/>
  </w:abstractNum>
  <w:abstractNum w:abstractNumId="46" w15:restartNumberingAfterBreak="0">
    <w:nsid w:val="245A3843"/>
    <w:multiLevelType w:val="hybridMultilevel"/>
    <w:tmpl w:val="E0AE209A"/>
    <w:numStyleLink w:val="Stileimportato2"/>
  </w:abstractNum>
  <w:abstractNum w:abstractNumId="47" w15:restartNumberingAfterBreak="0">
    <w:nsid w:val="24F03943"/>
    <w:multiLevelType w:val="hybridMultilevel"/>
    <w:tmpl w:val="2DAC9154"/>
    <w:numStyleLink w:val="Stileimportato51"/>
  </w:abstractNum>
  <w:abstractNum w:abstractNumId="48" w15:restartNumberingAfterBreak="0">
    <w:nsid w:val="25DF22A1"/>
    <w:multiLevelType w:val="hybridMultilevel"/>
    <w:tmpl w:val="B4D4BFEC"/>
    <w:numStyleLink w:val="Stileimportato56"/>
  </w:abstractNum>
  <w:abstractNum w:abstractNumId="49" w15:restartNumberingAfterBreak="0">
    <w:nsid w:val="25E92868"/>
    <w:multiLevelType w:val="multilevel"/>
    <w:tmpl w:val="A816C368"/>
    <w:lvl w:ilvl="0">
      <w:start w:val="4"/>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9C657C1"/>
    <w:multiLevelType w:val="multilevel"/>
    <w:tmpl w:val="8E64F4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9ED1D36"/>
    <w:multiLevelType w:val="hybridMultilevel"/>
    <w:tmpl w:val="A8E87948"/>
    <w:lvl w:ilvl="0" w:tplc="3F005508">
      <w:start w:val="35"/>
      <w:numFmt w:val="decimal"/>
      <w:lvlText w:val="%1."/>
      <w:lvlJc w:val="left"/>
      <w:pPr>
        <w:ind w:left="720" w:hanging="360"/>
      </w:pPr>
      <w:rPr>
        <w:rFonts w:hint="default"/>
        <w:b w:val="0"/>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2A971BA9"/>
    <w:multiLevelType w:val="hybridMultilevel"/>
    <w:tmpl w:val="A4445314"/>
    <w:styleLink w:val="Stileimportato64"/>
    <w:lvl w:ilvl="0" w:tplc="BCB4F25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E644E5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29E812A">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C220E8A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AC00D3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5268C5A">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D4EE396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FBAE34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EA29020">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2CB312AB"/>
    <w:multiLevelType w:val="hybridMultilevel"/>
    <w:tmpl w:val="B9C098BA"/>
    <w:styleLink w:val="Stileimportato6"/>
    <w:lvl w:ilvl="0" w:tplc="82569DB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BFEBB00">
      <w:start w:val="1"/>
      <w:numFmt w:val="lowerLetter"/>
      <w:lvlText w:val="%2."/>
      <w:lvlJc w:val="left"/>
      <w:pPr>
        <w:ind w:left="1146"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42694F6">
      <w:start w:val="1"/>
      <w:numFmt w:val="lowerRoman"/>
      <w:lvlText w:val="%3."/>
      <w:lvlJc w:val="left"/>
      <w:pPr>
        <w:ind w:left="1866"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16F039D2">
      <w:start w:val="1"/>
      <w:numFmt w:val="decimal"/>
      <w:lvlText w:val="%4."/>
      <w:lvlJc w:val="left"/>
      <w:pPr>
        <w:ind w:left="2586"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3F0738C">
      <w:start w:val="1"/>
      <w:numFmt w:val="lowerLetter"/>
      <w:lvlText w:val="%5."/>
      <w:lvlJc w:val="left"/>
      <w:pPr>
        <w:ind w:left="3306"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BFCA6B8">
      <w:start w:val="1"/>
      <w:numFmt w:val="lowerRoman"/>
      <w:lvlText w:val="%6."/>
      <w:lvlJc w:val="left"/>
      <w:pPr>
        <w:ind w:left="4026"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6EAAF256">
      <w:start w:val="1"/>
      <w:numFmt w:val="decimal"/>
      <w:lvlText w:val="%7."/>
      <w:lvlJc w:val="left"/>
      <w:pPr>
        <w:ind w:left="4746"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00C010C">
      <w:start w:val="1"/>
      <w:numFmt w:val="lowerLetter"/>
      <w:lvlText w:val="%8."/>
      <w:lvlJc w:val="left"/>
      <w:pPr>
        <w:ind w:left="5466"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6DC81CA">
      <w:start w:val="1"/>
      <w:numFmt w:val="lowerRoman"/>
      <w:lvlText w:val="%9."/>
      <w:lvlJc w:val="left"/>
      <w:pPr>
        <w:ind w:left="6186"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2CC110E1"/>
    <w:multiLevelType w:val="hybridMultilevel"/>
    <w:tmpl w:val="675EE7D2"/>
    <w:styleLink w:val="Stileimportato69"/>
    <w:lvl w:ilvl="0" w:tplc="E37456E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73A423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6581CB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BCE692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790CEE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428C12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BC80D0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FD4F0B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AEA52F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2E187810"/>
    <w:multiLevelType w:val="hybridMultilevel"/>
    <w:tmpl w:val="7A50CA4E"/>
    <w:numStyleLink w:val="Stileimportato68"/>
  </w:abstractNum>
  <w:abstractNum w:abstractNumId="56" w15:restartNumberingAfterBreak="0">
    <w:nsid w:val="2F9C27FC"/>
    <w:multiLevelType w:val="hybridMultilevel"/>
    <w:tmpl w:val="95A2072A"/>
    <w:numStyleLink w:val="Stileimportato54"/>
  </w:abstractNum>
  <w:abstractNum w:abstractNumId="57" w15:restartNumberingAfterBreak="0">
    <w:nsid w:val="315E1433"/>
    <w:multiLevelType w:val="hybridMultilevel"/>
    <w:tmpl w:val="514A1168"/>
    <w:styleLink w:val="Stileimportato38"/>
    <w:lvl w:ilvl="0" w:tplc="10063584">
      <w:start w:val="1"/>
      <w:numFmt w:val="lowerLetter"/>
      <w:lvlText w:val="%1)"/>
      <w:lvlJc w:val="left"/>
      <w:pPr>
        <w:ind w:left="56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7567192">
      <w:start w:val="1"/>
      <w:numFmt w:val="decimal"/>
      <w:lvlText w:val="%2)"/>
      <w:lvlJc w:val="left"/>
      <w:pPr>
        <w:ind w:left="164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7E85CE0">
      <w:start w:val="1"/>
      <w:numFmt w:val="lowerRoman"/>
      <w:lvlText w:val="%3."/>
      <w:lvlJc w:val="left"/>
      <w:pPr>
        <w:ind w:left="2367"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581EF0AC">
      <w:start w:val="1"/>
      <w:numFmt w:val="decimal"/>
      <w:lvlText w:val="%4."/>
      <w:lvlJc w:val="left"/>
      <w:pPr>
        <w:ind w:left="308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678D150">
      <w:start w:val="1"/>
      <w:numFmt w:val="lowerLetter"/>
      <w:lvlText w:val="%5."/>
      <w:lvlJc w:val="left"/>
      <w:pPr>
        <w:ind w:left="380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B667F4E">
      <w:start w:val="1"/>
      <w:numFmt w:val="lowerRoman"/>
      <w:lvlText w:val="%6."/>
      <w:lvlJc w:val="left"/>
      <w:pPr>
        <w:ind w:left="4527"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3BDCB65E">
      <w:start w:val="1"/>
      <w:numFmt w:val="decimal"/>
      <w:lvlText w:val="%7."/>
      <w:lvlJc w:val="left"/>
      <w:pPr>
        <w:ind w:left="524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158AC6E">
      <w:start w:val="1"/>
      <w:numFmt w:val="lowerLetter"/>
      <w:lvlText w:val="%8."/>
      <w:lvlJc w:val="left"/>
      <w:pPr>
        <w:ind w:left="596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A463C4E">
      <w:start w:val="1"/>
      <w:numFmt w:val="lowerRoman"/>
      <w:lvlText w:val="%9."/>
      <w:lvlJc w:val="left"/>
      <w:pPr>
        <w:ind w:left="6687"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8" w15:restartNumberingAfterBreak="0">
    <w:nsid w:val="31B82BB0"/>
    <w:multiLevelType w:val="hybridMultilevel"/>
    <w:tmpl w:val="07E2A484"/>
    <w:numStyleLink w:val="Stileimportato19"/>
  </w:abstractNum>
  <w:abstractNum w:abstractNumId="59" w15:restartNumberingAfterBreak="0">
    <w:nsid w:val="31C1797D"/>
    <w:multiLevelType w:val="hybridMultilevel"/>
    <w:tmpl w:val="EDD475BE"/>
    <w:styleLink w:val="Stileimportato15"/>
    <w:lvl w:ilvl="0" w:tplc="5BE25090">
      <w:start w:val="1"/>
      <w:numFmt w:val="lowerLetter"/>
      <w:lvlText w:val="%1)"/>
      <w:lvlJc w:val="left"/>
      <w:pPr>
        <w:ind w:left="851"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73A54A8">
      <w:start w:val="1"/>
      <w:numFmt w:val="decimal"/>
      <w:lvlText w:val="%2)"/>
      <w:lvlJc w:val="left"/>
      <w:pPr>
        <w:ind w:left="157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AD2B9D8">
      <w:start w:val="1"/>
      <w:numFmt w:val="lowerRoman"/>
      <w:lvlText w:val="%3."/>
      <w:lvlJc w:val="left"/>
      <w:pPr>
        <w:ind w:left="2291"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14C2AC6E">
      <w:start w:val="1"/>
      <w:numFmt w:val="decimal"/>
      <w:lvlText w:val="%4."/>
      <w:lvlJc w:val="left"/>
      <w:pPr>
        <w:ind w:left="301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DF8975E">
      <w:start w:val="1"/>
      <w:numFmt w:val="lowerLetter"/>
      <w:lvlText w:val="%5."/>
      <w:lvlJc w:val="left"/>
      <w:pPr>
        <w:ind w:left="373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3E46A60">
      <w:start w:val="1"/>
      <w:numFmt w:val="lowerRoman"/>
      <w:lvlText w:val="%6."/>
      <w:lvlJc w:val="left"/>
      <w:pPr>
        <w:ind w:left="4451"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82DA4654">
      <w:start w:val="1"/>
      <w:numFmt w:val="decimal"/>
      <w:lvlText w:val="%7."/>
      <w:lvlJc w:val="left"/>
      <w:pPr>
        <w:ind w:left="517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8D630DA">
      <w:start w:val="1"/>
      <w:numFmt w:val="lowerLetter"/>
      <w:lvlText w:val="%8."/>
      <w:lvlJc w:val="left"/>
      <w:pPr>
        <w:ind w:left="589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80EFD0A">
      <w:start w:val="1"/>
      <w:numFmt w:val="lowerRoman"/>
      <w:lvlText w:val="%9."/>
      <w:lvlJc w:val="left"/>
      <w:pPr>
        <w:ind w:left="6611"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31C64000"/>
    <w:multiLevelType w:val="hybridMultilevel"/>
    <w:tmpl w:val="EA7898D8"/>
    <w:styleLink w:val="Stileimportato3"/>
    <w:lvl w:ilvl="0" w:tplc="2BC22B7C">
      <w:start w:val="1"/>
      <w:numFmt w:val="lowerLetter"/>
      <w:lvlText w:val="%1)"/>
      <w:lvlJc w:val="left"/>
      <w:pPr>
        <w:ind w:left="851"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4FAB7BC">
      <w:start w:val="1"/>
      <w:numFmt w:val="lowerLetter"/>
      <w:lvlText w:val="%2."/>
      <w:lvlJc w:val="left"/>
      <w:pPr>
        <w:ind w:left="157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FA45F3C">
      <w:start w:val="1"/>
      <w:numFmt w:val="lowerRoman"/>
      <w:lvlText w:val="%3."/>
      <w:lvlJc w:val="left"/>
      <w:pPr>
        <w:ind w:left="2291"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E06E6EF6">
      <w:start w:val="1"/>
      <w:numFmt w:val="decimal"/>
      <w:lvlText w:val="%4."/>
      <w:lvlJc w:val="left"/>
      <w:pPr>
        <w:ind w:left="301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37AA898">
      <w:start w:val="1"/>
      <w:numFmt w:val="lowerLetter"/>
      <w:lvlText w:val="%5."/>
      <w:lvlJc w:val="left"/>
      <w:pPr>
        <w:ind w:left="373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CFED860">
      <w:start w:val="1"/>
      <w:numFmt w:val="lowerRoman"/>
      <w:lvlText w:val="%6."/>
      <w:lvlJc w:val="left"/>
      <w:pPr>
        <w:ind w:left="4451"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81C6F444">
      <w:start w:val="1"/>
      <w:numFmt w:val="decimal"/>
      <w:lvlText w:val="%7."/>
      <w:lvlJc w:val="left"/>
      <w:pPr>
        <w:ind w:left="517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726CCCE">
      <w:start w:val="1"/>
      <w:numFmt w:val="lowerLetter"/>
      <w:lvlText w:val="%8."/>
      <w:lvlJc w:val="left"/>
      <w:pPr>
        <w:ind w:left="589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924A834">
      <w:start w:val="1"/>
      <w:numFmt w:val="lowerRoman"/>
      <w:lvlText w:val="%9."/>
      <w:lvlJc w:val="left"/>
      <w:pPr>
        <w:ind w:left="6611"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1" w15:restartNumberingAfterBreak="0">
    <w:nsid w:val="32425D74"/>
    <w:multiLevelType w:val="hybridMultilevel"/>
    <w:tmpl w:val="C864182C"/>
    <w:styleLink w:val="Stileimportato34"/>
    <w:lvl w:ilvl="0" w:tplc="8E0E2012">
      <w:start w:val="1"/>
      <w:numFmt w:val="lowerLetter"/>
      <w:lvlText w:val="%1)"/>
      <w:lvlJc w:val="left"/>
      <w:pPr>
        <w:ind w:left="56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3F056EC">
      <w:start w:val="1"/>
      <w:numFmt w:val="decimal"/>
      <w:lvlText w:val="%2)"/>
      <w:lvlJc w:val="left"/>
      <w:pPr>
        <w:ind w:left="164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DDA8C06">
      <w:start w:val="1"/>
      <w:numFmt w:val="lowerRoman"/>
      <w:lvlText w:val="%3."/>
      <w:lvlJc w:val="left"/>
      <w:pPr>
        <w:ind w:left="2367"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6B7837CA">
      <w:start w:val="1"/>
      <w:numFmt w:val="decimal"/>
      <w:lvlText w:val="%4."/>
      <w:lvlJc w:val="left"/>
      <w:pPr>
        <w:ind w:left="308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C2C69D6">
      <w:start w:val="1"/>
      <w:numFmt w:val="lowerLetter"/>
      <w:lvlText w:val="%5."/>
      <w:lvlJc w:val="left"/>
      <w:pPr>
        <w:ind w:left="380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4FE294E">
      <w:start w:val="1"/>
      <w:numFmt w:val="lowerRoman"/>
      <w:lvlText w:val="%6."/>
      <w:lvlJc w:val="left"/>
      <w:pPr>
        <w:ind w:left="4527"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139C86DA">
      <w:start w:val="1"/>
      <w:numFmt w:val="decimal"/>
      <w:lvlText w:val="%7."/>
      <w:lvlJc w:val="left"/>
      <w:pPr>
        <w:ind w:left="524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8940202">
      <w:start w:val="1"/>
      <w:numFmt w:val="lowerLetter"/>
      <w:lvlText w:val="%8."/>
      <w:lvlJc w:val="left"/>
      <w:pPr>
        <w:ind w:left="596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00C70E8">
      <w:start w:val="1"/>
      <w:numFmt w:val="lowerRoman"/>
      <w:lvlText w:val="%9."/>
      <w:lvlJc w:val="left"/>
      <w:pPr>
        <w:ind w:left="6687"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2" w15:restartNumberingAfterBreak="0">
    <w:nsid w:val="329376E0"/>
    <w:multiLevelType w:val="hybridMultilevel"/>
    <w:tmpl w:val="9BA0EA62"/>
    <w:styleLink w:val="Stileimportato55"/>
    <w:lvl w:ilvl="0" w:tplc="4C00ED52">
      <w:start w:val="1"/>
      <w:numFmt w:val="lowerLetter"/>
      <w:lvlText w:val="%1)"/>
      <w:lvlJc w:val="left"/>
      <w:pPr>
        <w:ind w:left="56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94206FA">
      <w:start w:val="1"/>
      <w:numFmt w:val="decimal"/>
      <w:lvlText w:val="%2)"/>
      <w:lvlJc w:val="left"/>
      <w:pPr>
        <w:ind w:left="164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8D8907A">
      <w:start w:val="1"/>
      <w:numFmt w:val="lowerRoman"/>
      <w:lvlText w:val="%3."/>
      <w:lvlJc w:val="left"/>
      <w:pPr>
        <w:ind w:left="2367"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35B4C20C">
      <w:start w:val="1"/>
      <w:numFmt w:val="decimal"/>
      <w:lvlText w:val="%4."/>
      <w:lvlJc w:val="left"/>
      <w:pPr>
        <w:ind w:left="308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5906B4A">
      <w:start w:val="1"/>
      <w:numFmt w:val="lowerLetter"/>
      <w:lvlText w:val="%5."/>
      <w:lvlJc w:val="left"/>
      <w:pPr>
        <w:ind w:left="380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E44383A">
      <w:start w:val="1"/>
      <w:numFmt w:val="lowerRoman"/>
      <w:lvlText w:val="%6."/>
      <w:lvlJc w:val="left"/>
      <w:pPr>
        <w:ind w:left="4527"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7918EB48">
      <w:start w:val="1"/>
      <w:numFmt w:val="decimal"/>
      <w:lvlText w:val="%7."/>
      <w:lvlJc w:val="left"/>
      <w:pPr>
        <w:ind w:left="524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E2CF010">
      <w:start w:val="1"/>
      <w:numFmt w:val="lowerLetter"/>
      <w:lvlText w:val="%8."/>
      <w:lvlJc w:val="left"/>
      <w:pPr>
        <w:ind w:left="596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4AE9A76">
      <w:start w:val="1"/>
      <w:numFmt w:val="lowerRoman"/>
      <w:lvlText w:val="%9."/>
      <w:lvlJc w:val="left"/>
      <w:pPr>
        <w:ind w:left="6687"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3" w15:restartNumberingAfterBreak="0">
    <w:nsid w:val="38E74736"/>
    <w:multiLevelType w:val="hybridMultilevel"/>
    <w:tmpl w:val="B9C098BA"/>
    <w:numStyleLink w:val="Stileimportato6"/>
  </w:abstractNum>
  <w:abstractNum w:abstractNumId="64" w15:restartNumberingAfterBreak="0">
    <w:nsid w:val="392A351B"/>
    <w:multiLevelType w:val="multilevel"/>
    <w:tmpl w:val="1DE8C6F4"/>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ADA06FF"/>
    <w:multiLevelType w:val="hybridMultilevel"/>
    <w:tmpl w:val="4CA27BC0"/>
    <w:styleLink w:val="Stileimportato32"/>
    <w:lvl w:ilvl="0" w:tplc="0C7C425C">
      <w:start w:val="1"/>
      <w:numFmt w:val="lowerLetter"/>
      <w:lvlText w:val="%1)"/>
      <w:lvlJc w:val="left"/>
      <w:pPr>
        <w:ind w:left="56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8701A28">
      <w:start w:val="1"/>
      <w:numFmt w:val="decimal"/>
      <w:lvlText w:val="%2)"/>
      <w:lvlJc w:val="left"/>
      <w:pPr>
        <w:ind w:left="164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928B6B4">
      <w:start w:val="1"/>
      <w:numFmt w:val="lowerRoman"/>
      <w:lvlText w:val="%3."/>
      <w:lvlJc w:val="left"/>
      <w:pPr>
        <w:ind w:left="2367"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A3DE1838">
      <w:start w:val="1"/>
      <w:numFmt w:val="decimal"/>
      <w:lvlText w:val="%4."/>
      <w:lvlJc w:val="left"/>
      <w:pPr>
        <w:ind w:left="308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B988114">
      <w:start w:val="1"/>
      <w:numFmt w:val="lowerLetter"/>
      <w:lvlText w:val="%5."/>
      <w:lvlJc w:val="left"/>
      <w:pPr>
        <w:ind w:left="380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9DA81BC">
      <w:start w:val="1"/>
      <w:numFmt w:val="lowerRoman"/>
      <w:lvlText w:val="%6."/>
      <w:lvlJc w:val="left"/>
      <w:pPr>
        <w:ind w:left="4527"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7D6E850C">
      <w:start w:val="1"/>
      <w:numFmt w:val="decimal"/>
      <w:lvlText w:val="%7."/>
      <w:lvlJc w:val="left"/>
      <w:pPr>
        <w:ind w:left="524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92A30E8">
      <w:start w:val="1"/>
      <w:numFmt w:val="lowerLetter"/>
      <w:lvlText w:val="%8."/>
      <w:lvlJc w:val="left"/>
      <w:pPr>
        <w:ind w:left="596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EB018FE">
      <w:start w:val="1"/>
      <w:numFmt w:val="lowerRoman"/>
      <w:lvlText w:val="%9."/>
      <w:lvlJc w:val="left"/>
      <w:pPr>
        <w:ind w:left="6687"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3AE94EE0"/>
    <w:multiLevelType w:val="hybridMultilevel"/>
    <w:tmpl w:val="4CA27BC0"/>
    <w:numStyleLink w:val="Stileimportato32"/>
  </w:abstractNum>
  <w:abstractNum w:abstractNumId="67" w15:restartNumberingAfterBreak="0">
    <w:nsid w:val="3B33635C"/>
    <w:multiLevelType w:val="hybridMultilevel"/>
    <w:tmpl w:val="F11085AA"/>
    <w:numStyleLink w:val="Stileimportato53"/>
  </w:abstractNum>
  <w:abstractNum w:abstractNumId="68" w15:restartNumberingAfterBreak="0">
    <w:nsid w:val="3C6C2932"/>
    <w:multiLevelType w:val="hybridMultilevel"/>
    <w:tmpl w:val="254061F0"/>
    <w:styleLink w:val="Stileimportato36"/>
    <w:lvl w:ilvl="0" w:tplc="9938745E">
      <w:start w:val="1"/>
      <w:numFmt w:val="lowerLetter"/>
      <w:lvlText w:val="%1)"/>
      <w:lvlJc w:val="left"/>
      <w:pPr>
        <w:ind w:left="56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406E86A">
      <w:start w:val="1"/>
      <w:numFmt w:val="decimal"/>
      <w:lvlText w:val="%2)"/>
      <w:lvlJc w:val="left"/>
      <w:pPr>
        <w:ind w:left="164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148F244">
      <w:start w:val="1"/>
      <w:numFmt w:val="lowerRoman"/>
      <w:lvlText w:val="%3."/>
      <w:lvlJc w:val="left"/>
      <w:pPr>
        <w:ind w:left="2367"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D5D87A0C">
      <w:start w:val="1"/>
      <w:numFmt w:val="decimal"/>
      <w:lvlText w:val="%4."/>
      <w:lvlJc w:val="left"/>
      <w:pPr>
        <w:ind w:left="308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6FE5618">
      <w:start w:val="1"/>
      <w:numFmt w:val="lowerLetter"/>
      <w:lvlText w:val="%5."/>
      <w:lvlJc w:val="left"/>
      <w:pPr>
        <w:ind w:left="380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0C0546A">
      <w:start w:val="1"/>
      <w:numFmt w:val="lowerRoman"/>
      <w:lvlText w:val="%6."/>
      <w:lvlJc w:val="left"/>
      <w:pPr>
        <w:ind w:left="4527"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F27ADD8E">
      <w:start w:val="1"/>
      <w:numFmt w:val="decimal"/>
      <w:lvlText w:val="%7."/>
      <w:lvlJc w:val="left"/>
      <w:pPr>
        <w:ind w:left="524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8422310">
      <w:start w:val="1"/>
      <w:numFmt w:val="lowerLetter"/>
      <w:lvlText w:val="%8."/>
      <w:lvlJc w:val="left"/>
      <w:pPr>
        <w:ind w:left="596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6A28D4A">
      <w:start w:val="1"/>
      <w:numFmt w:val="lowerRoman"/>
      <w:lvlText w:val="%9."/>
      <w:lvlJc w:val="left"/>
      <w:pPr>
        <w:ind w:left="6687"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9" w15:restartNumberingAfterBreak="0">
    <w:nsid w:val="3D9B3314"/>
    <w:multiLevelType w:val="hybridMultilevel"/>
    <w:tmpl w:val="254061F0"/>
    <w:numStyleLink w:val="Stileimportato36"/>
  </w:abstractNum>
  <w:abstractNum w:abstractNumId="70" w15:restartNumberingAfterBreak="0">
    <w:nsid w:val="3E3237B5"/>
    <w:multiLevelType w:val="hybridMultilevel"/>
    <w:tmpl w:val="8A28AA94"/>
    <w:numStyleLink w:val="Stileimportato66"/>
  </w:abstractNum>
  <w:abstractNum w:abstractNumId="71" w15:restartNumberingAfterBreak="0">
    <w:nsid w:val="3E8A6D23"/>
    <w:multiLevelType w:val="hybridMultilevel"/>
    <w:tmpl w:val="64962998"/>
    <w:numStyleLink w:val="Stileimportato31"/>
  </w:abstractNum>
  <w:abstractNum w:abstractNumId="72" w15:restartNumberingAfterBreak="0">
    <w:nsid w:val="3FF97C67"/>
    <w:multiLevelType w:val="hybridMultilevel"/>
    <w:tmpl w:val="C864182C"/>
    <w:numStyleLink w:val="Stileimportato34"/>
  </w:abstractNum>
  <w:abstractNum w:abstractNumId="73" w15:restartNumberingAfterBreak="0">
    <w:nsid w:val="401E7459"/>
    <w:multiLevelType w:val="hybridMultilevel"/>
    <w:tmpl w:val="B8AE857A"/>
    <w:numStyleLink w:val="Stileimportato13"/>
  </w:abstractNum>
  <w:abstractNum w:abstractNumId="74" w15:restartNumberingAfterBreak="0">
    <w:nsid w:val="41B61F43"/>
    <w:multiLevelType w:val="hybridMultilevel"/>
    <w:tmpl w:val="F7B81238"/>
    <w:styleLink w:val="Stileimportato44"/>
    <w:lvl w:ilvl="0" w:tplc="452E40FC">
      <w:start w:val="1"/>
      <w:numFmt w:val="lowerLetter"/>
      <w:lvlText w:val="%1)"/>
      <w:lvlJc w:val="left"/>
      <w:pPr>
        <w:ind w:left="56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6F22D16">
      <w:start w:val="1"/>
      <w:numFmt w:val="decimal"/>
      <w:lvlText w:val="%2)"/>
      <w:lvlJc w:val="left"/>
      <w:pPr>
        <w:ind w:left="164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4A058BC">
      <w:start w:val="1"/>
      <w:numFmt w:val="lowerRoman"/>
      <w:lvlText w:val="%3."/>
      <w:lvlJc w:val="left"/>
      <w:pPr>
        <w:ind w:left="2367"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86D64CB2">
      <w:start w:val="1"/>
      <w:numFmt w:val="decimal"/>
      <w:lvlText w:val="%4."/>
      <w:lvlJc w:val="left"/>
      <w:pPr>
        <w:ind w:left="308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AA45DF6">
      <w:start w:val="1"/>
      <w:numFmt w:val="lowerLetter"/>
      <w:lvlText w:val="%5."/>
      <w:lvlJc w:val="left"/>
      <w:pPr>
        <w:ind w:left="380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EC2EA46">
      <w:start w:val="1"/>
      <w:numFmt w:val="lowerRoman"/>
      <w:lvlText w:val="%6."/>
      <w:lvlJc w:val="left"/>
      <w:pPr>
        <w:ind w:left="4527"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349E0A70">
      <w:start w:val="1"/>
      <w:numFmt w:val="decimal"/>
      <w:lvlText w:val="%7."/>
      <w:lvlJc w:val="left"/>
      <w:pPr>
        <w:ind w:left="524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AFCE75E">
      <w:start w:val="1"/>
      <w:numFmt w:val="lowerLetter"/>
      <w:lvlText w:val="%8."/>
      <w:lvlJc w:val="left"/>
      <w:pPr>
        <w:ind w:left="596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39646C6">
      <w:start w:val="1"/>
      <w:numFmt w:val="lowerRoman"/>
      <w:lvlText w:val="%9."/>
      <w:lvlJc w:val="left"/>
      <w:pPr>
        <w:ind w:left="6687"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5" w15:restartNumberingAfterBreak="0">
    <w:nsid w:val="426278A8"/>
    <w:multiLevelType w:val="hybridMultilevel"/>
    <w:tmpl w:val="675EE7D2"/>
    <w:numStyleLink w:val="Stileimportato69"/>
  </w:abstractNum>
  <w:abstractNum w:abstractNumId="76" w15:restartNumberingAfterBreak="0">
    <w:nsid w:val="42BC7454"/>
    <w:multiLevelType w:val="hybridMultilevel"/>
    <w:tmpl w:val="26DA04D2"/>
    <w:styleLink w:val="Stileimportato24"/>
    <w:lvl w:ilvl="0" w:tplc="58400CBC">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DFC5C8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CDAEBE6">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97BA325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BD27F5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F7468DC">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25C8B60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218871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6EA3AE4">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7" w15:restartNumberingAfterBreak="0">
    <w:nsid w:val="43097572"/>
    <w:multiLevelType w:val="hybridMultilevel"/>
    <w:tmpl w:val="C812EADA"/>
    <w:numStyleLink w:val="Stileimportato5"/>
  </w:abstractNum>
  <w:abstractNum w:abstractNumId="78" w15:restartNumberingAfterBreak="0">
    <w:nsid w:val="436C4685"/>
    <w:multiLevelType w:val="hybridMultilevel"/>
    <w:tmpl w:val="E32A8474"/>
    <w:numStyleLink w:val="Stileimportato67"/>
  </w:abstractNum>
  <w:abstractNum w:abstractNumId="79" w15:restartNumberingAfterBreak="0">
    <w:nsid w:val="456A47BE"/>
    <w:multiLevelType w:val="hybridMultilevel"/>
    <w:tmpl w:val="CB0C1A90"/>
    <w:numStyleLink w:val="Stileimportato60"/>
  </w:abstractNum>
  <w:abstractNum w:abstractNumId="80" w15:restartNumberingAfterBreak="0">
    <w:nsid w:val="46032529"/>
    <w:multiLevelType w:val="hybridMultilevel"/>
    <w:tmpl w:val="0840E9AE"/>
    <w:numStyleLink w:val="Stileimportato30"/>
  </w:abstractNum>
  <w:abstractNum w:abstractNumId="81" w15:restartNumberingAfterBreak="0">
    <w:nsid w:val="460451E7"/>
    <w:multiLevelType w:val="hybridMultilevel"/>
    <w:tmpl w:val="3EACAC34"/>
    <w:numStyleLink w:val="Stileimportato49"/>
  </w:abstractNum>
  <w:abstractNum w:abstractNumId="82" w15:restartNumberingAfterBreak="0">
    <w:nsid w:val="46626B45"/>
    <w:multiLevelType w:val="hybridMultilevel"/>
    <w:tmpl w:val="2DAC9154"/>
    <w:styleLink w:val="Stileimportato51"/>
    <w:lvl w:ilvl="0" w:tplc="CC6CF94E">
      <w:start w:val="1"/>
      <w:numFmt w:val="lowerLetter"/>
      <w:lvlText w:val="%1)"/>
      <w:lvlJc w:val="left"/>
      <w:pPr>
        <w:ind w:left="56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89E2592">
      <w:start w:val="1"/>
      <w:numFmt w:val="decimal"/>
      <w:lvlText w:val="%2)"/>
      <w:lvlJc w:val="left"/>
      <w:pPr>
        <w:ind w:left="164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412202C">
      <w:start w:val="1"/>
      <w:numFmt w:val="lowerRoman"/>
      <w:lvlText w:val="%3."/>
      <w:lvlJc w:val="left"/>
      <w:pPr>
        <w:ind w:left="2367"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BE2C4A6A">
      <w:start w:val="1"/>
      <w:numFmt w:val="decimal"/>
      <w:lvlText w:val="%4."/>
      <w:lvlJc w:val="left"/>
      <w:pPr>
        <w:ind w:left="308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2AC232A">
      <w:start w:val="1"/>
      <w:numFmt w:val="lowerLetter"/>
      <w:lvlText w:val="%5."/>
      <w:lvlJc w:val="left"/>
      <w:pPr>
        <w:ind w:left="380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A783338">
      <w:start w:val="1"/>
      <w:numFmt w:val="lowerRoman"/>
      <w:lvlText w:val="%6."/>
      <w:lvlJc w:val="left"/>
      <w:pPr>
        <w:ind w:left="4527"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6824939E">
      <w:start w:val="1"/>
      <w:numFmt w:val="decimal"/>
      <w:lvlText w:val="%7."/>
      <w:lvlJc w:val="left"/>
      <w:pPr>
        <w:ind w:left="524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9CC13BC">
      <w:start w:val="1"/>
      <w:numFmt w:val="lowerLetter"/>
      <w:lvlText w:val="%8."/>
      <w:lvlJc w:val="left"/>
      <w:pPr>
        <w:ind w:left="596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BD03E4E">
      <w:start w:val="1"/>
      <w:numFmt w:val="lowerRoman"/>
      <w:lvlText w:val="%9."/>
      <w:lvlJc w:val="left"/>
      <w:pPr>
        <w:ind w:left="6687"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3" w15:restartNumberingAfterBreak="0">
    <w:nsid w:val="46C960E6"/>
    <w:multiLevelType w:val="hybridMultilevel"/>
    <w:tmpl w:val="CDD4BB62"/>
    <w:numStyleLink w:val="Stileimportato25"/>
  </w:abstractNum>
  <w:abstractNum w:abstractNumId="84" w15:restartNumberingAfterBreak="0">
    <w:nsid w:val="47DB691D"/>
    <w:multiLevelType w:val="hybridMultilevel"/>
    <w:tmpl w:val="75F0FD16"/>
    <w:styleLink w:val="Stileimportato37"/>
    <w:lvl w:ilvl="0" w:tplc="F1AE4546">
      <w:start w:val="1"/>
      <w:numFmt w:val="lowerLetter"/>
      <w:lvlText w:val="%1)"/>
      <w:lvlJc w:val="left"/>
      <w:pPr>
        <w:ind w:left="56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5FCBFC0">
      <w:start w:val="1"/>
      <w:numFmt w:val="decimal"/>
      <w:lvlText w:val="%2)"/>
      <w:lvlJc w:val="left"/>
      <w:pPr>
        <w:ind w:left="164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5C03126">
      <w:start w:val="1"/>
      <w:numFmt w:val="lowerRoman"/>
      <w:lvlText w:val="%3."/>
      <w:lvlJc w:val="left"/>
      <w:pPr>
        <w:ind w:left="2367"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01AED3EA">
      <w:start w:val="1"/>
      <w:numFmt w:val="decimal"/>
      <w:lvlText w:val="%4."/>
      <w:lvlJc w:val="left"/>
      <w:pPr>
        <w:ind w:left="308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C8CF1AE">
      <w:start w:val="1"/>
      <w:numFmt w:val="lowerLetter"/>
      <w:lvlText w:val="%5."/>
      <w:lvlJc w:val="left"/>
      <w:pPr>
        <w:ind w:left="380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C9402D8">
      <w:start w:val="1"/>
      <w:numFmt w:val="lowerRoman"/>
      <w:lvlText w:val="%6."/>
      <w:lvlJc w:val="left"/>
      <w:pPr>
        <w:ind w:left="4527"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6C26636C">
      <w:start w:val="1"/>
      <w:numFmt w:val="decimal"/>
      <w:lvlText w:val="%7."/>
      <w:lvlJc w:val="left"/>
      <w:pPr>
        <w:ind w:left="524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7AE11DC">
      <w:start w:val="1"/>
      <w:numFmt w:val="lowerLetter"/>
      <w:lvlText w:val="%8."/>
      <w:lvlJc w:val="left"/>
      <w:pPr>
        <w:ind w:left="596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6F23DDA">
      <w:start w:val="1"/>
      <w:numFmt w:val="lowerRoman"/>
      <w:lvlText w:val="%9."/>
      <w:lvlJc w:val="left"/>
      <w:pPr>
        <w:ind w:left="6687"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4834365F"/>
    <w:multiLevelType w:val="hybridMultilevel"/>
    <w:tmpl w:val="FDF4375E"/>
    <w:numStyleLink w:val="Stileimportato50"/>
  </w:abstractNum>
  <w:abstractNum w:abstractNumId="86" w15:restartNumberingAfterBreak="0">
    <w:nsid w:val="4A6A1792"/>
    <w:multiLevelType w:val="hybridMultilevel"/>
    <w:tmpl w:val="E0AE209A"/>
    <w:styleLink w:val="Stileimportato2"/>
    <w:lvl w:ilvl="0" w:tplc="049071B8">
      <w:start w:val="1"/>
      <w:numFmt w:val="lowerLetter"/>
      <w:lvlText w:val="%1)"/>
      <w:lvlJc w:val="left"/>
      <w:pPr>
        <w:ind w:left="851"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43B045DE">
      <w:start w:val="1"/>
      <w:numFmt w:val="lowerLetter"/>
      <w:lvlText w:val="%2."/>
      <w:lvlJc w:val="left"/>
      <w:pPr>
        <w:ind w:left="1571"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AA4CC3F4">
      <w:start w:val="1"/>
      <w:numFmt w:val="lowerRoman"/>
      <w:lvlText w:val="%3."/>
      <w:lvlJc w:val="left"/>
      <w:pPr>
        <w:ind w:left="2291"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FDB811B4">
      <w:start w:val="1"/>
      <w:numFmt w:val="decimal"/>
      <w:lvlText w:val="%4."/>
      <w:lvlJc w:val="left"/>
      <w:pPr>
        <w:ind w:left="3011"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A7C484FA">
      <w:start w:val="1"/>
      <w:numFmt w:val="lowerLetter"/>
      <w:lvlText w:val="%5."/>
      <w:lvlJc w:val="left"/>
      <w:pPr>
        <w:ind w:left="3731"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F58A720A">
      <w:start w:val="1"/>
      <w:numFmt w:val="lowerRoman"/>
      <w:lvlText w:val="%6."/>
      <w:lvlJc w:val="left"/>
      <w:pPr>
        <w:ind w:left="4451"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67DA85FA">
      <w:start w:val="1"/>
      <w:numFmt w:val="decimal"/>
      <w:lvlText w:val="%7."/>
      <w:lvlJc w:val="left"/>
      <w:pPr>
        <w:ind w:left="5171"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56568EFE">
      <w:start w:val="1"/>
      <w:numFmt w:val="lowerLetter"/>
      <w:lvlText w:val="%8."/>
      <w:lvlJc w:val="left"/>
      <w:pPr>
        <w:ind w:left="5891"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5122E938">
      <w:start w:val="1"/>
      <w:numFmt w:val="lowerRoman"/>
      <w:lvlText w:val="%9."/>
      <w:lvlJc w:val="left"/>
      <w:pPr>
        <w:ind w:left="6611"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87" w15:restartNumberingAfterBreak="0">
    <w:nsid w:val="4BF662D1"/>
    <w:multiLevelType w:val="hybridMultilevel"/>
    <w:tmpl w:val="F61AF930"/>
    <w:numStyleLink w:val="Stileimportato9"/>
  </w:abstractNum>
  <w:abstractNum w:abstractNumId="88" w15:restartNumberingAfterBreak="0">
    <w:nsid w:val="4D3530FA"/>
    <w:multiLevelType w:val="hybridMultilevel"/>
    <w:tmpl w:val="83280C92"/>
    <w:numStyleLink w:val="Stileimportato45"/>
  </w:abstractNum>
  <w:abstractNum w:abstractNumId="89" w15:restartNumberingAfterBreak="0">
    <w:nsid w:val="4F2179EF"/>
    <w:multiLevelType w:val="hybridMultilevel"/>
    <w:tmpl w:val="AB1004D0"/>
    <w:numStyleLink w:val="Stileimportato65"/>
  </w:abstractNum>
  <w:abstractNum w:abstractNumId="90" w15:restartNumberingAfterBreak="0">
    <w:nsid w:val="4F830B66"/>
    <w:multiLevelType w:val="hybridMultilevel"/>
    <w:tmpl w:val="EC30939A"/>
    <w:styleLink w:val="Stileimportato58"/>
    <w:lvl w:ilvl="0" w:tplc="ECC834F6">
      <w:start w:val="1"/>
      <w:numFmt w:val="lowerRoman"/>
      <w:lvlText w:val="%1."/>
      <w:lvlJc w:val="left"/>
      <w:pPr>
        <w:ind w:left="1134" w:hanging="480"/>
      </w:pPr>
      <w:rPr>
        <w:rFonts w:hAnsi="Arial Unicode MS"/>
        <w:caps w:val="0"/>
        <w:smallCaps w:val="0"/>
        <w:strike w:val="0"/>
        <w:dstrike w:val="0"/>
        <w:outline w:val="0"/>
        <w:emboss w:val="0"/>
        <w:imprint w:val="0"/>
        <w:spacing w:val="0"/>
        <w:w w:val="100"/>
        <w:kern w:val="0"/>
        <w:position w:val="0"/>
        <w:highlight w:val="none"/>
        <w:vertAlign w:val="baseline"/>
      </w:rPr>
    </w:lvl>
    <w:lvl w:ilvl="1" w:tplc="1C8EC86A">
      <w:start w:val="1"/>
      <w:numFmt w:val="decimal"/>
      <w:lvlText w:val="%2)"/>
      <w:lvlJc w:val="left"/>
      <w:pPr>
        <w:ind w:left="2214"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D0699A0">
      <w:start w:val="1"/>
      <w:numFmt w:val="lowerRoman"/>
      <w:lvlText w:val="%3."/>
      <w:lvlJc w:val="left"/>
      <w:pPr>
        <w:ind w:left="2934"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112E6916">
      <w:start w:val="1"/>
      <w:numFmt w:val="decimal"/>
      <w:lvlText w:val="%4."/>
      <w:lvlJc w:val="left"/>
      <w:pPr>
        <w:ind w:left="3654"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60EAA42">
      <w:start w:val="1"/>
      <w:numFmt w:val="lowerLetter"/>
      <w:lvlText w:val="%5."/>
      <w:lvlJc w:val="left"/>
      <w:pPr>
        <w:ind w:left="4374"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5A0822A">
      <w:start w:val="1"/>
      <w:numFmt w:val="lowerRoman"/>
      <w:lvlText w:val="%6."/>
      <w:lvlJc w:val="left"/>
      <w:pPr>
        <w:ind w:left="5094"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0B8A1032">
      <w:start w:val="1"/>
      <w:numFmt w:val="decimal"/>
      <w:lvlText w:val="%7."/>
      <w:lvlJc w:val="left"/>
      <w:pPr>
        <w:ind w:left="5814"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1408D40">
      <w:start w:val="1"/>
      <w:numFmt w:val="lowerLetter"/>
      <w:lvlText w:val="%8."/>
      <w:lvlJc w:val="left"/>
      <w:pPr>
        <w:ind w:left="6534"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F9C25C2">
      <w:start w:val="1"/>
      <w:numFmt w:val="lowerRoman"/>
      <w:lvlText w:val="%9."/>
      <w:lvlJc w:val="left"/>
      <w:pPr>
        <w:ind w:left="7254"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1" w15:restartNumberingAfterBreak="0">
    <w:nsid w:val="4FAF2046"/>
    <w:multiLevelType w:val="hybridMultilevel"/>
    <w:tmpl w:val="9BA0EA62"/>
    <w:numStyleLink w:val="Stileimportato55"/>
  </w:abstractNum>
  <w:abstractNum w:abstractNumId="92" w15:restartNumberingAfterBreak="0">
    <w:nsid w:val="510E5EF6"/>
    <w:multiLevelType w:val="hybridMultilevel"/>
    <w:tmpl w:val="20D03994"/>
    <w:numStyleLink w:val="Stileimportato26"/>
  </w:abstractNum>
  <w:abstractNum w:abstractNumId="93" w15:restartNumberingAfterBreak="0">
    <w:nsid w:val="52C52115"/>
    <w:multiLevelType w:val="hybridMultilevel"/>
    <w:tmpl w:val="B8AE857A"/>
    <w:styleLink w:val="Stileimportato13"/>
    <w:lvl w:ilvl="0" w:tplc="0AACD1E8">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4DA0CCA">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D58EB74">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8460F30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00CE2D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1ECA742">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2A9ACD8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002885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7AE0B2A">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4" w15:restartNumberingAfterBreak="0">
    <w:nsid w:val="53233422"/>
    <w:multiLevelType w:val="hybridMultilevel"/>
    <w:tmpl w:val="896A1FAC"/>
    <w:styleLink w:val="Stileimportato57"/>
    <w:lvl w:ilvl="0" w:tplc="554CC61E">
      <w:start w:val="1"/>
      <w:numFmt w:val="lowerLetter"/>
      <w:lvlText w:val="%1."/>
      <w:lvlJc w:val="left"/>
      <w:pPr>
        <w:ind w:left="57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C86D186">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1D845DA">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3188ADB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58CF31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92B606">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7DE2EB3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46222D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4122164">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5" w15:restartNumberingAfterBreak="0">
    <w:nsid w:val="53D1346B"/>
    <w:multiLevelType w:val="hybridMultilevel"/>
    <w:tmpl w:val="32BCAE38"/>
    <w:numStyleLink w:val="Stileimportato29"/>
  </w:abstractNum>
  <w:abstractNum w:abstractNumId="96" w15:restartNumberingAfterBreak="0">
    <w:nsid w:val="547A1478"/>
    <w:multiLevelType w:val="hybridMultilevel"/>
    <w:tmpl w:val="F61AF930"/>
    <w:styleLink w:val="Stileimportato9"/>
    <w:lvl w:ilvl="0" w:tplc="33906230">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F0FE4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A7EFFAA">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BBC4CC2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6C010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31AEDE8">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6BE81D3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3A8CD8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846EC9E">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7" w15:restartNumberingAfterBreak="0">
    <w:nsid w:val="54F51423"/>
    <w:multiLevelType w:val="hybridMultilevel"/>
    <w:tmpl w:val="A26CA7C2"/>
    <w:numStyleLink w:val="Stileimportato41"/>
  </w:abstractNum>
  <w:abstractNum w:abstractNumId="98" w15:restartNumberingAfterBreak="0">
    <w:nsid w:val="5521078E"/>
    <w:multiLevelType w:val="hybridMultilevel"/>
    <w:tmpl w:val="1F80BAE6"/>
    <w:styleLink w:val="Stileimportato10"/>
    <w:lvl w:ilvl="0" w:tplc="B7745342">
      <w:start w:val="1"/>
      <w:numFmt w:val="lowerLetter"/>
      <w:lvlText w:val="%1)"/>
      <w:lvlJc w:val="left"/>
      <w:pPr>
        <w:ind w:left="488" w:hanging="420"/>
      </w:pPr>
      <w:rPr>
        <w:rFonts w:hAnsi="Arial Unicode MS"/>
        <w:caps w:val="0"/>
        <w:smallCaps w:val="0"/>
        <w:strike w:val="0"/>
        <w:dstrike w:val="0"/>
        <w:outline w:val="0"/>
        <w:emboss w:val="0"/>
        <w:imprint w:val="0"/>
        <w:spacing w:val="0"/>
        <w:w w:val="100"/>
        <w:kern w:val="0"/>
        <w:position w:val="0"/>
        <w:highlight w:val="none"/>
        <w:vertAlign w:val="baseline"/>
      </w:rPr>
    </w:lvl>
    <w:lvl w:ilvl="1" w:tplc="8E9A2806">
      <w:start w:val="1"/>
      <w:numFmt w:val="lowerLetter"/>
      <w:lvlText w:val="%2."/>
      <w:lvlJc w:val="left"/>
      <w:pPr>
        <w:ind w:left="1389" w:hanging="309"/>
      </w:pPr>
      <w:rPr>
        <w:rFonts w:hAnsi="Arial Unicode MS"/>
        <w:caps w:val="0"/>
        <w:smallCaps w:val="0"/>
        <w:strike w:val="0"/>
        <w:dstrike w:val="0"/>
        <w:outline w:val="0"/>
        <w:emboss w:val="0"/>
        <w:imprint w:val="0"/>
        <w:spacing w:val="0"/>
        <w:w w:val="100"/>
        <w:kern w:val="0"/>
        <w:position w:val="0"/>
        <w:highlight w:val="none"/>
        <w:vertAlign w:val="baseline"/>
      </w:rPr>
    </w:lvl>
    <w:lvl w:ilvl="2" w:tplc="EC8E87B6">
      <w:start w:val="1"/>
      <w:numFmt w:val="lowerRoman"/>
      <w:lvlText w:val="%3."/>
      <w:lvlJc w:val="left"/>
      <w:pPr>
        <w:ind w:left="2114" w:hanging="274"/>
      </w:pPr>
      <w:rPr>
        <w:rFonts w:hAnsi="Arial Unicode MS"/>
        <w:caps w:val="0"/>
        <w:smallCaps w:val="0"/>
        <w:strike w:val="0"/>
        <w:dstrike w:val="0"/>
        <w:outline w:val="0"/>
        <w:emboss w:val="0"/>
        <w:imprint w:val="0"/>
        <w:spacing w:val="0"/>
        <w:w w:val="100"/>
        <w:kern w:val="0"/>
        <w:position w:val="0"/>
        <w:highlight w:val="none"/>
        <w:vertAlign w:val="baseline"/>
      </w:rPr>
    </w:lvl>
    <w:lvl w:ilvl="3" w:tplc="F4888942">
      <w:start w:val="1"/>
      <w:numFmt w:val="decimal"/>
      <w:lvlText w:val="%4."/>
      <w:lvlJc w:val="left"/>
      <w:pPr>
        <w:ind w:left="2829" w:hanging="309"/>
      </w:pPr>
      <w:rPr>
        <w:rFonts w:hAnsi="Arial Unicode MS"/>
        <w:caps w:val="0"/>
        <w:smallCaps w:val="0"/>
        <w:strike w:val="0"/>
        <w:dstrike w:val="0"/>
        <w:outline w:val="0"/>
        <w:emboss w:val="0"/>
        <w:imprint w:val="0"/>
        <w:spacing w:val="0"/>
        <w:w w:val="100"/>
        <w:kern w:val="0"/>
        <w:position w:val="0"/>
        <w:highlight w:val="none"/>
        <w:vertAlign w:val="baseline"/>
      </w:rPr>
    </w:lvl>
    <w:lvl w:ilvl="4" w:tplc="3E00E248">
      <w:start w:val="1"/>
      <w:numFmt w:val="lowerLetter"/>
      <w:lvlText w:val="%5."/>
      <w:lvlJc w:val="left"/>
      <w:pPr>
        <w:ind w:left="3549" w:hanging="309"/>
      </w:pPr>
      <w:rPr>
        <w:rFonts w:hAnsi="Arial Unicode MS"/>
        <w:caps w:val="0"/>
        <w:smallCaps w:val="0"/>
        <w:strike w:val="0"/>
        <w:dstrike w:val="0"/>
        <w:outline w:val="0"/>
        <w:emboss w:val="0"/>
        <w:imprint w:val="0"/>
        <w:spacing w:val="0"/>
        <w:w w:val="100"/>
        <w:kern w:val="0"/>
        <w:position w:val="0"/>
        <w:highlight w:val="none"/>
        <w:vertAlign w:val="baseline"/>
      </w:rPr>
    </w:lvl>
    <w:lvl w:ilvl="5" w:tplc="60226636">
      <w:start w:val="1"/>
      <w:numFmt w:val="lowerRoman"/>
      <w:lvlText w:val="%6."/>
      <w:lvlJc w:val="left"/>
      <w:pPr>
        <w:ind w:left="4274" w:hanging="274"/>
      </w:pPr>
      <w:rPr>
        <w:rFonts w:hAnsi="Arial Unicode MS"/>
        <w:caps w:val="0"/>
        <w:smallCaps w:val="0"/>
        <w:strike w:val="0"/>
        <w:dstrike w:val="0"/>
        <w:outline w:val="0"/>
        <w:emboss w:val="0"/>
        <w:imprint w:val="0"/>
        <w:spacing w:val="0"/>
        <w:w w:val="100"/>
        <w:kern w:val="0"/>
        <w:position w:val="0"/>
        <w:highlight w:val="none"/>
        <w:vertAlign w:val="baseline"/>
      </w:rPr>
    </w:lvl>
    <w:lvl w:ilvl="6" w:tplc="999A2EFE">
      <w:start w:val="1"/>
      <w:numFmt w:val="decimal"/>
      <w:lvlText w:val="%7."/>
      <w:lvlJc w:val="left"/>
      <w:pPr>
        <w:ind w:left="4989" w:hanging="309"/>
      </w:pPr>
      <w:rPr>
        <w:rFonts w:hAnsi="Arial Unicode MS"/>
        <w:caps w:val="0"/>
        <w:smallCaps w:val="0"/>
        <w:strike w:val="0"/>
        <w:dstrike w:val="0"/>
        <w:outline w:val="0"/>
        <w:emboss w:val="0"/>
        <w:imprint w:val="0"/>
        <w:spacing w:val="0"/>
        <w:w w:val="100"/>
        <w:kern w:val="0"/>
        <w:position w:val="0"/>
        <w:highlight w:val="none"/>
        <w:vertAlign w:val="baseline"/>
      </w:rPr>
    </w:lvl>
    <w:lvl w:ilvl="7" w:tplc="4F444AC2">
      <w:start w:val="1"/>
      <w:numFmt w:val="lowerLetter"/>
      <w:lvlText w:val="%8."/>
      <w:lvlJc w:val="left"/>
      <w:pPr>
        <w:ind w:left="5709" w:hanging="309"/>
      </w:pPr>
      <w:rPr>
        <w:rFonts w:hAnsi="Arial Unicode MS"/>
        <w:caps w:val="0"/>
        <w:smallCaps w:val="0"/>
        <w:strike w:val="0"/>
        <w:dstrike w:val="0"/>
        <w:outline w:val="0"/>
        <w:emboss w:val="0"/>
        <w:imprint w:val="0"/>
        <w:spacing w:val="0"/>
        <w:w w:val="100"/>
        <w:kern w:val="0"/>
        <w:position w:val="0"/>
        <w:highlight w:val="none"/>
        <w:vertAlign w:val="baseline"/>
      </w:rPr>
    </w:lvl>
    <w:lvl w:ilvl="8" w:tplc="439C247A">
      <w:start w:val="1"/>
      <w:numFmt w:val="lowerRoman"/>
      <w:lvlText w:val="%9."/>
      <w:lvlJc w:val="left"/>
      <w:pPr>
        <w:ind w:left="6434" w:hanging="2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9" w15:restartNumberingAfterBreak="0">
    <w:nsid w:val="56A07996"/>
    <w:multiLevelType w:val="multilevel"/>
    <w:tmpl w:val="A46EA04C"/>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575512E7"/>
    <w:multiLevelType w:val="hybridMultilevel"/>
    <w:tmpl w:val="CB0C1A90"/>
    <w:styleLink w:val="Stileimportato60"/>
    <w:lvl w:ilvl="0" w:tplc="85965724">
      <w:start w:val="1"/>
      <w:numFmt w:val="lowerLetter"/>
      <w:lvlText w:val="%1)"/>
      <w:lvlJc w:val="left"/>
      <w:pPr>
        <w:ind w:left="56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7528D0C">
      <w:start w:val="1"/>
      <w:numFmt w:val="decimal"/>
      <w:lvlText w:val="%2)"/>
      <w:lvlJc w:val="left"/>
      <w:pPr>
        <w:ind w:left="164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B5EAAF6">
      <w:start w:val="1"/>
      <w:numFmt w:val="lowerRoman"/>
      <w:lvlText w:val="%3."/>
      <w:lvlJc w:val="left"/>
      <w:pPr>
        <w:ind w:left="2367"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10C0D850">
      <w:start w:val="1"/>
      <w:numFmt w:val="decimal"/>
      <w:lvlText w:val="%4."/>
      <w:lvlJc w:val="left"/>
      <w:pPr>
        <w:ind w:left="308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658173C">
      <w:start w:val="1"/>
      <w:numFmt w:val="lowerLetter"/>
      <w:lvlText w:val="%5."/>
      <w:lvlJc w:val="left"/>
      <w:pPr>
        <w:ind w:left="380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79E7104">
      <w:start w:val="1"/>
      <w:numFmt w:val="lowerRoman"/>
      <w:lvlText w:val="%6."/>
      <w:lvlJc w:val="left"/>
      <w:pPr>
        <w:ind w:left="4527"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0DB2AF92">
      <w:start w:val="1"/>
      <w:numFmt w:val="decimal"/>
      <w:lvlText w:val="%7."/>
      <w:lvlJc w:val="left"/>
      <w:pPr>
        <w:ind w:left="524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93C6420">
      <w:start w:val="1"/>
      <w:numFmt w:val="lowerLetter"/>
      <w:lvlText w:val="%8."/>
      <w:lvlJc w:val="left"/>
      <w:pPr>
        <w:ind w:left="596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0263F12">
      <w:start w:val="1"/>
      <w:numFmt w:val="lowerRoman"/>
      <w:lvlText w:val="%9."/>
      <w:lvlJc w:val="left"/>
      <w:pPr>
        <w:ind w:left="6687"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1" w15:restartNumberingAfterBreak="0">
    <w:nsid w:val="57C73CCD"/>
    <w:multiLevelType w:val="hybridMultilevel"/>
    <w:tmpl w:val="A26CA7C2"/>
    <w:styleLink w:val="Stileimportato41"/>
    <w:lvl w:ilvl="0" w:tplc="48381D00">
      <w:start w:val="1"/>
      <w:numFmt w:val="lowerLetter"/>
      <w:lvlText w:val="%1)"/>
      <w:lvlJc w:val="left"/>
      <w:pPr>
        <w:ind w:left="56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D34D3FE">
      <w:start w:val="1"/>
      <w:numFmt w:val="lowerLetter"/>
      <w:lvlText w:val="%2."/>
      <w:lvlJc w:val="left"/>
      <w:pPr>
        <w:ind w:left="128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263580">
      <w:start w:val="1"/>
      <w:numFmt w:val="lowerRoman"/>
      <w:lvlText w:val="%3."/>
      <w:lvlJc w:val="left"/>
      <w:pPr>
        <w:ind w:left="2007"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B77EF362">
      <w:start w:val="1"/>
      <w:numFmt w:val="decimal"/>
      <w:lvlText w:val="%4."/>
      <w:lvlJc w:val="left"/>
      <w:pPr>
        <w:ind w:left="272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5E2C5FA">
      <w:start w:val="1"/>
      <w:numFmt w:val="lowerLetter"/>
      <w:lvlText w:val="%5."/>
      <w:lvlJc w:val="left"/>
      <w:pPr>
        <w:ind w:left="344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9F2665E">
      <w:start w:val="1"/>
      <w:numFmt w:val="lowerRoman"/>
      <w:lvlText w:val="%6."/>
      <w:lvlJc w:val="left"/>
      <w:pPr>
        <w:ind w:left="4167"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BBFA007A">
      <w:start w:val="1"/>
      <w:numFmt w:val="decimal"/>
      <w:lvlText w:val="%7."/>
      <w:lvlJc w:val="left"/>
      <w:pPr>
        <w:ind w:left="488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7FCC3D4">
      <w:start w:val="1"/>
      <w:numFmt w:val="lowerLetter"/>
      <w:lvlText w:val="%8."/>
      <w:lvlJc w:val="left"/>
      <w:pPr>
        <w:ind w:left="560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79E3880">
      <w:start w:val="1"/>
      <w:numFmt w:val="lowerRoman"/>
      <w:lvlText w:val="%9."/>
      <w:lvlJc w:val="left"/>
      <w:pPr>
        <w:ind w:left="6327"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2" w15:restartNumberingAfterBreak="0">
    <w:nsid w:val="5876710A"/>
    <w:multiLevelType w:val="hybridMultilevel"/>
    <w:tmpl w:val="EDD475BE"/>
    <w:numStyleLink w:val="Stileimportato15"/>
  </w:abstractNum>
  <w:abstractNum w:abstractNumId="103" w15:restartNumberingAfterBreak="0">
    <w:nsid w:val="59FC69D9"/>
    <w:multiLevelType w:val="hybridMultilevel"/>
    <w:tmpl w:val="F7B81238"/>
    <w:numStyleLink w:val="Stileimportato44"/>
  </w:abstractNum>
  <w:abstractNum w:abstractNumId="104" w15:restartNumberingAfterBreak="0">
    <w:nsid w:val="5A780057"/>
    <w:multiLevelType w:val="hybridMultilevel"/>
    <w:tmpl w:val="E6526738"/>
    <w:numStyleLink w:val="Stileimportato52"/>
  </w:abstractNum>
  <w:abstractNum w:abstractNumId="105" w15:restartNumberingAfterBreak="0">
    <w:nsid w:val="5BDB1FB5"/>
    <w:multiLevelType w:val="hybridMultilevel"/>
    <w:tmpl w:val="6372A70E"/>
    <w:numStyleLink w:val="Stileimportato14"/>
  </w:abstractNum>
  <w:abstractNum w:abstractNumId="106" w15:restartNumberingAfterBreak="0">
    <w:nsid w:val="5C73012A"/>
    <w:multiLevelType w:val="hybridMultilevel"/>
    <w:tmpl w:val="EA7898D8"/>
    <w:numStyleLink w:val="Stileimportato3"/>
  </w:abstractNum>
  <w:abstractNum w:abstractNumId="107" w15:restartNumberingAfterBreak="0">
    <w:nsid w:val="5D461974"/>
    <w:multiLevelType w:val="hybridMultilevel"/>
    <w:tmpl w:val="4CEA4602"/>
    <w:styleLink w:val="Stileimportato43"/>
    <w:lvl w:ilvl="0" w:tplc="11624318">
      <w:start w:val="1"/>
      <w:numFmt w:val="lowerLetter"/>
      <w:lvlText w:val="%1)"/>
      <w:lvlJc w:val="left"/>
      <w:pPr>
        <w:ind w:left="56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0262F30">
      <w:start w:val="1"/>
      <w:numFmt w:val="decimal"/>
      <w:lvlText w:val="%2)"/>
      <w:lvlJc w:val="left"/>
      <w:pPr>
        <w:ind w:left="164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19E7344">
      <w:start w:val="1"/>
      <w:numFmt w:val="lowerRoman"/>
      <w:lvlText w:val="%3."/>
      <w:lvlJc w:val="left"/>
      <w:pPr>
        <w:ind w:left="2367"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61A44F9A">
      <w:start w:val="1"/>
      <w:numFmt w:val="decimal"/>
      <w:lvlText w:val="%4."/>
      <w:lvlJc w:val="left"/>
      <w:pPr>
        <w:ind w:left="308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2E87696">
      <w:start w:val="1"/>
      <w:numFmt w:val="lowerLetter"/>
      <w:lvlText w:val="%5."/>
      <w:lvlJc w:val="left"/>
      <w:pPr>
        <w:ind w:left="380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52CA196">
      <w:start w:val="1"/>
      <w:numFmt w:val="lowerRoman"/>
      <w:lvlText w:val="%6."/>
      <w:lvlJc w:val="left"/>
      <w:pPr>
        <w:ind w:left="4527"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98A432F6">
      <w:start w:val="1"/>
      <w:numFmt w:val="decimal"/>
      <w:lvlText w:val="%7."/>
      <w:lvlJc w:val="left"/>
      <w:pPr>
        <w:ind w:left="524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096C134">
      <w:start w:val="1"/>
      <w:numFmt w:val="lowerLetter"/>
      <w:lvlText w:val="%8."/>
      <w:lvlJc w:val="left"/>
      <w:pPr>
        <w:ind w:left="596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468B0E4">
      <w:start w:val="1"/>
      <w:numFmt w:val="lowerRoman"/>
      <w:lvlText w:val="%9."/>
      <w:lvlJc w:val="left"/>
      <w:pPr>
        <w:ind w:left="6687"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8" w15:restartNumberingAfterBreak="0">
    <w:nsid w:val="5F1C7530"/>
    <w:multiLevelType w:val="hybridMultilevel"/>
    <w:tmpl w:val="07E2A484"/>
    <w:styleLink w:val="Stileimportato19"/>
    <w:lvl w:ilvl="0" w:tplc="CB24B28A">
      <w:start w:val="1"/>
      <w:numFmt w:val="lowerLetter"/>
      <w:lvlText w:val="%1)"/>
      <w:lvlJc w:val="left"/>
      <w:pPr>
        <w:ind w:left="851"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374A2DE">
      <w:start w:val="1"/>
      <w:numFmt w:val="decimal"/>
      <w:lvlText w:val="%2)"/>
      <w:lvlJc w:val="left"/>
      <w:pPr>
        <w:ind w:left="157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BF46B92">
      <w:start w:val="1"/>
      <w:numFmt w:val="lowerRoman"/>
      <w:lvlText w:val="%3."/>
      <w:lvlJc w:val="left"/>
      <w:pPr>
        <w:ind w:left="2291"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231417E4">
      <w:start w:val="1"/>
      <w:numFmt w:val="decimal"/>
      <w:lvlText w:val="%4."/>
      <w:lvlJc w:val="left"/>
      <w:pPr>
        <w:ind w:left="301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F10465C">
      <w:start w:val="1"/>
      <w:numFmt w:val="lowerLetter"/>
      <w:lvlText w:val="%5."/>
      <w:lvlJc w:val="left"/>
      <w:pPr>
        <w:ind w:left="373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79C50D2">
      <w:start w:val="1"/>
      <w:numFmt w:val="lowerRoman"/>
      <w:lvlText w:val="%6."/>
      <w:lvlJc w:val="left"/>
      <w:pPr>
        <w:ind w:left="4451"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E7A41F1E">
      <w:start w:val="1"/>
      <w:numFmt w:val="decimal"/>
      <w:lvlText w:val="%7."/>
      <w:lvlJc w:val="left"/>
      <w:pPr>
        <w:ind w:left="517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520907A">
      <w:start w:val="1"/>
      <w:numFmt w:val="lowerLetter"/>
      <w:lvlText w:val="%8."/>
      <w:lvlJc w:val="left"/>
      <w:pPr>
        <w:ind w:left="589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F382F34">
      <w:start w:val="1"/>
      <w:numFmt w:val="lowerRoman"/>
      <w:lvlText w:val="%9."/>
      <w:lvlJc w:val="left"/>
      <w:pPr>
        <w:ind w:left="6611"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9" w15:restartNumberingAfterBreak="0">
    <w:nsid w:val="60154627"/>
    <w:multiLevelType w:val="hybridMultilevel"/>
    <w:tmpl w:val="F2F8ADC4"/>
    <w:lvl w:ilvl="0" w:tplc="D7045994">
      <w:start w:val="1"/>
      <w:numFmt w:val="decimal"/>
      <w:lvlText w:val="%1."/>
      <w:lvlJc w:val="left"/>
      <w:pPr>
        <w:ind w:left="425"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0D420A5C">
      <w:start w:val="1"/>
      <w:numFmt w:val="decimal"/>
      <w:lvlText w:val="%2."/>
      <w:lvlJc w:val="left"/>
      <w:pPr>
        <w:ind w:left="1077"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AE66F2EE">
      <w:start w:val="1"/>
      <w:numFmt w:val="decimal"/>
      <w:lvlText w:val="%3."/>
      <w:lvlJc w:val="left"/>
      <w:pPr>
        <w:ind w:left="1797"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4028B97C">
      <w:start w:val="1"/>
      <w:numFmt w:val="decimal"/>
      <w:lvlText w:val="%4."/>
      <w:lvlJc w:val="left"/>
      <w:pPr>
        <w:ind w:left="2517"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43DE163C">
      <w:start w:val="1"/>
      <w:numFmt w:val="decimal"/>
      <w:lvlText w:val="%5."/>
      <w:lvlJc w:val="left"/>
      <w:pPr>
        <w:ind w:left="3237"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6CF44C58">
      <w:start w:val="1"/>
      <w:numFmt w:val="decimal"/>
      <w:lvlText w:val="%6."/>
      <w:lvlJc w:val="left"/>
      <w:pPr>
        <w:ind w:left="3957"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2B000262">
      <w:start w:val="1"/>
      <w:numFmt w:val="decimal"/>
      <w:lvlText w:val="%7."/>
      <w:lvlJc w:val="left"/>
      <w:pPr>
        <w:ind w:left="4677"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B1524774">
      <w:start w:val="1"/>
      <w:numFmt w:val="decimal"/>
      <w:lvlText w:val="%8."/>
      <w:lvlJc w:val="left"/>
      <w:pPr>
        <w:ind w:left="5397"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9222B39A">
      <w:start w:val="1"/>
      <w:numFmt w:val="decimal"/>
      <w:lvlText w:val="%9."/>
      <w:lvlJc w:val="left"/>
      <w:pPr>
        <w:ind w:left="6117"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10" w15:restartNumberingAfterBreak="0">
    <w:nsid w:val="61F952C8"/>
    <w:multiLevelType w:val="hybridMultilevel"/>
    <w:tmpl w:val="609CBA6C"/>
    <w:numStyleLink w:val="Stileimportato7"/>
  </w:abstractNum>
  <w:abstractNum w:abstractNumId="111" w15:restartNumberingAfterBreak="0">
    <w:nsid w:val="62D7283F"/>
    <w:multiLevelType w:val="hybridMultilevel"/>
    <w:tmpl w:val="571C1E00"/>
    <w:numStyleLink w:val="Stileimportato11"/>
  </w:abstractNum>
  <w:abstractNum w:abstractNumId="112" w15:restartNumberingAfterBreak="0">
    <w:nsid w:val="63C96C94"/>
    <w:multiLevelType w:val="hybridMultilevel"/>
    <w:tmpl w:val="9336F3A4"/>
    <w:numStyleLink w:val="Stileimportato17"/>
  </w:abstractNum>
  <w:abstractNum w:abstractNumId="113" w15:restartNumberingAfterBreak="0">
    <w:nsid w:val="644B4C2B"/>
    <w:multiLevelType w:val="hybridMultilevel"/>
    <w:tmpl w:val="83280C92"/>
    <w:styleLink w:val="Stileimportato45"/>
    <w:lvl w:ilvl="0" w:tplc="9FB42362">
      <w:start w:val="1"/>
      <w:numFmt w:val="lowerLetter"/>
      <w:lvlText w:val="%1)"/>
      <w:lvlJc w:val="left"/>
      <w:pPr>
        <w:ind w:left="56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7B6433C">
      <w:start w:val="1"/>
      <w:numFmt w:val="decimal"/>
      <w:lvlText w:val="%2)"/>
      <w:lvlJc w:val="left"/>
      <w:pPr>
        <w:ind w:left="164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ECE1CCC">
      <w:start w:val="1"/>
      <w:numFmt w:val="lowerRoman"/>
      <w:lvlText w:val="%3."/>
      <w:lvlJc w:val="left"/>
      <w:pPr>
        <w:ind w:left="2367"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352A1590">
      <w:start w:val="1"/>
      <w:numFmt w:val="decimal"/>
      <w:lvlText w:val="%4."/>
      <w:lvlJc w:val="left"/>
      <w:pPr>
        <w:ind w:left="308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D329A7A">
      <w:start w:val="1"/>
      <w:numFmt w:val="lowerLetter"/>
      <w:lvlText w:val="%5."/>
      <w:lvlJc w:val="left"/>
      <w:pPr>
        <w:ind w:left="380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4C871C2">
      <w:start w:val="1"/>
      <w:numFmt w:val="lowerRoman"/>
      <w:lvlText w:val="%6."/>
      <w:lvlJc w:val="left"/>
      <w:pPr>
        <w:ind w:left="4527"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99F868DE">
      <w:start w:val="1"/>
      <w:numFmt w:val="decimal"/>
      <w:lvlText w:val="%7."/>
      <w:lvlJc w:val="left"/>
      <w:pPr>
        <w:ind w:left="524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CCEDA4">
      <w:start w:val="1"/>
      <w:numFmt w:val="lowerLetter"/>
      <w:lvlText w:val="%8."/>
      <w:lvlJc w:val="left"/>
      <w:pPr>
        <w:ind w:left="596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80E77DE">
      <w:start w:val="1"/>
      <w:numFmt w:val="lowerRoman"/>
      <w:lvlText w:val="%9."/>
      <w:lvlJc w:val="left"/>
      <w:pPr>
        <w:ind w:left="6687"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4" w15:restartNumberingAfterBreak="0">
    <w:nsid w:val="65D273D6"/>
    <w:multiLevelType w:val="hybridMultilevel"/>
    <w:tmpl w:val="6568C256"/>
    <w:styleLink w:val="Stileimportato71"/>
    <w:lvl w:ilvl="0" w:tplc="E1B2262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F466CD2">
      <w:start w:val="1"/>
      <w:numFmt w:val="bullet"/>
      <w:lvlText w:val="o"/>
      <w:lvlJc w:val="left"/>
      <w:pPr>
        <w:ind w:left="13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6EEBCB6">
      <w:start w:val="1"/>
      <w:numFmt w:val="bullet"/>
      <w:lvlText w:val="▪"/>
      <w:lvlJc w:val="left"/>
      <w:pPr>
        <w:ind w:left="210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FA634C2">
      <w:start w:val="1"/>
      <w:numFmt w:val="bullet"/>
      <w:lvlText w:val="·"/>
      <w:lvlJc w:val="left"/>
      <w:pPr>
        <w:ind w:left="282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522656A">
      <w:start w:val="1"/>
      <w:numFmt w:val="bullet"/>
      <w:lvlText w:val="o"/>
      <w:lvlJc w:val="left"/>
      <w:pPr>
        <w:ind w:left="354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056ACCA">
      <w:start w:val="1"/>
      <w:numFmt w:val="bullet"/>
      <w:lvlText w:val="▪"/>
      <w:lvlJc w:val="left"/>
      <w:pPr>
        <w:ind w:left="426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0988A38">
      <w:start w:val="1"/>
      <w:numFmt w:val="bullet"/>
      <w:lvlText w:val="·"/>
      <w:lvlJc w:val="left"/>
      <w:pPr>
        <w:ind w:left="498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9A1300">
      <w:start w:val="1"/>
      <w:numFmt w:val="bullet"/>
      <w:lvlText w:val="o"/>
      <w:lvlJc w:val="left"/>
      <w:pPr>
        <w:ind w:left="570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D623240">
      <w:start w:val="1"/>
      <w:numFmt w:val="bullet"/>
      <w:lvlText w:val="▪"/>
      <w:lvlJc w:val="left"/>
      <w:pPr>
        <w:ind w:left="642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5" w15:restartNumberingAfterBreak="0">
    <w:nsid w:val="66A933A1"/>
    <w:multiLevelType w:val="hybridMultilevel"/>
    <w:tmpl w:val="E6526738"/>
    <w:styleLink w:val="Stileimportato52"/>
    <w:lvl w:ilvl="0" w:tplc="5CDE45FA">
      <w:start w:val="1"/>
      <w:numFmt w:val="lowerLetter"/>
      <w:lvlText w:val="%1)"/>
      <w:lvlJc w:val="left"/>
      <w:pPr>
        <w:ind w:left="851"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102E66E">
      <w:start w:val="1"/>
      <w:numFmt w:val="decimal"/>
      <w:lvlText w:val="%2)"/>
      <w:lvlJc w:val="left"/>
      <w:pPr>
        <w:ind w:left="19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080A0AA">
      <w:start w:val="1"/>
      <w:numFmt w:val="lowerRoman"/>
      <w:lvlText w:val="%3."/>
      <w:lvlJc w:val="left"/>
      <w:pPr>
        <w:ind w:left="2651"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3FCE3476">
      <w:start w:val="1"/>
      <w:numFmt w:val="decimal"/>
      <w:lvlText w:val="%4."/>
      <w:lvlJc w:val="left"/>
      <w:pPr>
        <w:ind w:left="33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62EF07C">
      <w:start w:val="1"/>
      <w:numFmt w:val="lowerLetter"/>
      <w:lvlText w:val="%5."/>
      <w:lvlJc w:val="left"/>
      <w:pPr>
        <w:ind w:left="40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B369022">
      <w:start w:val="1"/>
      <w:numFmt w:val="lowerRoman"/>
      <w:lvlText w:val="%6."/>
      <w:lvlJc w:val="left"/>
      <w:pPr>
        <w:ind w:left="4811"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FA8096A0">
      <w:start w:val="1"/>
      <w:numFmt w:val="decimal"/>
      <w:lvlText w:val="%7."/>
      <w:lvlJc w:val="left"/>
      <w:pPr>
        <w:ind w:left="55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9B23050">
      <w:start w:val="1"/>
      <w:numFmt w:val="lowerLetter"/>
      <w:lvlText w:val="%8."/>
      <w:lvlJc w:val="left"/>
      <w:pPr>
        <w:ind w:left="62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078F99C">
      <w:start w:val="1"/>
      <w:numFmt w:val="lowerRoman"/>
      <w:lvlText w:val="%9."/>
      <w:lvlJc w:val="left"/>
      <w:pPr>
        <w:ind w:left="6971"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6" w15:restartNumberingAfterBreak="0">
    <w:nsid w:val="66F22994"/>
    <w:multiLevelType w:val="hybridMultilevel"/>
    <w:tmpl w:val="284098F8"/>
    <w:numStyleLink w:val="Stileimportato18"/>
  </w:abstractNum>
  <w:abstractNum w:abstractNumId="117" w15:restartNumberingAfterBreak="0">
    <w:nsid w:val="675E5E4A"/>
    <w:multiLevelType w:val="hybridMultilevel"/>
    <w:tmpl w:val="9EA0D6B6"/>
    <w:numStyleLink w:val="Stileimportato8"/>
  </w:abstractNum>
  <w:abstractNum w:abstractNumId="118" w15:restartNumberingAfterBreak="0">
    <w:nsid w:val="67CA7DF7"/>
    <w:multiLevelType w:val="hybridMultilevel"/>
    <w:tmpl w:val="95A2072A"/>
    <w:styleLink w:val="Stileimportato54"/>
    <w:lvl w:ilvl="0" w:tplc="248EE546">
      <w:start w:val="1"/>
      <w:numFmt w:val="lowerLetter"/>
      <w:lvlText w:val="%1)"/>
      <w:lvlJc w:val="left"/>
      <w:pPr>
        <w:ind w:left="85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D6A8894">
      <w:start w:val="1"/>
      <w:numFmt w:val="decimal"/>
      <w:lvlText w:val="%2)"/>
      <w:lvlJc w:val="left"/>
      <w:pPr>
        <w:ind w:left="172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E8E3A50">
      <w:start w:val="1"/>
      <w:numFmt w:val="lowerRoman"/>
      <w:lvlText w:val="%3."/>
      <w:lvlJc w:val="left"/>
      <w:pPr>
        <w:ind w:left="2443"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836E91E6">
      <w:start w:val="1"/>
      <w:numFmt w:val="decimal"/>
      <w:lvlText w:val="%4."/>
      <w:lvlJc w:val="left"/>
      <w:pPr>
        <w:ind w:left="316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0EC66D0">
      <w:start w:val="1"/>
      <w:numFmt w:val="lowerLetter"/>
      <w:lvlText w:val="%5."/>
      <w:lvlJc w:val="left"/>
      <w:pPr>
        <w:ind w:left="388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52E839E">
      <w:start w:val="1"/>
      <w:numFmt w:val="lowerRoman"/>
      <w:lvlText w:val="%6."/>
      <w:lvlJc w:val="left"/>
      <w:pPr>
        <w:ind w:left="4603"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C898FA52">
      <w:start w:val="1"/>
      <w:numFmt w:val="decimal"/>
      <w:lvlText w:val="%7."/>
      <w:lvlJc w:val="left"/>
      <w:pPr>
        <w:ind w:left="532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0946B74">
      <w:start w:val="1"/>
      <w:numFmt w:val="lowerLetter"/>
      <w:lvlText w:val="%8."/>
      <w:lvlJc w:val="left"/>
      <w:pPr>
        <w:ind w:left="604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ECE899C">
      <w:start w:val="1"/>
      <w:numFmt w:val="lowerRoman"/>
      <w:lvlText w:val="%9."/>
      <w:lvlJc w:val="left"/>
      <w:pPr>
        <w:ind w:left="6763"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9" w15:restartNumberingAfterBreak="0">
    <w:nsid w:val="686E1499"/>
    <w:multiLevelType w:val="hybridMultilevel"/>
    <w:tmpl w:val="FFC491EA"/>
    <w:numStyleLink w:val="Stileimportato59"/>
  </w:abstractNum>
  <w:abstractNum w:abstractNumId="120" w15:restartNumberingAfterBreak="0">
    <w:nsid w:val="69E42FB2"/>
    <w:multiLevelType w:val="hybridMultilevel"/>
    <w:tmpl w:val="AD7C177A"/>
    <w:numStyleLink w:val="Stileimportato35"/>
  </w:abstractNum>
  <w:abstractNum w:abstractNumId="121" w15:restartNumberingAfterBreak="0">
    <w:nsid w:val="6AAA4541"/>
    <w:multiLevelType w:val="hybridMultilevel"/>
    <w:tmpl w:val="40A8CECA"/>
    <w:styleLink w:val="Stileimportato61"/>
    <w:lvl w:ilvl="0" w:tplc="ABCC3194">
      <w:start w:val="1"/>
      <w:numFmt w:val="lowerLetter"/>
      <w:lvlText w:val="%1)"/>
      <w:lvlJc w:val="left"/>
      <w:pPr>
        <w:ind w:left="56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894A52E">
      <w:start w:val="1"/>
      <w:numFmt w:val="decimal"/>
      <w:lvlText w:val="%2)"/>
      <w:lvlJc w:val="left"/>
      <w:pPr>
        <w:ind w:left="164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D70E00A">
      <w:start w:val="1"/>
      <w:numFmt w:val="lowerRoman"/>
      <w:lvlText w:val="%3."/>
      <w:lvlJc w:val="left"/>
      <w:pPr>
        <w:ind w:left="2367"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7B62D3B8">
      <w:start w:val="1"/>
      <w:numFmt w:val="decimal"/>
      <w:lvlText w:val="%4."/>
      <w:lvlJc w:val="left"/>
      <w:pPr>
        <w:ind w:left="308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B04C446">
      <w:start w:val="1"/>
      <w:numFmt w:val="lowerLetter"/>
      <w:lvlText w:val="%5."/>
      <w:lvlJc w:val="left"/>
      <w:pPr>
        <w:ind w:left="380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258A222">
      <w:start w:val="1"/>
      <w:numFmt w:val="lowerRoman"/>
      <w:lvlText w:val="%6."/>
      <w:lvlJc w:val="left"/>
      <w:pPr>
        <w:ind w:left="4527"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9466932E">
      <w:start w:val="1"/>
      <w:numFmt w:val="decimal"/>
      <w:lvlText w:val="%7."/>
      <w:lvlJc w:val="left"/>
      <w:pPr>
        <w:ind w:left="524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A38A71A">
      <w:start w:val="1"/>
      <w:numFmt w:val="lowerLetter"/>
      <w:lvlText w:val="%8."/>
      <w:lvlJc w:val="left"/>
      <w:pPr>
        <w:ind w:left="596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CEE51E4">
      <w:start w:val="1"/>
      <w:numFmt w:val="lowerRoman"/>
      <w:lvlText w:val="%9."/>
      <w:lvlJc w:val="left"/>
      <w:pPr>
        <w:ind w:left="6687"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2" w15:restartNumberingAfterBreak="0">
    <w:nsid w:val="6B817783"/>
    <w:multiLevelType w:val="hybridMultilevel"/>
    <w:tmpl w:val="3D80BA6A"/>
    <w:styleLink w:val="Stileimportato33"/>
    <w:lvl w:ilvl="0" w:tplc="19123C74">
      <w:start w:val="1"/>
      <w:numFmt w:val="lowerLetter"/>
      <w:lvlText w:val="%1)"/>
      <w:lvlJc w:val="left"/>
      <w:pPr>
        <w:ind w:left="709"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F307B00">
      <w:start w:val="1"/>
      <w:numFmt w:val="decimal"/>
      <w:lvlText w:val="%2)"/>
      <w:lvlJc w:val="left"/>
      <w:pPr>
        <w:ind w:left="1789"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50CC94C">
      <w:start w:val="1"/>
      <w:numFmt w:val="lowerRoman"/>
      <w:lvlText w:val="%3."/>
      <w:lvlJc w:val="left"/>
      <w:pPr>
        <w:ind w:left="2509"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0E367F46">
      <w:start w:val="1"/>
      <w:numFmt w:val="decimal"/>
      <w:lvlText w:val="%4."/>
      <w:lvlJc w:val="left"/>
      <w:pPr>
        <w:ind w:left="3229"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6C0906E">
      <w:start w:val="1"/>
      <w:numFmt w:val="lowerLetter"/>
      <w:lvlText w:val="%5."/>
      <w:lvlJc w:val="left"/>
      <w:pPr>
        <w:ind w:left="3949"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C127144">
      <w:start w:val="1"/>
      <w:numFmt w:val="lowerRoman"/>
      <w:lvlText w:val="%6."/>
      <w:lvlJc w:val="left"/>
      <w:pPr>
        <w:ind w:left="4669"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CC2AF012">
      <w:start w:val="1"/>
      <w:numFmt w:val="decimal"/>
      <w:lvlText w:val="%7."/>
      <w:lvlJc w:val="left"/>
      <w:pPr>
        <w:ind w:left="5389"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81A9864">
      <w:start w:val="1"/>
      <w:numFmt w:val="lowerLetter"/>
      <w:lvlText w:val="%8."/>
      <w:lvlJc w:val="left"/>
      <w:pPr>
        <w:ind w:left="6109"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6644C5A">
      <w:start w:val="1"/>
      <w:numFmt w:val="lowerRoman"/>
      <w:lvlText w:val="%9."/>
      <w:lvlJc w:val="left"/>
      <w:pPr>
        <w:ind w:left="6829"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3" w15:restartNumberingAfterBreak="0">
    <w:nsid w:val="6D8A1349"/>
    <w:multiLevelType w:val="hybridMultilevel"/>
    <w:tmpl w:val="F11085AA"/>
    <w:styleLink w:val="Stileimportato53"/>
    <w:lvl w:ilvl="0" w:tplc="59A8EFB4">
      <w:start w:val="1"/>
      <w:numFmt w:val="lowerLetter"/>
      <w:lvlText w:val="%1)"/>
      <w:lvlJc w:val="left"/>
      <w:pPr>
        <w:ind w:left="854"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4E6055A">
      <w:start w:val="1"/>
      <w:numFmt w:val="decimal"/>
      <w:lvlText w:val="%2)"/>
      <w:lvlJc w:val="left"/>
      <w:pPr>
        <w:ind w:left="1724"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1AC69BA">
      <w:start w:val="1"/>
      <w:numFmt w:val="lowerRoman"/>
      <w:lvlText w:val="%3."/>
      <w:lvlJc w:val="left"/>
      <w:pPr>
        <w:ind w:left="2444"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7834EA32">
      <w:start w:val="1"/>
      <w:numFmt w:val="decimal"/>
      <w:lvlText w:val="%4."/>
      <w:lvlJc w:val="left"/>
      <w:pPr>
        <w:ind w:left="3164"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A6C3550">
      <w:start w:val="1"/>
      <w:numFmt w:val="lowerLetter"/>
      <w:lvlText w:val="%5."/>
      <w:lvlJc w:val="left"/>
      <w:pPr>
        <w:ind w:left="3884"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CF0C696">
      <w:start w:val="1"/>
      <w:numFmt w:val="lowerRoman"/>
      <w:lvlText w:val="%6."/>
      <w:lvlJc w:val="left"/>
      <w:pPr>
        <w:ind w:left="4604"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0CA21C0C">
      <w:start w:val="1"/>
      <w:numFmt w:val="decimal"/>
      <w:lvlText w:val="%7."/>
      <w:lvlJc w:val="left"/>
      <w:pPr>
        <w:ind w:left="5324"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81E3820">
      <w:start w:val="1"/>
      <w:numFmt w:val="lowerLetter"/>
      <w:lvlText w:val="%8."/>
      <w:lvlJc w:val="left"/>
      <w:pPr>
        <w:ind w:left="6044"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7EA6C70">
      <w:start w:val="1"/>
      <w:numFmt w:val="lowerRoman"/>
      <w:lvlText w:val="%9."/>
      <w:lvlJc w:val="left"/>
      <w:pPr>
        <w:ind w:left="6764"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4" w15:restartNumberingAfterBreak="0">
    <w:nsid w:val="6E697261"/>
    <w:multiLevelType w:val="hybridMultilevel"/>
    <w:tmpl w:val="9336F3A4"/>
    <w:styleLink w:val="Stileimportato17"/>
    <w:lvl w:ilvl="0" w:tplc="809677E0">
      <w:start w:val="1"/>
      <w:numFmt w:val="lowerLetter"/>
      <w:lvlText w:val="%1)"/>
      <w:lvlJc w:val="left"/>
      <w:pPr>
        <w:ind w:left="851"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7262A6E">
      <w:start w:val="1"/>
      <w:numFmt w:val="decimal"/>
      <w:lvlText w:val="%2)"/>
      <w:lvlJc w:val="left"/>
      <w:pPr>
        <w:ind w:left="157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1BA53D4">
      <w:start w:val="1"/>
      <w:numFmt w:val="lowerRoman"/>
      <w:lvlText w:val="%3."/>
      <w:lvlJc w:val="left"/>
      <w:pPr>
        <w:ind w:left="2291"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484CE5A0">
      <w:start w:val="1"/>
      <w:numFmt w:val="decimal"/>
      <w:lvlText w:val="%4."/>
      <w:lvlJc w:val="left"/>
      <w:pPr>
        <w:ind w:left="301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396C234">
      <w:start w:val="1"/>
      <w:numFmt w:val="lowerLetter"/>
      <w:lvlText w:val="%5."/>
      <w:lvlJc w:val="left"/>
      <w:pPr>
        <w:ind w:left="373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BC47268">
      <w:start w:val="1"/>
      <w:numFmt w:val="lowerRoman"/>
      <w:lvlText w:val="%6."/>
      <w:lvlJc w:val="left"/>
      <w:pPr>
        <w:ind w:left="4451"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8EC6A3FE">
      <w:start w:val="1"/>
      <w:numFmt w:val="decimal"/>
      <w:lvlText w:val="%7."/>
      <w:lvlJc w:val="left"/>
      <w:pPr>
        <w:ind w:left="517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06D1BC">
      <w:start w:val="1"/>
      <w:numFmt w:val="lowerLetter"/>
      <w:lvlText w:val="%8."/>
      <w:lvlJc w:val="left"/>
      <w:pPr>
        <w:ind w:left="589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21E817A">
      <w:start w:val="1"/>
      <w:numFmt w:val="lowerRoman"/>
      <w:lvlText w:val="%9."/>
      <w:lvlJc w:val="left"/>
      <w:pPr>
        <w:ind w:left="6611"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5" w15:restartNumberingAfterBreak="0">
    <w:nsid w:val="6F0726A6"/>
    <w:multiLevelType w:val="hybridMultilevel"/>
    <w:tmpl w:val="CB9C93C0"/>
    <w:styleLink w:val="Stileimportato48"/>
    <w:lvl w:ilvl="0" w:tplc="D95AD49A">
      <w:start w:val="1"/>
      <w:numFmt w:val="lowerLetter"/>
      <w:lvlText w:val="%1)"/>
      <w:lvlJc w:val="left"/>
      <w:pPr>
        <w:ind w:left="56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03406D6">
      <w:start w:val="1"/>
      <w:numFmt w:val="decimal"/>
      <w:lvlText w:val="%2)"/>
      <w:lvlJc w:val="left"/>
      <w:pPr>
        <w:ind w:left="164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310131C">
      <w:start w:val="1"/>
      <w:numFmt w:val="lowerRoman"/>
      <w:lvlText w:val="%3."/>
      <w:lvlJc w:val="left"/>
      <w:pPr>
        <w:ind w:left="2367"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975AF52C">
      <w:start w:val="1"/>
      <w:numFmt w:val="decimal"/>
      <w:lvlText w:val="%4."/>
      <w:lvlJc w:val="left"/>
      <w:pPr>
        <w:ind w:left="308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5B0911C">
      <w:start w:val="1"/>
      <w:numFmt w:val="lowerLetter"/>
      <w:lvlText w:val="%5."/>
      <w:lvlJc w:val="left"/>
      <w:pPr>
        <w:ind w:left="380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9EAAA6E">
      <w:start w:val="1"/>
      <w:numFmt w:val="lowerRoman"/>
      <w:lvlText w:val="%6."/>
      <w:lvlJc w:val="left"/>
      <w:pPr>
        <w:ind w:left="4527"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CC7C290E">
      <w:start w:val="1"/>
      <w:numFmt w:val="decimal"/>
      <w:lvlText w:val="%7."/>
      <w:lvlJc w:val="left"/>
      <w:pPr>
        <w:ind w:left="524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5F62300">
      <w:start w:val="1"/>
      <w:numFmt w:val="lowerLetter"/>
      <w:lvlText w:val="%8."/>
      <w:lvlJc w:val="left"/>
      <w:pPr>
        <w:ind w:left="596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70077DA">
      <w:start w:val="1"/>
      <w:numFmt w:val="lowerRoman"/>
      <w:lvlText w:val="%9."/>
      <w:lvlJc w:val="left"/>
      <w:pPr>
        <w:ind w:left="6687"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6" w15:restartNumberingAfterBreak="0">
    <w:nsid w:val="6F7C3957"/>
    <w:multiLevelType w:val="hybridMultilevel"/>
    <w:tmpl w:val="20D03994"/>
    <w:styleLink w:val="Stileimportato26"/>
    <w:lvl w:ilvl="0" w:tplc="69C63E36">
      <w:start w:val="1"/>
      <w:numFmt w:val="lowerLetter"/>
      <w:lvlText w:val="%1)"/>
      <w:lvlJc w:val="left"/>
      <w:pPr>
        <w:ind w:left="851"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DACC844">
      <w:start w:val="1"/>
      <w:numFmt w:val="lowerLetter"/>
      <w:lvlText w:val="%2."/>
      <w:lvlJc w:val="left"/>
      <w:pPr>
        <w:ind w:left="157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8DE25A4">
      <w:start w:val="1"/>
      <w:numFmt w:val="lowerRoman"/>
      <w:lvlText w:val="%3."/>
      <w:lvlJc w:val="left"/>
      <w:pPr>
        <w:ind w:left="2291"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6D1AE500">
      <w:start w:val="1"/>
      <w:numFmt w:val="decimal"/>
      <w:lvlText w:val="%4."/>
      <w:lvlJc w:val="left"/>
      <w:pPr>
        <w:ind w:left="301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3169620">
      <w:start w:val="1"/>
      <w:numFmt w:val="lowerLetter"/>
      <w:lvlText w:val="%5."/>
      <w:lvlJc w:val="left"/>
      <w:pPr>
        <w:ind w:left="373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8EC3D56">
      <w:start w:val="1"/>
      <w:numFmt w:val="lowerRoman"/>
      <w:lvlText w:val="%6."/>
      <w:lvlJc w:val="left"/>
      <w:pPr>
        <w:ind w:left="4451"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90685078">
      <w:start w:val="1"/>
      <w:numFmt w:val="decimal"/>
      <w:lvlText w:val="%7."/>
      <w:lvlJc w:val="left"/>
      <w:pPr>
        <w:ind w:left="517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110BE20">
      <w:start w:val="1"/>
      <w:numFmt w:val="lowerLetter"/>
      <w:lvlText w:val="%8."/>
      <w:lvlJc w:val="left"/>
      <w:pPr>
        <w:ind w:left="589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B52C864">
      <w:start w:val="1"/>
      <w:numFmt w:val="lowerRoman"/>
      <w:lvlText w:val="%9."/>
      <w:lvlJc w:val="left"/>
      <w:pPr>
        <w:ind w:left="6611"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7" w15:restartNumberingAfterBreak="0">
    <w:nsid w:val="7005384A"/>
    <w:multiLevelType w:val="hybridMultilevel"/>
    <w:tmpl w:val="26DA04D2"/>
    <w:numStyleLink w:val="Stileimportato24"/>
  </w:abstractNum>
  <w:abstractNum w:abstractNumId="128" w15:restartNumberingAfterBreak="0">
    <w:nsid w:val="719E79B8"/>
    <w:multiLevelType w:val="hybridMultilevel"/>
    <w:tmpl w:val="C6F08BCC"/>
    <w:styleLink w:val="Stileimportato47"/>
    <w:lvl w:ilvl="0" w:tplc="9FB46A70">
      <w:start w:val="1"/>
      <w:numFmt w:val="lowerLetter"/>
      <w:lvlText w:val="%1)"/>
      <w:lvlJc w:val="left"/>
      <w:pPr>
        <w:ind w:left="56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C204246">
      <w:start w:val="1"/>
      <w:numFmt w:val="decimal"/>
      <w:lvlText w:val="%2)"/>
      <w:lvlJc w:val="left"/>
      <w:pPr>
        <w:ind w:left="164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1F092F2">
      <w:start w:val="1"/>
      <w:numFmt w:val="lowerRoman"/>
      <w:lvlText w:val="%3."/>
      <w:lvlJc w:val="left"/>
      <w:pPr>
        <w:ind w:left="2367"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BE58EAF4">
      <w:start w:val="1"/>
      <w:numFmt w:val="decimal"/>
      <w:lvlText w:val="%4."/>
      <w:lvlJc w:val="left"/>
      <w:pPr>
        <w:ind w:left="308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6E81388">
      <w:start w:val="1"/>
      <w:numFmt w:val="lowerLetter"/>
      <w:lvlText w:val="%5."/>
      <w:lvlJc w:val="left"/>
      <w:pPr>
        <w:ind w:left="380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B4CCE92">
      <w:start w:val="1"/>
      <w:numFmt w:val="lowerRoman"/>
      <w:lvlText w:val="%6."/>
      <w:lvlJc w:val="left"/>
      <w:pPr>
        <w:ind w:left="4527"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75942C14">
      <w:start w:val="1"/>
      <w:numFmt w:val="decimal"/>
      <w:lvlText w:val="%7."/>
      <w:lvlJc w:val="left"/>
      <w:pPr>
        <w:ind w:left="524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FAEFC26">
      <w:start w:val="1"/>
      <w:numFmt w:val="lowerLetter"/>
      <w:lvlText w:val="%8."/>
      <w:lvlJc w:val="left"/>
      <w:pPr>
        <w:ind w:left="596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A6297B2">
      <w:start w:val="1"/>
      <w:numFmt w:val="lowerRoman"/>
      <w:lvlText w:val="%9."/>
      <w:lvlJc w:val="left"/>
      <w:pPr>
        <w:ind w:left="6687"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9" w15:restartNumberingAfterBreak="0">
    <w:nsid w:val="71F93556"/>
    <w:multiLevelType w:val="hybridMultilevel"/>
    <w:tmpl w:val="B17C963E"/>
    <w:styleLink w:val="Stileimportato42"/>
    <w:lvl w:ilvl="0" w:tplc="6B504A0C">
      <w:start w:val="1"/>
      <w:numFmt w:val="lowerLetter"/>
      <w:lvlText w:val="%1)"/>
      <w:lvlJc w:val="left"/>
      <w:pPr>
        <w:ind w:left="56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F56B112">
      <w:start w:val="1"/>
      <w:numFmt w:val="decimal"/>
      <w:lvlText w:val="%2)"/>
      <w:lvlJc w:val="left"/>
      <w:pPr>
        <w:ind w:left="164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A945BD2">
      <w:start w:val="1"/>
      <w:numFmt w:val="lowerRoman"/>
      <w:lvlText w:val="%3."/>
      <w:lvlJc w:val="left"/>
      <w:pPr>
        <w:ind w:left="2367"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E0000812">
      <w:start w:val="1"/>
      <w:numFmt w:val="decimal"/>
      <w:lvlText w:val="%4."/>
      <w:lvlJc w:val="left"/>
      <w:pPr>
        <w:ind w:left="308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E8AB9D4">
      <w:start w:val="1"/>
      <w:numFmt w:val="lowerLetter"/>
      <w:lvlText w:val="%5."/>
      <w:lvlJc w:val="left"/>
      <w:pPr>
        <w:ind w:left="380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2D6D624">
      <w:start w:val="1"/>
      <w:numFmt w:val="lowerRoman"/>
      <w:lvlText w:val="%6."/>
      <w:lvlJc w:val="left"/>
      <w:pPr>
        <w:ind w:left="4527"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C2E66A68">
      <w:start w:val="1"/>
      <w:numFmt w:val="decimal"/>
      <w:lvlText w:val="%7."/>
      <w:lvlJc w:val="left"/>
      <w:pPr>
        <w:ind w:left="524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96402DA">
      <w:start w:val="1"/>
      <w:numFmt w:val="lowerLetter"/>
      <w:lvlText w:val="%8."/>
      <w:lvlJc w:val="left"/>
      <w:pPr>
        <w:ind w:left="596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71A511C">
      <w:start w:val="1"/>
      <w:numFmt w:val="lowerRoman"/>
      <w:lvlText w:val="%9."/>
      <w:lvlJc w:val="left"/>
      <w:pPr>
        <w:ind w:left="6687"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0" w15:restartNumberingAfterBreak="0">
    <w:nsid w:val="72F8558B"/>
    <w:multiLevelType w:val="hybridMultilevel"/>
    <w:tmpl w:val="3F4A5D4E"/>
    <w:numStyleLink w:val="Stileimportato39"/>
  </w:abstractNum>
  <w:abstractNum w:abstractNumId="131" w15:restartNumberingAfterBreak="0">
    <w:nsid w:val="74635074"/>
    <w:multiLevelType w:val="multilevel"/>
    <w:tmpl w:val="5016EB1A"/>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760732BA"/>
    <w:multiLevelType w:val="hybridMultilevel"/>
    <w:tmpl w:val="AD7C177A"/>
    <w:styleLink w:val="Stileimportato35"/>
    <w:lvl w:ilvl="0" w:tplc="EE5498E4">
      <w:start w:val="1"/>
      <w:numFmt w:val="lowerLetter"/>
      <w:lvlText w:val="%1)"/>
      <w:lvlJc w:val="left"/>
      <w:pPr>
        <w:ind w:left="56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1CE0760">
      <w:start w:val="1"/>
      <w:numFmt w:val="decimal"/>
      <w:lvlText w:val="%2)"/>
      <w:lvlJc w:val="left"/>
      <w:pPr>
        <w:ind w:left="164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34A00E0">
      <w:start w:val="1"/>
      <w:numFmt w:val="lowerRoman"/>
      <w:lvlText w:val="%3."/>
      <w:lvlJc w:val="left"/>
      <w:pPr>
        <w:ind w:left="2367"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D96C9A36">
      <w:start w:val="1"/>
      <w:numFmt w:val="decimal"/>
      <w:lvlText w:val="%4."/>
      <w:lvlJc w:val="left"/>
      <w:pPr>
        <w:ind w:left="308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3B4F4C6">
      <w:start w:val="1"/>
      <w:numFmt w:val="lowerLetter"/>
      <w:lvlText w:val="%5."/>
      <w:lvlJc w:val="left"/>
      <w:pPr>
        <w:ind w:left="380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F86EA88">
      <w:start w:val="1"/>
      <w:numFmt w:val="lowerRoman"/>
      <w:lvlText w:val="%6."/>
      <w:lvlJc w:val="left"/>
      <w:pPr>
        <w:ind w:left="4527"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FE5E1F9E">
      <w:start w:val="1"/>
      <w:numFmt w:val="decimal"/>
      <w:lvlText w:val="%7."/>
      <w:lvlJc w:val="left"/>
      <w:pPr>
        <w:ind w:left="524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9B28938">
      <w:start w:val="1"/>
      <w:numFmt w:val="lowerLetter"/>
      <w:lvlText w:val="%8."/>
      <w:lvlJc w:val="left"/>
      <w:pPr>
        <w:ind w:left="596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F70CA9C">
      <w:start w:val="1"/>
      <w:numFmt w:val="lowerRoman"/>
      <w:lvlText w:val="%9."/>
      <w:lvlJc w:val="left"/>
      <w:pPr>
        <w:ind w:left="6687"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3" w15:restartNumberingAfterBreak="0">
    <w:nsid w:val="77444C82"/>
    <w:multiLevelType w:val="hybridMultilevel"/>
    <w:tmpl w:val="16F4CFE6"/>
    <w:numStyleLink w:val="Stileimportato16"/>
  </w:abstractNum>
  <w:abstractNum w:abstractNumId="134" w15:restartNumberingAfterBreak="0">
    <w:nsid w:val="77D454F1"/>
    <w:multiLevelType w:val="hybridMultilevel"/>
    <w:tmpl w:val="F1C26994"/>
    <w:styleLink w:val="Stileimportato22"/>
    <w:lvl w:ilvl="0" w:tplc="D1BA436E">
      <w:start w:val="1"/>
      <w:numFmt w:val="lowerLetter"/>
      <w:lvlText w:val="%1)"/>
      <w:lvlJc w:val="left"/>
      <w:pPr>
        <w:tabs>
          <w:tab w:val="center" w:pos="4320"/>
          <w:tab w:val="center" w:pos="4819"/>
          <w:tab w:val="right" w:pos="6216"/>
          <w:tab w:val="right" w:pos="6216"/>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13E787E">
      <w:start w:val="1"/>
      <w:numFmt w:val="lowerLetter"/>
      <w:lvlText w:val="%2."/>
      <w:lvlJc w:val="left"/>
      <w:pPr>
        <w:tabs>
          <w:tab w:val="center" w:pos="4320"/>
          <w:tab w:val="center" w:pos="4819"/>
          <w:tab w:val="right" w:pos="6216"/>
          <w:tab w:val="right" w:pos="6216"/>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E40DF62">
      <w:start w:val="1"/>
      <w:numFmt w:val="lowerRoman"/>
      <w:lvlText w:val="%3."/>
      <w:lvlJc w:val="left"/>
      <w:pPr>
        <w:tabs>
          <w:tab w:val="center" w:pos="4320"/>
          <w:tab w:val="center" w:pos="4819"/>
          <w:tab w:val="right" w:pos="6216"/>
          <w:tab w:val="right" w:pos="6216"/>
        </w:tabs>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42CCF3F4">
      <w:start w:val="1"/>
      <w:numFmt w:val="decimal"/>
      <w:lvlText w:val="%4."/>
      <w:lvlJc w:val="left"/>
      <w:pPr>
        <w:tabs>
          <w:tab w:val="center" w:pos="4320"/>
          <w:tab w:val="center" w:pos="4819"/>
          <w:tab w:val="right" w:pos="6216"/>
          <w:tab w:val="right" w:pos="6216"/>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2B40728">
      <w:start w:val="1"/>
      <w:numFmt w:val="lowerLetter"/>
      <w:lvlText w:val="%5."/>
      <w:lvlJc w:val="left"/>
      <w:pPr>
        <w:tabs>
          <w:tab w:val="center" w:pos="4320"/>
          <w:tab w:val="center" w:pos="4819"/>
          <w:tab w:val="right" w:pos="6216"/>
          <w:tab w:val="right" w:pos="6216"/>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194BD40">
      <w:start w:val="1"/>
      <w:numFmt w:val="lowerRoman"/>
      <w:lvlText w:val="%6."/>
      <w:lvlJc w:val="left"/>
      <w:pPr>
        <w:tabs>
          <w:tab w:val="center" w:pos="4819"/>
          <w:tab w:val="right" w:pos="6216"/>
          <w:tab w:val="right" w:pos="6216"/>
        </w:tabs>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D1846430">
      <w:start w:val="1"/>
      <w:numFmt w:val="decimal"/>
      <w:suff w:val="nothing"/>
      <w:lvlText w:val="%7."/>
      <w:lvlJc w:val="left"/>
      <w:pPr>
        <w:tabs>
          <w:tab w:val="center" w:pos="4320"/>
          <w:tab w:val="center" w:pos="4819"/>
          <w:tab w:val="right" w:pos="6216"/>
          <w:tab w:val="right" w:pos="6216"/>
        </w:tabs>
        <w:ind w:left="4819" w:hanging="139"/>
      </w:pPr>
      <w:rPr>
        <w:rFonts w:hAnsi="Arial Unicode MS"/>
        <w:caps w:val="0"/>
        <w:smallCaps w:val="0"/>
        <w:strike w:val="0"/>
        <w:dstrike w:val="0"/>
        <w:outline w:val="0"/>
        <w:emboss w:val="0"/>
        <w:imprint w:val="0"/>
        <w:spacing w:val="0"/>
        <w:w w:val="100"/>
        <w:kern w:val="0"/>
        <w:position w:val="0"/>
        <w:highlight w:val="none"/>
        <w:vertAlign w:val="baseline"/>
      </w:rPr>
    </w:lvl>
    <w:lvl w:ilvl="7" w:tplc="EB5E1CC0">
      <w:start w:val="1"/>
      <w:numFmt w:val="lowerLetter"/>
      <w:lvlText w:val="%8."/>
      <w:lvlJc w:val="left"/>
      <w:pPr>
        <w:tabs>
          <w:tab w:val="center" w:pos="4320"/>
          <w:tab w:val="center" w:pos="4819"/>
          <w:tab w:val="right" w:pos="6216"/>
          <w:tab w:val="right" w:pos="6216"/>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90C7D8C">
      <w:start w:val="1"/>
      <w:numFmt w:val="lowerRoman"/>
      <w:lvlText w:val="%9."/>
      <w:lvlJc w:val="left"/>
      <w:pPr>
        <w:tabs>
          <w:tab w:val="center" w:pos="4320"/>
          <w:tab w:val="center" w:pos="4819"/>
          <w:tab w:val="right" w:pos="6216"/>
          <w:tab w:val="right" w:pos="6216"/>
        </w:tabs>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5" w15:restartNumberingAfterBreak="0">
    <w:nsid w:val="78913488"/>
    <w:multiLevelType w:val="hybridMultilevel"/>
    <w:tmpl w:val="E32A8474"/>
    <w:styleLink w:val="Stileimportato67"/>
    <w:lvl w:ilvl="0" w:tplc="E822EC9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3ECAA2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1340A7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43CD44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DD4816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806500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B2453E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D04D32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BEF70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6" w15:restartNumberingAfterBreak="0">
    <w:nsid w:val="798E1E18"/>
    <w:multiLevelType w:val="hybridMultilevel"/>
    <w:tmpl w:val="64962998"/>
    <w:styleLink w:val="Stileimportato31"/>
    <w:lvl w:ilvl="0" w:tplc="F41A47A2">
      <w:start w:val="1"/>
      <w:numFmt w:val="lowerLetter"/>
      <w:lvlText w:val="%1)"/>
      <w:lvlJc w:val="left"/>
      <w:pPr>
        <w:ind w:left="56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2F2A6CA">
      <w:start w:val="1"/>
      <w:numFmt w:val="decimal"/>
      <w:lvlText w:val="%2)"/>
      <w:lvlJc w:val="left"/>
      <w:pPr>
        <w:ind w:left="164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2F2C742">
      <w:start w:val="1"/>
      <w:numFmt w:val="lowerRoman"/>
      <w:lvlText w:val="%3."/>
      <w:lvlJc w:val="left"/>
      <w:pPr>
        <w:ind w:left="2367"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AD44A9F6">
      <w:start w:val="1"/>
      <w:numFmt w:val="decimal"/>
      <w:lvlText w:val="%4."/>
      <w:lvlJc w:val="left"/>
      <w:pPr>
        <w:ind w:left="308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7549562">
      <w:start w:val="1"/>
      <w:numFmt w:val="lowerLetter"/>
      <w:lvlText w:val="%5."/>
      <w:lvlJc w:val="left"/>
      <w:pPr>
        <w:ind w:left="380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D442E74">
      <w:start w:val="1"/>
      <w:numFmt w:val="lowerRoman"/>
      <w:lvlText w:val="%6."/>
      <w:lvlJc w:val="left"/>
      <w:pPr>
        <w:ind w:left="4527"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5D5AA09C">
      <w:start w:val="1"/>
      <w:numFmt w:val="decimal"/>
      <w:lvlText w:val="%7."/>
      <w:lvlJc w:val="left"/>
      <w:pPr>
        <w:ind w:left="524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066C764">
      <w:start w:val="1"/>
      <w:numFmt w:val="lowerLetter"/>
      <w:lvlText w:val="%8."/>
      <w:lvlJc w:val="left"/>
      <w:pPr>
        <w:ind w:left="596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A187B9C">
      <w:start w:val="1"/>
      <w:numFmt w:val="lowerRoman"/>
      <w:lvlText w:val="%9."/>
      <w:lvlJc w:val="left"/>
      <w:pPr>
        <w:ind w:left="6687"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7" w15:restartNumberingAfterBreak="0">
    <w:nsid w:val="79B30A6F"/>
    <w:multiLevelType w:val="hybridMultilevel"/>
    <w:tmpl w:val="0840E9AE"/>
    <w:styleLink w:val="Stileimportato30"/>
    <w:lvl w:ilvl="0" w:tplc="4FE09384">
      <w:start w:val="1"/>
      <w:numFmt w:val="lowerLetter"/>
      <w:lvlText w:val="%1)"/>
      <w:lvlJc w:val="left"/>
      <w:pPr>
        <w:ind w:left="56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D84ADB2">
      <w:start w:val="1"/>
      <w:numFmt w:val="decimal"/>
      <w:lvlText w:val="%2)"/>
      <w:lvlJc w:val="left"/>
      <w:pPr>
        <w:ind w:left="164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CDCBCD6">
      <w:start w:val="1"/>
      <w:numFmt w:val="lowerRoman"/>
      <w:lvlText w:val="%3."/>
      <w:lvlJc w:val="left"/>
      <w:pPr>
        <w:ind w:left="2367"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EB2A721C">
      <w:start w:val="1"/>
      <w:numFmt w:val="decimal"/>
      <w:lvlText w:val="%4."/>
      <w:lvlJc w:val="left"/>
      <w:pPr>
        <w:ind w:left="308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94EE728">
      <w:start w:val="1"/>
      <w:numFmt w:val="lowerLetter"/>
      <w:lvlText w:val="%5."/>
      <w:lvlJc w:val="left"/>
      <w:pPr>
        <w:ind w:left="380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B2465F8">
      <w:start w:val="1"/>
      <w:numFmt w:val="lowerRoman"/>
      <w:lvlText w:val="%6."/>
      <w:lvlJc w:val="left"/>
      <w:pPr>
        <w:ind w:left="4527"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70108CFA">
      <w:start w:val="1"/>
      <w:numFmt w:val="decimal"/>
      <w:lvlText w:val="%7."/>
      <w:lvlJc w:val="left"/>
      <w:pPr>
        <w:ind w:left="524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9D06DC8">
      <w:start w:val="1"/>
      <w:numFmt w:val="lowerLetter"/>
      <w:lvlText w:val="%8."/>
      <w:lvlJc w:val="left"/>
      <w:pPr>
        <w:ind w:left="596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E0069A6">
      <w:start w:val="1"/>
      <w:numFmt w:val="lowerRoman"/>
      <w:lvlText w:val="%9."/>
      <w:lvlJc w:val="left"/>
      <w:pPr>
        <w:ind w:left="6687"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8" w15:restartNumberingAfterBreak="0">
    <w:nsid w:val="7A195D3F"/>
    <w:multiLevelType w:val="hybridMultilevel"/>
    <w:tmpl w:val="75F0FD16"/>
    <w:numStyleLink w:val="Stileimportato37"/>
  </w:abstractNum>
  <w:abstractNum w:abstractNumId="139" w15:restartNumberingAfterBreak="0">
    <w:nsid w:val="7AF84695"/>
    <w:multiLevelType w:val="hybridMultilevel"/>
    <w:tmpl w:val="CB9C93C0"/>
    <w:numStyleLink w:val="Stileimportato48"/>
  </w:abstractNum>
  <w:abstractNum w:abstractNumId="140" w15:restartNumberingAfterBreak="0">
    <w:nsid w:val="7B2767FD"/>
    <w:multiLevelType w:val="hybridMultilevel"/>
    <w:tmpl w:val="3F4A5D4E"/>
    <w:styleLink w:val="Stileimportato39"/>
    <w:lvl w:ilvl="0" w:tplc="CBB4431E">
      <w:start w:val="1"/>
      <w:numFmt w:val="lowerLetter"/>
      <w:lvlText w:val="%1)"/>
      <w:lvlJc w:val="left"/>
      <w:pPr>
        <w:ind w:left="56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9FEFA52">
      <w:start w:val="1"/>
      <w:numFmt w:val="decimal"/>
      <w:lvlText w:val="%2)"/>
      <w:lvlJc w:val="left"/>
      <w:pPr>
        <w:ind w:left="164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46297AA">
      <w:start w:val="1"/>
      <w:numFmt w:val="lowerRoman"/>
      <w:lvlText w:val="%3."/>
      <w:lvlJc w:val="left"/>
      <w:pPr>
        <w:ind w:left="2367"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FCE2F3DC">
      <w:start w:val="1"/>
      <w:numFmt w:val="decimal"/>
      <w:lvlText w:val="%4."/>
      <w:lvlJc w:val="left"/>
      <w:pPr>
        <w:ind w:left="308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1680B82">
      <w:start w:val="1"/>
      <w:numFmt w:val="lowerLetter"/>
      <w:lvlText w:val="%5."/>
      <w:lvlJc w:val="left"/>
      <w:pPr>
        <w:ind w:left="380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2485D88">
      <w:start w:val="1"/>
      <w:numFmt w:val="lowerRoman"/>
      <w:lvlText w:val="%6."/>
      <w:lvlJc w:val="left"/>
      <w:pPr>
        <w:ind w:left="4527"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C3A2CC92">
      <w:start w:val="1"/>
      <w:numFmt w:val="decimal"/>
      <w:lvlText w:val="%7."/>
      <w:lvlJc w:val="left"/>
      <w:pPr>
        <w:ind w:left="524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0CC7748">
      <w:start w:val="1"/>
      <w:numFmt w:val="lowerLetter"/>
      <w:lvlText w:val="%8."/>
      <w:lvlJc w:val="left"/>
      <w:pPr>
        <w:ind w:left="596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3463E2">
      <w:start w:val="1"/>
      <w:numFmt w:val="lowerRoman"/>
      <w:lvlText w:val="%9."/>
      <w:lvlJc w:val="left"/>
      <w:pPr>
        <w:ind w:left="6687"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1" w15:restartNumberingAfterBreak="0">
    <w:nsid w:val="7E374D7A"/>
    <w:multiLevelType w:val="hybridMultilevel"/>
    <w:tmpl w:val="B17C963E"/>
    <w:numStyleLink w:val="Stileimportato42"/>
  </w:abstractNum>
  <w:abstractNum w:abstractNumId="142" w15:restartNumberingAfterBreak="0">
    <w:nsid w:val="7F582789"/>
    <w:multiLevelType w:val="hybridMultilevel"/>
    <w:tmpl w:val="CDD4BB62"/>
    <w:styleLink w:val="Stileimportato25"/>
    <w:lvl w:ilvl="0" w:tplc="5852D79C">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43E78D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23055FC">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FDB48AB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B02125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A2C8274">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03C02F0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D2AD7C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3983B2E">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33"/>
  </w:num>
  <w:num w:numId="2">
    <w:abstractNumId w:val="14"/>
  </w:num>
  <w:num w:numId="3">
    <w:abstractNumId w:val="86"/>
  </w:num>
  <w:num w:numId="4">
    <w:abstractNumId w:val="46"/>
  </w:num>
  <w:num w:numId="5">
    <w:abstractNumId w:val="14"/>
    <w:lvlOverride w:ilvl="0">
      <w:startOverride w:val="6"/>
    </w:lvlOverride>
  </w:num>
  <w:num w:numId="6">
    <w:abstractNumId w:val="60"/>
  </w:num>
  <w:num w:numId="7">
    <w:abstractNumId w:val="106"/>
  </w:num>
  <w:num w:numId="8">
    <w:abstractNumId w:val="14"/>
    <w:lvlOverride w:ilvl="0">
      <w:startOverride w:val="7"/>
    </w:lvlOverride>
  </w:num>
  <w:num w:numId="9">
    <w:abstractNumId w:val="14"/>
    <w:lvlOverride w:ilvl="0">
      <w:startOverride w:val="9"/>
    </w:lvlOverride>
  </w:num>
  <w:num w:numId="10">
    <w:abstractNumId w:val="14"/>
    <w:lvlOverride w:ilvl="0">
      <w:lvl w:ilvl="0" w:tplc="7A6CE4D6">
        <w:start w:val="1"/>
        <w:numFmt w:val="decimal"/>
        <w:suff w:val="nothing"/>
        <w:lvlText w:val="%1."/>
        <w:lvlJc w:val="left"/>
        <w:pPr>
          <w:ind w:left="0"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ABF8D940">
        <w:start w:val="1"/>
        <w:numFmt w:val="decimal"/>
        <w:lvlText w:val="%2)"/>
        <w:lvlJc w:val="left"/>
        <w:pPr>
          <w:ind w:left="150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F2F8D08A">
        <w:start w:val="1"/>
        <w:numFmt w:val="lowerRoman"/>
        <w:lvlText w:val="%3."/>
        <w:lvlJc w:val="left"/>
        <w:pPr>
          <w:ind w:left="2226"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CE08A8B0">
        <w:start w:val="1"/>
        <w:numFmt w:val="decimal"/>
        <w:lvlText w:val="%4."/>
        <w:lvlJc w:val="left"/>
        <w:pPr>
          <w:ind w:left="294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F5E60C76">
        <w:start w:val="1"/>
        <w:numFmt w:val="lowerLetter"/>
        <w:lvlText w:val="%5."/>
        <w:lvlJc w:val="left"/>
        <w:pPr>
          <w:ind w:left="366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5106DDBA">
        <w:start w:val="1"/>
        <w:numFmt w:val="lowerRoman"/>
        <w:lvlText w:val="%6."/>
        <w:lvlJc w:val="left"/>
        <w:pPr>
          <w:ind w:left="4386"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E8328B02">
        <w:start w:val="1"/>
        <w:numFmt w:val="decimal"/>
        <w:lvlText w:val="%7."/>
        <w:lvlJc w:val="left"/>
        <w:pPr>
          <w:ind w:left="510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71900C48">
        <w:start w:val="1"/>
        <w:numFmt w:val="lowerLetter"/>
        <w:lvlText w:val="%8."/>
        <w:lvlJc w:val="left"/>
        <w:pPr>
          <w:ind w:left="582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A816FAFE">
        <w:start w:val="1"/>
        <w:numFmt w:val="lowerRoman"/>
        <w:lvlText w:val="%9."/>
        <w:lvlJc w:val="left"/>
        <w:pPr>
          <w:ind w:left="6546"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1">
    <w:abstractNumId w:val="9"/>
  </w:num>
  <w:num w:numId="12">
    <w:abstractNumId w:val="77"/>
  </w:num>
  <w:num w:numId="13">
    <w:abstractNumId w:val="14"/>
    <w:lvlOverride w:ilvl="0">
      <w:startOverride w:val="19"/>
      <w:lvl w:ilvl="0" w:tplc="7A6CE4D6">
        <w:start w:val="19"/>
        <w:numFmt w:val="decimal"/>
        <w:suff w:val="nothing"/>
        <w:lvlText w:val="%1."/>
        <w:lvlJc w:val="left"/>
        <w:pPr>
          <w:ind w:left="0"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ABF8D940">
        <w:start w:val="1"/>
        <w:numFmt w:val="decimal"/>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F2F8D08A">
        <w:start w:val="1"/>
        <w:numFmt w:val="lowerRoman"/>
        <w:lvlText w:val="%3."/>
        <w:lvlJc w:val="left"/>
        <w:pPr>
          <w:ind w:left="216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CE08A8B0">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5E60C76">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5106DDBA">
        <w:start w:val="1"/>
        <w:numFmt w:val="lowerRoman"/>
        <w:lvlText w:val="%6."/>
        <w:lvlJc w:val="left"/>
        <w:pPr>
          <w:ind w:left="432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E8328B02">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71900C48">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A816FAFE">
        <w:start w:val="1"/>
        <w:numFmt w:val="lowerRoman"/>
        <w:lvlText w:val="%9."/>
        <w:lvlJc w:val="left"/>
        <w:pPr>
          <w:ind w:left="648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4">
    <w:abstractNumId w:val="53"/>
  </w:num>
  <w:num w:numId="15">
    <w:abstractNumId w:val="63"/>
  </w:num>
  <w:num w:numId="16">
    <w:abstractNumId w:val="63"/>
    <w:lvlOverride w:ilvl="0">
      <w:lvl w:ilvl="0" w:tplc="0A20DCBA">
        <w:start w:val="1"/>
        <w:numFmt w:val="decimal"/>
        <w:lvlText w:val="%1)"/>
        <w:lvlJc w:val="left"/>
        <w:pPr>
          <w:ind w:left="42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6EC0389A">
        <w:start w:val="1"/>
        <w:numFmt w:val="lowerLetter"/>
        <w:lvlText w:val="%2."/>
        <w:lvlJc w:val="left"/>
        <w:pPr>
          <w:ind w:left="114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2A4B7FA">
        <w:start w:val="1"/>
        <w:numFmt w:val="lowerRoman"/>
        <w:lvlText w:val="%3."/>
        <w:lvlJc w:val="left"/>
        <w:pPr>
          <w:ind w:left="1866"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61C7B06">
        <w:start w:val="1"/>
        <w:numFmt w:val="decimal"/>
        <w:lvlText w:val="%4."/>
        <w:lvlJc w:val="left"/>
        <w:pPr>
          <w:ind w:left="258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E4093EE">
        <w:start w:val="1"/>
        <w:numFmt w:val="lowerLetter"/>
        <w:lvlText w:val="%5."/>
        <w:lvlJc w:val="left"/>
        <w:pPr>
          <w:ind w:left="330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DBC3198">
        <w:start w:val="1"/>
        <w:numFmt w:val="lowerRoman"/>
        <w:lvlText w:val="%6."/>
        <w:lvlJc w:val="left"/>
        <w:pPr>
          <w:ind w:left="4026"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E8082038">
        <w:start w:val="1"/>
        <w:numFmt w:val="decimal"/>
        <w:lvlText w:val="%7."/>
        <w:lvlJc w:val="left"/>
        <w:pPr>
          <w:ind w:left="474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924C3DE">
        <w:start w:val="1"/>
        <w:numFmt w:val="lowerLetter"/>
        <w:lvlText w:val="%8."/>
        <w:lvlJc w:val="left"/>
        <w:pPr>
          <w:ind w:left="546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848A790">
        <w:start w:val="1"/>
        <w:numFmt w:val="lowerRoman"/>
        <w:lvlText w:val="%9."/>
        <w:lvlJc w:val="left"/>
        <w:pPr>
          <w:ind w:left="6186" w:hanging="3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7">
    <w:abstractNumId w:val="42"/>
  </w:num>
  <w:num w:numId="18">
    <w:abstractNumId w:val="110"/>
  </w:num>
  <w:num w:numId="19">
    <w:abstractNumId w:val="109"/>
    <w:lvlOverride w:ilvl="0">
      <w:startOverride w:val="8"/>
    </w:lvlOverride>
  </w:num>
  <w:num w:numId="20">
    <w:abstractNumId w:val="16"/>
  </w:num>
  <w:num w:numId="21">
    <w:abstractNumId w:val="117"/>
  </w:num>
  <w:num w:numId="22">
    <w:abstractNumId w:val="14"/>
    <w:lvlOverride w:ilvl="0">
      <w:startOverride w:val="20"/>
    </w:lvlOverride>
  </w:num>
  <w:num w:numId="23">
    <w:abstractNumId w:val="96"/>
  </w:num>
  <w:num w:numId="24">
    <w:abstractNumId w:val="87"/>
  </w:num>
  <w:num w:numId="25">
    <w:abstractNumId w:val="14"/>
    <w:lvlOverride w:ilvl="0">
      <w:startOverride w:val="21"/>
      <w:lvl w:ilvl="0" w:tplc="7A6CE4D6">
        <w:start w:val="21"/>
        <w:numFmt w:val="decimal"/>
        <w:suff w:val="nothing"/>
        <w:lvlText w:val="%1."/>
        <w:lvlJc w:val="left"/>
        <w:pPr>
          <w:ind w:left="0"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ABF8D940">
        <w:start w:val="1"/>
        <w:numFmt w:val="decimal"/>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F2F8D08A">
        <w:start w:val="1"/>
        <w:numFmt w:val="lowerRoman"/>
        <w:lvlText w:val="%3."/>
        <w:lvlJc w:val="left"/>
        <w:pPr>
          <w:ind w:left="216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CE08A8B0">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5E60C76">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5106DDBA">
        <w:start w:val="1"/>
        <w:numFmt w:val="lowerRoman"/>
        <w:lvlText w:val="%6."/>
        <w:lvlJc w:val="left"/>
        <w:pPr>
          <w:ind w:left="432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E8328B02">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71900C48">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A816FAFE">
        <w:start w:val="1"/>
        <w:numFmt w:val="lowerRoman"/>
        <w:lvlText w:val="%9."/>
        <w:lvlJc w:val="left"/>
        <w:pPr>
          <w:ind w:left="648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26">
    <w:abstractNumId w:val="98"/>
  </w:num>
  <w:num w:numId="27">
    <w:abstractNumId w:val="22"/>
  </w:num>
  <w:num w:numId="28">
    <w:abstractNumId w:val="22"/>
    <w:lvlOverride w:ilvl="0">
      <w:lvl w:ilvl="0" w:tplc="BE0E9D98">
        <w:start w:val="1"/>
        <w:numFmt w:val="lowerLetter"/>
        <w:lvlText w:val="%1)"/>
        <w:lvlJc w:val="left"/>
        <w:pPr>
          <w:ind w:left="420" w:hanging="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E907C60">
        <w:start w:val="1"/>
        <w:numFmt w:val="lowerLetter"/>
        <w:lvlText w:val="%2."/>
        <w:lvlJc w:val="left"/>
        <w:pPr>
          <w:ind w:left="1389" w:hanging="3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FD478C6">
        <w:start w:val="1"/>
        <w:numFmt w:val="lowerRoman"/>
        <w:lvlText w:val="%3."/>
        <w:lvlJc w:val="left"/>
        <w:pPr>
          <w:ind w:left="2114" w:hanging="2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4C0A858">
        <w:start w:val="1"/>
        <w:numFmt w:val="decimal"/>
        <w:lvlText w:val="%4."/>
        <w:lvlJc w:val="left"/>
        <w:pPr>
          <w:ind w:left="2829" w:hanging="3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640EABE">
        <w:start w:val="1"/>
        <w:numFmt w:val="lowerLetter"/>
        <w:lvlText w:val="%5."/>
        <w:lvlJc w:val="left"/>
        <w:pPr>
          <w:ind w:left="3549" w:hanging="3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F992F236">
        <w:start w:val="1"/>
        <w:numFmt w:val="lowerRoman"/>
        <w:lvlText w:val="%6."/>
        <w:lvlJc w:val="left"/>
        <w:pPr>
          <w:ind w:left="4274" w:hanging="2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412B9C4">
        <w:start w:val="1"/>
        <w:numFmt w:val="decimal"/>
        <w:lvlText w:val="%7."/>
        <w:lvlJc w:val="left"/>
        <w:pPr>
          <w:ind w:left="4989" w:hanging="3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499400D6">
        <w:start w:val="1"/>
        <w:numFmt w:val="lowerLetter"/>
        <w:lvlText w:val="%8."/>
        <w:lvlJc w:val="left"/>
        <w:pPr>
          <w:ind w:left="5709" w:hanging="3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BB4A32C">
        <w:start w:val="1"/>
        <w:numFmt w:val="lowerRoman"/>
        <w:lvlText w:val="%9."/>
        <w:lvlJc w:val="left"/>
        <w:pPr>
          <w:ind w:left="6434" w:hanging="27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9">
    <w:abstractNumId w:val="15"/>
  </w:num>
  <w:num w:numId="30">
    <w:abstractNumId w:val="111"/>
  </w:num>
  <w:num w:numId="31">
    <w:abstractNumId w:val="14"/>
    <w:lvlOverride w:ilvl="0">
      <w:startOverride w:val="22"/>
      <w:lvl w:ilvl="0" w:tplc="7A6CE4D6">
        <w:start w:val="22"/>
        <w:numFmt w:val="decimal"/>
        <w:suff w:val="nothing"/>
        <w:lvlText w:val="%1."/>
        <w:lvlJc w:val="left"/>
        <w:pPr>
          <w:ind w:left="0"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ABF8D940">
        <w:start w:val="1"/>
        <w:numFmt w:val="decimal"/>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F2F8D08A">
        <w:start w:val="1"/>
        <w:numFmt w:val="lowerRoman"/>
        <w:lvlText w:val="%3."/>
        <w:lvlJc w:val="left"/>
        <w:pPr>
          <w:ind w:left="216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CE08A8B0">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5E60C76">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5106DDBA">
        <w:start w:val="1"/>
        <w:numFmt w:val="lowerRoman"/>
        <w:lvlText w:val="%6."/>
        <w:lvlJc w:val="left"/>
        <w:pPr>
          <w:ind w:left="432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E8328B02">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71900C48">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A816FAFE">
        <w:start w:val="1"/>
        <w:numFmt w:val="lowerRoman"/>
        <w:lvlText w:val="%9."/>
        <w:lvlJc w:val="left"/>
        <w:pPr>
          <w:ind w:left="648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2">
    <w:abstractNumId w:val="14"/>
    <w:lvlOverride w:ilvl="0">
      <w:lvl w:ilvl="0" w:tplc="7A6CE4D6">
        <w:start w:val="1"/>
        <w:numFmt w:val="decimal"/>
        <w:suff w:val="nothing"/>
        <w:lvlText w:val="%1."/>
        <w:lvlJc w:val="left"/>
        <w:pPr>
          <w:ind w:left="0"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ABF8D940">
        <w:start w:val="1"/>
        <w:numFmt w:val="decimal"/>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F2F8D08A">
        <w:start w:val="1"/>
        <w:numFmt w:val="lowerRoman"/>
        <w:lvlText w:val="%3."/>
        <w:lvlJc w:val="left"/>
        <w:pPr>
          <w:ind w:left="216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CE08A8B0">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F5E60C76">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5106DDBA">
        <w:start w:val="1"/>
        <w:numFmt w:val="lowerRoman"/>
        <w:lvlText w:val="%6."/>
        <w:lvlJc w:val="left"/>
        <w:pPr>
          <w:ind w:left="432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E8328B02">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71900C48">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A816FAFE">
        <w:start w:val="1"/>
        <w:numFmt w:val="lowerRoman"/>
        <w:lvlText w:val="%9."/>
        <w:lvlJc w:val="left"/>
        <w:pPr>
          <w:ind w:left="648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3">
    <w:abstractNumId w:val="93"/>
  </w:num>
  <w:num w:numId="34">
    <w:abstractNumId w:val="73"/>
  </w:num>
  <w:num w:numId="35">
    <w:abstractNumId w:val="14"/>
    <w:lvlOverride w:ilvl="0">
      <w:startOverride w:val="29"/>
    </w:lvlOverride>
  </w:num>
  <w:num w:numId="36">
    <w:abstractNumId w:val="14"/>
    <w:lvlOverride w:ilvl="0">
      <w:lvl w:ilvl="0" w:tplc="7A6CE4D6">
        <w:start w:val="1"/>
        <w:numFmt w:val="decimal"/>
        <w:suff w:val="nothing"/>
        <w:lvlText w:val="%1."/>
        <w:lvlJc w:val="left"/>
        <w:pPr>
          <w:ind w:left="0"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ABF8D940">
        <w:start w:val="1"/>
        <w:numFmt w:val="decimal"/>
        <w:lvlText w:val="%2)"/>
        <w:lvlJc w:val="left"/>
        <w:pPr>
          <w:ind w:left="150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F2F8D08A">
        <w:start w:val="1"/>
        <w:numFmt w:val="lowerRoman"/>
        <w:lvlText w:val="%3."/>
        <w:lvlJc w:val="left"/>
        <w:pPr>
          <w:ind w:left="2226"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CE08A8B0">
        <w:start w:val="1"/>
        <w:numFmt w:val="decimal"/>
        <w:lvlText w:val="%4."/>
        <w:lvlJc w:val="left"/>
        <w:pPr>
          <w:ind w:left="294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F5E60C76">
        <w:start w:val="1"/>
        <w:numFmt w:val="lowerLetter"/>
        <w:lvlText w:val="%5."/>
        <w:lvlJc w:val="left"/>
        <w:pPr>
          <w:ind w:left="366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5106DDBA">
        <w:start w:val="1"/>
        <w:numFmt w:val="lowerRoman"/>
        <w:lvlText w:val="%6."/>
        <w:lvlJc w:val="left"/>
        <w:pPr>
          <w:ind w:left="4386"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E8328B02">
        <w:start w:val="1"/>
        <w:numFmt w:val="decimal"/>
        <w:lvlText w:val="%7."/>
        <w:lvlJc w:val="left"/>
        <w:pPr>
          <w:ind w:left="510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71900C48">
        <w:start w:val="1"/>
        <w:numFmt w:val="lowerLetter"/>
        <w:lvlText w:val="%8."/>
        <w:lvlJc w:val="left"/>
        <w:pPr>
          <w:ind w:left="582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A816FAFE">
        <w:start w:val="1"/>
        <w:numFmt w:val="lowerRoman"/>
        <w:lvlText w:val="%9."/>
        <w:lvlJc w:val="left"/>
        <w:pPr>
          <w:ind w:left="6546"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7">
    <w:abstractNumId w:val="1"/>
  </w:num>
  <w:num w:numId="38">
    <w:abstractNumId w:val="105"/>
  </w:num>
  <w:num w:numId="39">
    <w:abstractNumId w:val="14"/>
    <w:lvlOverride w:ilvl="0">
      <w:startOverride w:val="52"/>
    </w:lvlOverride>
  </w:num>
  <w:num w:numId="40">
    <w:abstractNumId w:val="59"/>
  </w:num>
  <w:num w:numId="41">
    <w:abstractNumId w:val="102"/>
  </w:num>
  <w:num w:numId="42">
    <w:abstractNumId w:val="14"/>
    <w:lvlOverride w:ilvl="0">
      <w:startOverride w:val="53"/>
    </w:lvlOverride>
  </w:num>
  <w:num w:numId="43">
    <w:abstractNumId w:val="40"/>
  </w:num>
  <w:num w:numId="44">
    <w:abstractNumId w:val="133"/>
  </w:num>
  <w:num w:numId="45">
    <w:abstractNumId w:val="14"/>
    <w:lvlOverride w:ilvl="0">
      <w:startOverride w:val="54"/>
    </w:lvlOverride>
  </w:num>
  <w:num w:numId="46">
    <w:abstractNumId w:val="124"/>
  </w:num>
  <w:num w:numId="47">
    <w:abstractNumId w:val="112"/>
  </w:num>
  <w:num w:numId="48">
    <w:abstractNumId w:val="14"/>
    <w:lvlOverride w:ilvl="0">
      <w:startOverride w:val="55"/>
      <w:lvl w:ilvl="0" w:tplc="7A6CE4D6">
        <w:start w:val="55"/>
        <w:numFmt w:val="decimal"/>
        <w:suff w:val="nothing"/>
        <w:lvlText w:val="%1."/>
        <w:lvlJc w:val="left"/>
        <w:pPr>
          <w:ind w:left="0"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ABF8D940">
        <w:start w:val="1"/>
        <w:numFmt w:val="decimal"/>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F2F8D08A">
        <w:start w:val="1"/>
        <w:numFmt w:val="lowerRoman"/>
        <w:lvlText w:val="%3."/>
        <w:lvlJc w:val="left"/>
        <w:pPr>
          <w:ind w:left="216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CE08A8B0">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5E60C76">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5106DDBA">
        <w:start w:val="1"/>
        <w:numFmt w:val="lowerRoman"/>
        <w:lvlText w:val="%6."/>
        <w:lvlJc w:val="left"/>
        <w:pPr>
          <w:ind w:left="432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E8328B02">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71900C48">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A816FAFE">
        <w:start w:val="1"/>
        <w:numFmt w:val="lowerRoman"/>
        <w:lvlText w:val="%9."/>
        <w:lvlJc w:val="left"/>
        <w:pPr>
          <w:ind w:left="648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49">
    <w:abstractNumId w:val="11"/>
  </w:num>
  <w:num w:numId="50">
    <w:abstractNumId w:val="116"/>
  </w:num>
  <w:num w:numId="51">
    <w:abstractNumId w:val="14"/>
    <w:lvlOverride w:ilvl="0">
      <w:startOverride w:val="57"/>
      <w:lvl w:ilvl="0" w:tplc="7A6CE4D6">
        <w:start w:val="57"/>
        <w:numFmt w:val="decimal"/>
        <w:suff w:val="nothing"/>
        <w:lvlText w:val="%1."/>
        <w:lvlJc w:val="left"/>
        <w:pPr>
          <w:ind w:left="0"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ABF8D940">
        <w:start w:val="1"/>
        <w:numFmt w:val="decimal"/>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F2F8D08A">
        <w:start w:val="1"/>
        <w:numFmt w:val="lowerRoman"/>
        <w:lvlText w:val="%3."/>
        <w:lvlJc w:val="left"/>
        <w:pPr>
          <w:ind w:left="216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CE08A8B0">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5E60C76">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5106DDBA">
        <w:start w:val="1"/>
        <w:numFmt w:val="lowerRoman"/>
        <w:lvlText w:val="%6."/>
        <w:lvlJc w:val="left"/>
        <w:pPr>
          <w:ind w:left="432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E8328B02">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71900C48">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A816FAFE">
        <w:start w:val="1"/>
        <w:numFmt w:val="lowerRoman"/>
        <w:lvlText w:val="%9."/>
        <w:lvlJc w:val="left"/>
        <w:pPr>
          <w:ind w:left="648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52">
    <w:abstractNumId w:val="108"/>
  </w:num>
  <w:num w:numId="53">
    <w:abstractNumId w:val="58"/>
  </w:num>
  <w:num w:numId="54">
    <w:abstractNumId w:val="14"/>
    <w:lvlOverride w:ilvl="0">
      <w:startOverride w:val="58"/>
    </w:lvlOverride>
  </w:num>
  <w:num w:numId="55">
    <w:abstractNumId w:val="14"/>
    <w:lvlOverride w:ilvl="0">
      <w:startOverride w:val="89"/>
      <w:lvl w:ilvl="0" w:tplc="7A6CE4D6">
        <w:start w:val="89"/>
        <w:numFmt w:val="decimal"/>
        <w:suff w:val="nothing"/>
        <w:lvlText w:val="%1."/>
        <w:lvlJc w:val="left"/>
        <w:pPr>
          <w:ind w:left="0"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ABF8D940">
        <w:start w:val="1"/>
        <w:numFmt w:val="decimal"/>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F2F8D08A">
        <w:start w:val="1"/>
        <w:numFmt w:val="lowerRoman"/>
        <w:lvlText w:val="%3."/>
        <w:lvlJc w:val="left"/>
        <w:pPr>
          <w:ind w:left="216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CE08A8B0">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5E60C76">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5106DDBA">
        <w:start w:val="1"/>
        <w:numFmt w:val="lowerRoman"/>
        <w:lvlText w:val="%6."/>
        <w:lvlJc w:val="left"/>
        <w:pPr>
          <w:ind w:left="432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E8328B02">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71900C48">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A816FAFE">
        <w:start w:val="1"/>
        <w:numFmt w:val="lowerRoman"/>
        <w:lvlText w:val="%9."/>
        <w:lvlJc w:val="left"/>
        <w:pPr>
          <w:ind w:left="648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56">
    <w:abstractNumId w:val="134"/>
  </w:num>
  <w:num w:numId="57">
    <w:abstractNumId w:val="31"/>
  </w:num>
  <w:num w:numId="58">
    <w:abstractNumId w:val="14"/>
    <w:lvlOverride w:ilvl="0">
      <w:lvl w:ilvl="0" w:tplc="7A6CE4D6">
        <w:start w:val="1"/>
        <w:numFmt w:val="decimal"/>
        <w:suff w:val="nothing"/>
        <w:lvlText w:val="%1."/>
        <w:lvlJc w:val="left"/>
        <w:pPr>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736"/>
          </w:tabs>
          <w:ind w:left="0"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ABF8D940">
        <w:start w:val="1"/>
        <w:numFmt w:val="decimal"/>
        <w:lvlText w:val="%2)"/>
        <w:lvlJc w:val="left"/>
        <w:pPr>
          <w:tabs>
            <w:tab w:val="left" w:pos="284"/>
            <w:tab w:val="left" w:pos="568"/>
            <w:tab w:val="left" w:pos="852"/>
            <w:tab w:val="left" w:pos="1136"/>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736"/>
          </w:tabs>
          <w:ind w:left="150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F2F8D08A">
        <w:start w:val="1"/>
        <w:numFmt w:val="lowerRoman"/>
        <w:lvlText w:val="%3."/>
        <w:lvlJc w:val="left"/>
        <w:pPr>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736"/>
          </w:tabs>
          <w:ind w:left="2226"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CE08A8B0">
        <w:start w:val="1"/>
        <w:numFmt w:val="decimal"/>
        <w:lvlText w:val="%4."/>
        <w:lvlJc w:val="left"/>
        <w:pPr>
          <w:tabs>
            <w:tab w:val="left" w:pos="284"/>
            <w:tab w:val="left" w:pos="568"/>
            <w:tab w:val="left" w:pos="852"/>
            <w:tab w:val="left" w:pos="1136"/>
            <w:tab w:val="left" w:pos="1420"/>
            <w:tab w:val="left" w:pos="1704"/>
            <w:tab w:val="left" w:pos="1988"/>
            <w:tab w:val="left" w:pos="2272"/>
            <w:tab w:val="left" w:pos="2556"/>
            <w:tab w:val="left" w:pos="3124"/>
            <w:tab w:val="left" w:pos="3408"/>
            <w:tab w:val="left" w:pos="3692"/>
            <w:tab w:val="left" w:pos="3976"/>
            <w:tab w:val="left" w:pos="4260"/>
            <w:tab w:val="left" w:pos="4544"/>
            <w:tab w:val="left" w:pos="4828"/>
            <w:tab w:val="left" w:pos="5112"/>
            <w:tab w:val="left" w:pos="5396"/>
            <w:tab w:val="left" w:pos="5680"/>
            <w:tab w:val="left" w:pos="5736"/>
          </w:tabs>
          <w:ind w:left="294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F5E60C76">
        <w:start w:val="1"/>
        <w:numFmt w:val="lowerLetter"/>
        <w:lvlText w:val="%5."/>
        <w:lvlJc w:val="left"/>
        <w:pPr>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736"/>
          </w:tabs>
          <w:ind w:left="366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5106DDBA">
        <w:start w:val="1"/>
        <w:numFmt w:val="lowerRoman"/>
        <w:lvlText w:val="%6."/>
        <w:lvlJc w:val="left"/>
        <w:pPr>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544"/>
            <w:tab w:val="left" w:pos="4828"/>
            <w:tab w:val="left" w:pos="5112"/>
            <w:tab w:val="left" w:pos="5396"/>
            <w:tab w:val="left" w:pos="5680"/>
            <w:tab w:val="left" w:pos="5736"/>
          </w:tabs>
          <w:ind w:left="4386"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E8328B02">
        <w:start w:val="1"/>
        <w:numFmt w:val="decimal"/>
        <w:lvlText w:val="%7."/>
        <w:lvlJc w:val="left"/>
        <w:pPr>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736"/>
          </w:tabs>
          <w:ind w:left="510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71900C48">
        <w:start w:val="1"/>
        <w:numFmt w:val="lowerLetter"/>
        <w:lvlText w:val="%8."/>
        <w:lvlJc w:val="left"/>
        <w:pPr>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s>
          <w:ind w:left="582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A816FAFE">
        <w:start w:val="1"/>
        <w:numFmt w:val="lowerRoman"/>
        <w:lvlText w:val="%9."/>
        <w:lvlJc w:val="left"/>
        <w:pPr>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736"/>
          </w:tabs>
          <w:ind w:left="6546"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59">
    <w:abstractNumId w:val="14"/>
    <w:lvlOverride w:ilvl="0">
      <w:lvl w:ilvl="0" w:tplc="7A6CE4D6">
        <w:start w:val="1"/>
        <w:numFmt w:val="decimal"/>
        <w:suff w:val="nothing"/>
        <w:lvlText w:val="%1."/>
        <w:lvlJc w:val="left"/>
        <w:pPr>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736"/>
          </w:tabs>
          <w:ind w:left="0"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ABF8D940">
        <w:start w:val="1"/>
        <w:numFmt w:val="decimal"/>
        <w:lvlText w:val="%2)"/>
        <w:lvlJc w:val="left"/>
        <w:pPr>
          <w:tabs>
            <w:tab w:val="left" w:pos="284"/>
            <w:tab w:val="left" w:pos="568"/>
            <w:tab w:val="left" w:pos="852"/>
            <w:tab w:val="left" w:pos="1136"/>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736"/>
          </w:tabs>
          <w:ind w:left="150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F2F8D08A">
        <w:start w:val="1"/>
        <w:numFmt w:val="lowerRoman"/>
        <w:lvlText w:val="%3."/>
        <w:lvlJc w:val="left"/>
        <w:pPr>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736"/>
          </w:tabs>
          <w:ind w:left="2226"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CE08A8B0">
        <w:start w:val="1"/>
        <w:numFmt w:val="decimal"/>
        <w:lvlText w:val="%4."/>
        <w:lvlJc w:val="left"/>
        <w:pPr>
          <w:tabs>
            <w:tab w:val="left" w:pos="284"/>
            <w:tab w:val="left" w:pos="568"/>
            <w:tab w:val="left" w:pos="852"/>
            <w:tab w:val="left" w:pos="1136"/>
            <w:tab w:val="left" w:pos="1420"/>
            <w:tab w:val="left" w:pos="1704"/>
            <w:tab w:val="left" w:pos="1988"/>
            <w:tab w:val="left" w:pos="2272"/>
            <w:tab w:val="left" w:pos="2556"/>
            <w:tab w:val="left" w:pos="3124"/>
            <w:tab w:val="left" w:pos="3408"/>
            <w:tab w:val="left" w:pos="3692"/>
            <w:tab w:val="left" w:pos="3976"/>
            <w:tab w:val="left" w:pos="4260"/>
            <w:tab w:val="left" w:pos="4544"/>
            <w:tab w:val="left" w:pos="4828"/>
            <w:tab w:val="left" w:pos="5112"/>
            <w:tab w:val="left" w:pos="5396"/>
            <w:tab w:val="left" w:pos="5680"/>
            <w:tab w:val="left" w:pos="5736"/>
          </w:tabs>
          <w:ind w:left="294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F5E60C76">
        <w:start w:val="1"/>
        <w:numFmt w:val="lowerLetter"/>
        <w:lvlText w:val="%5."/>
        <w:lvlJc w:val="left"/>
        <w:pPr>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736"/>
          </w:tabs>
          <w:ind w:left="366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5106DDBA">
        <w:start w:val="1"/>
        <w:numFmt w:val="lowerRoman"/>
        <w:lvlText w:val="%6."/>
        <w:lvlJc w:val="left"/>
        <w:pPr>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736"/>
          </w:tabs>
          <w:ind w:left="4386"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E8328B02">
        <w:start w:val="1"/>
        <w:numFmt w:val="decimal"/>
        <w:lvlText w:val="%7."/>
        <w:lvlJc w:val="left"/>
        <w:pPr>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736"/>
          </w:tabs>
          <w:ind w:left="510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71900C48">
        <w:start w:val="1"/>
        <w:numFmt w:val="lowerLetter"/>
        <w:lvlText w:val="%8."/>
        <w:lvlJc w:val="left"/>
        <w:pPr>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s>
          <w:ind w:left="582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A816FAFE">
        <w:start w:val="1"/>
        <w:numFmt w:val="lowerRoman"/>
        <w:lvlText w:val="%9."/>
        <w:lvlJc w:val="left"/>
        <w:pPr>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736"/>
          </w:tabs>
          <w:ind w:left="6546"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60">
    <w:abstractNumId w:val="76"/>
  </w:num>
  <w:num w:numId="61">
    <w:abstractNumId w:val="127"/>
  </w:num>
  <w:num w:numId="62">
    <w:abstractNumId w:val="14"/>
    <w:lvlOverride w:ilvl="0">
      <w:startOverride w:val="1"/>
      <w:lvl w:ilvl="0" w:tplc="7A6CE4D6">
        <w:start w:val="1"/>
        <w:numFmt w:val="decimal"/>
        <w:suff w:val="nothing"/>
        <w:lvlText w:val="%1."/>
        <w:lvlJc w:val="left"/>
        <w:pPr>
          <w:ind w:left="142" w:firstLine="0"/>
        </w:pPr>
        <w:rPr>
          <w:rFonts w:hAnsi="Arial Unicode MS"/>
          <w:bCs w:val="0"/>
          <w:caps w:val="0"/>
          <w:smallCaps w:val="0"/>
          <w:strike w:val="0"/>
          <w:dstrike w:val="0"/>
          <w:outline w:val="0"/>
          <w:emboss w:val="0"/>
          <w:imprint w:val="0"/>
          <w:color w:val="000000"/>
          <w:spacing w:val="0"/>
          <w:w w:val="100"/>
          <w:kern w:val="0"/>
          <w:position w:val="0"/>
          <w:highlight w:val="none"/>
          <w:vertAlign w:val="baseline"/>
        </w:rPr>
      </w:lvl>
    </w:lvlOverride>
  </w:num>
  <w:num w:numId="63">
    <w:abstractNumId w:val="142"/>
  </w:num>
  <w:num w:numId="64">
    <w:abstractNumId w:val="83"/>
  </w:num>
  <w:num w:numId="65">
    <w:abstractNumId w:val="14"/>
    <w:lvlOverride w:ilvl="0">
      <w:startOverride w:val="98"/>
      <w:lvl w:ilvl="0" w:tplc="7A6CE4D6">
        <w:start w:val="98"/>
        <w:numFmt w:val="decimal"/>
        <w:suff w:val="nothing"/>
        <w:lvlText w:val="%1."/>
        <w:lvlJc w:val="left"/>
        <w:pPr>
          <w:ind w:left="0"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ABF8D940">
        <w:start w:val="1"/>
        <w:numFmt w:val="decimal"/>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F2F8D08A">
        <w:start w:val="1"/>
        <w:numFmt w:val="lowerRoman"/>
        <w:lvlText w:val="%3."/>
        <w:lvlJc w:val="left"/>
        <w:pPr>
          <w:ind w:left="216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CE08A8B0">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5E60C76">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5106DDBA">
        <w:start w:val="1"/>
        <w:numFmt w:val="lowerRoman"/>
        <w:lvlText w:val="%6."/>
        <w:lvlJc w:val="left"/>
        <w:pPr>
          <w:ind w:left="432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E8328B02">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71900C48">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A816FAFE">
        <w:start w:val="1"/>
        <w:numFmt w:val="lowerRoman"/>
        <w:lvlText w:val="%9."/>
        <w:lvlJc w:val="left"/>
        <w:pPr>
          <w:ind w:left="648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66">
    <w:abstractNumId w:val="126"/>
  </w:num>
  <w:num w:numId="67">
    <w:abstractNumId w:val="92"/>
  </w:num>
  <w:num w:numId="68">
    <w:abstractNumId w:val="14"/>
    <w:lvlOverride w:ilvl="0">
      <w:startOverride w:val="99"/>
      <w:lvl w:ilvl="0" w:tplc="7A6CE4D6">
        <w:start w:val="99"/>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ABF8D940">
        <w:start w:val="1"/>
        <w:numFmt w:val="decimal"/>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F2F8D08A">
        <w:start w:val="1"/>
        <w:numFmt w:val="lowerRoman"/>
        <w:lvlText w:val="%3."/>
        <w:lvlJc w:val="left"/>
        <w:pPr>
          <w:ind w:left="216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CE08A8B0">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5E60C76">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5106DDBA">
        <w:start w:val="1"/>
        <w:numFmt w:val="lowerRoman"/>
        <w:lvlText w:val="%6."/>
        <w:lvlJc w:val="left"/>
        <w:pPr>
          <w:ind w:left="432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E8328B02">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71900C48">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A816FAFE">
        <w:start w:val="1"/>
        <w:numFmt w:val="lowerRoman"/>
        <w:lvlText w:val="%9."/>
        <w:lvlJc w:val="left"/>
        <w:pPr>
          <w:ind w:left="648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69">
    <w:abstractNumId w:val="23"/>
  </w:num>
  <w:num w:numId="70">
    <w:abstractNumId w:val="45"/>
  </w:num>
  <w:num w:numId="71">
    <w:abstractNumId w:val="14"/>
    <w:lvlOverride w:ilvl="0">
      <w:startOverride w:val="100"/>
      <w:lvl w:ilvl="0" w:tplc="7A6CE4D6">
        <w:start w:val="100"/>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ABF8D940">
        <w:start w:val="1"/>
        <w:numFmt w:val="decimal"/>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F2F8D08A">
        <w:start w:val="1"/>
        <w:numFmt w:val="lowerRoman"/>
        <w:lvlText w:val="%3."/>
        <w:lvlJc w:val="left"/>
        <w:pPr>
          <w:ind w:left="216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CE08A8B0">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5E60C76">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5106DDBA">
        <w:start w:val="1"/>
        <w:numFmt w:val="lowerRoman"/>
        <w:lvlText w:val="%6."/>
        <w:lvlJc w:val="left"/>
        <w:pPr>
          <w:ind w:left="432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E8328B02">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71900C48">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A816FAFE">
        <w:start w:val="1"/>
        <w:numFmt w:val="lowerRoman"/>
        <w:lvlText w:val="%9."/>
        <w:lvlJc w:val="left"/>
        <w:pPr>
          <w:ind w:left="648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2">
    <w:abstractNumId w:val="28"/>
  </w:num>
  <w:num w:numId="73">
    <w:abstractNumId w:val="5"/>
  </w:num>
  <w:num w:numId="74">
    <w:abstractNumId w:val="14"/>
    <w:lvlOverride w:ilvl="0">
      <w:startOverride w:val="101"/>
      <w:lvl w:ilvl="0" w:tplc="7A6CE4D6">
        <w:start w:val="10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ABF8D940">
        <w:start w:val="1"/>
        <w:numFmt w:val="decimal"/>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F2F8D08A">
        <w:start w:val="1"/>
        <w:numFmt w:val="lowerRoman"/>
        <w:lvlText w:val="%3."/>
        <w:lvlJc w:val="left"/>
        <w:pPr>
          <w:ind w:left="216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CE08A8B0">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5E60C76">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5106DDBA">
        <w:start w:val="1"/>
        <w:numFmt w:val="lowerRoman"/>
        <w:lvlText w:val="%6."/>
        <w:lvlJc w:val="left"/>
        <w:pPr>
          <w:ind w:left="432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E8328B02">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71900C48">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A816FAFE">
        <w:start w:val="1"/>
        <w:numFmt w:val="lowerRoman"/>
        <w:lvlText w:val="%9."/>
        <w:lvlJc w:val="left"/>
        <w:pPr>
          <w:ind w:left="648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5">
    <w:abstractNumId w:val="17"/>
  </w:num>
  <w:num w:numId="76">
    <w:abstractNumId w:val="95"/>
  </w:num>
  <w:num w:numId="77">
    <w:abstractNumId w:val="14"/>
    <w:lvlOverride w:ilvl="0">
      <w:startOverride w:val="102"/>
    </w:lvlOverride>
  </w:num>
  <w:num w:numId="78">
    <w:abstractNumId w:val="137"/>
  </w:num>
  <w:num w:numId="79">
    <w:abstractNumId w:val="80"/>
  </w:num>
  <w:num w:numId="80">
    <w:abstractNumId w:val="14"/>
    <w:lvlOverride w:ilvl="0">
      <w:startOverride w:val="108"/>
    </w:lvlOverride>
  </w:num>
  <w:num w:numId="81">
    <w:abstractNumId w:val="136"/>
  </w:num>
  <w:num w:numId="82">
    <w:abstractNumId w:val="71"/>
  </w:num>
  <w:num w:numId="83">
    <w:abstractNumId w:val="14"/>
    <w:lvlOverride w:ilvl="0">
      <w:startOverride w:val="109"/>
    </w:lvlOverride>
  </w:num>
  <w:num w:numId="84">
    <w:abstractNumId w:val="65"/>
  </w:num>
  <w:num w:numId="85">
    <w:abstractNumId w:val="66"/>
  </w:num>
  <w:num w:numId="86">
    <w:abstractNumId w:val="14"/>
    <w:lvlOverride w:ilvl="0">
      <w:startOverride w:val="110"/>
    </w:lvlOverride>
  </w:num>
  <w:num w:numId="87">
    <w:abstractNumId w:val="122"/>
  </w:num>
  <w:num w:numId="88">
    <w:abstractNumId w:val="26"/>
  </w:num>
  <w:num w:numId="89">
    <w:abstractNumId w:val="14"/>
    <w:lvlOverride w:ilvl="0">
      <w:startOverride w:val="111"/>
    </w:lvlOverride>
  </w:num>
  <w:num w:numId="90">
    <w:abstractNumId w:val="61"/>
  </w:num>
  <w:num w:numId="91">
    <w:abstractNumId w:val="72"/>
  </w:num>
  <w:num w:numId="92">
    <w:abstractNumId w:val="14"/>
    <w:lvlOverride w:ilvl="0">
      <w:startOverride w:val="112"/>
    </w:lvlOverride>
  </w:num>
  <w:num w:numId="93">
    <w:abstractNumId w:val="132"/>
  </w:num>
  <w:num w:numId="94">
    <w:abstractNumId w:val="120"/>
  </w:num>
  <w:num w:numId="95">
    <w:abstractNumId w:val="14"/>
    <w:lvlOverride w:ilvl="0">
      <w:startOverride w:val="118"/>
    </w:lvlOverride>
  </w:num>
  <w:num w:numId="96">
    <w:abstractNumId w:val="68"/>
  </w:num>
  <w:num w:numId="97">
    <w:abstractNumId w:val="69"/>
  </w:num>
  <w:num w:numId="98">
    <w:abstractNumId w:val="14"/>
    <w:lvlOverride w:ilvl="0">
      <w:startOverride w:val="119"/>
    </w:lvlOverride>
  </w:num>
  <w:num w:numId="99">
    <w:abstractNumId w:val="84"/>
  </w:num>
  <w:num w:numId="100">
    <w:abstractNumId w:val="138"/>
  </w:num>
  <w:num w:numId="101">
    <w:abstractNumId w:val="14"/>
    <w:lvlOverride w:ilvl="0">
      <w:startOverride w:val="120"/>
    </w:lvlOverride>
  </w:num>
  <w:num w:numId="102">
    <w:abstractNumId w:val="57"/>
  </w:num>
  <w:num w:numId="103">
    <w:abstractNumId w:val="35"/>
  </w:num>
  <w:num w:numId="104">
    <w:abstractNumId w:val="14"/>
    <w:lvlOverride w:ilvl="0">
      <w:startOverride w:val="121"/>
    </w:lvlOverride>
  </w:num>
  <w:num w:numId="105">
    <w:abstractNumId w:val="140"/>
  </w:num>
  <w:num w:numId="106">
    <w:abstractNumId w:val="130"/>
  </w:num>
  <w:num w:numId="107">
    <w:abstractNumId w:val="14"/>
    <w:lvlOverride w:ilvl="0">
      <w:startOverride w:val="122"/>
    </w:lvlOverride>
  </w:num>
  <w:num w:numId="108">
    <w:abstractNumId w:val="4"/>
  </w:num>
  <w:num w:numId="109">
    <w:abstractNumId w:val="36"/>
  </w:num>
  <w:num w:numId="110">
    <w:abstractNumId w:val="14"/>
    <w:lvlOverride w:ilvl="0">
      <w:startOverride w:val="123"/>
      <w:lvl w:ilvl="0" w:tplc="7A6CE4D6">
        <w:start w:val="123"/>
        <w:numFmt w:val="decimal"/>
        <w:suff w:val="nothing"/>
        <w:lvlText w:val="%1."/>
        <w:lvlJc w:val="left"/>
        <w:pPr>
          <w:ind w:left="0"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ABF8D940">
        <w:start w:val="1"/>
        <w:numFmt w:val="decimal"/>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F2F8D08A">
        <w:start w:val="1"/>
        <w:numFmt w:val="lowerRoman"/>
        <w:lvlText w:val="%3."/>
        <w:lvlJc w:val="left"/>
        <w:pPr>
          <w:ind w:left="216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CE08A8B0">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5E60C76">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5106DDBA">
        <w:start w:val="1"/>
        <w:numFmt w:val="lowerRoman"/>
        <w:lvlText w:val="%6."/>
        <w:lvlJc w:val="left"/>
        <w:pPr>
          <w:ind w:left="432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E8328B02">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71900C48">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A816FAFE">
        <w:start w:val="1"/>
        <w:numFmt w:val="lowerRoman"/>
        <w:lvlText w:val="%9."/>
        <w:lvlJc w:val="left"/>
        <w:pPr>
          <w:ind w:left="648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11">
    <w:abstractNumId w:val="14"/>
    <w:lvlOverride w:ilvl="0">
      <w:lvl w:ilvl="0" w:tplc="7A6CE4D6">
        <w:start w:val="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ABF8D940">
        <w:start w:val="1"/>
        <w:numFmt w:val="decimal"/>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F2F8D08A">
        <w:start w:val="1"/>
        <w:numFmt w:val="lowerRoman"/>
        <w:lvlText w:val="%3."/>
        <w:lvlJc w:val="left"/>
        <w:pPr>
          <w:ind w:left="216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CE08A8B0">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F5E60C76">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5106DDBA">
        <w:start w:val="1"/>
        <w:numFmt w:val="lowerRoman"/>
        <w:lvlText w:val="%6."/>
        <w:lvlJc w:val="left"/>
        <w:pPr>
          <w:ind w:left="432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E8328B02">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71900C48">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A816FAFE">
        <w:start w:val="1"/>
        <w:numFmt w:val="lowerRoman"/>
        <w:lvlText w:val="%9."/>
        <w:lvlJc w:val="left"/>
        <w:pPr>
          <w:ind w:left="648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12">
    <w:abstractNumId w:val="101"/>
  </w:num>
  <w:num w:numId="113">
    <w:abstractNumId w:val="97"/>
  </w:num>
  <w:num w:numId="114">
    <w:abstractNumId w:val="14"/>
    <w:lvlOverride w:ilvl="0">
      <w:startOverride w:val="126"/>
      <w:lvl w:ilvl="0" w:tplc="7A6CE4D6">
        <w:start w:val="126"/>
        <w:numFmt w:val="decimal"/>
        <w:suff w:val="nothing"/>
        <w:lvlText w:val="%1."/>
        <w:lvlJc w:val="left"/>
        <w:pPr>
          <w:ind w:left="0"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ABF8D940">
        <w:start w:val="1"/>
        <w:numFmt w:val="decimal"/>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F2F8D08A">
        <w:start w:val="1"/>
        <w:numFmt w:val="lowerRoman"/>
        <w:lvlText w:val="%3."/>
        <w:lvlJc w:val="left"/>
        <w:pPr>
          <w:ind w:left="216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CE08A8B0">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5E60C76">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5106DDBA">
        <w:start w:val="1"/>
        <w:numFmt w:val="lowerRoman"/>
        <w:lvlText w:val="%6."/>
        <w:lvlJc w:val="left"/>
        <w:pPr>
          <w:ind w:left="432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E8328B02">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71900C48">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A816FAFE">
        <w:start w:val="1"/>
        <w:numFmt w:val="lowerRoman"/>
        <w:lvlText w:val="%9."/>
        <w:lvlJc w:val="left"/>
        <w:pPr>
          <w:ind w:left="648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15">
    <w:abstractNumId w:val="129"/>
  </w:num>
  <w:num w:numId="116">
    <w:abstractNumId w:val="141"/>
  </w:num>
  <w:num w:numId="117">
    <w:abstractNumId w:val="14"/>
    <w:lvlOverride w:ilvl="0">
      <w:startOverride w:val="127"/>
      <w:lvl w:ilvl="0" w:tplc="7A6CE4D6">
        <w:start w:val="127"/>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ABF8D940">
        <w:start w:val="1"/>
        <w:numFmt w:val="decimal"/>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F2F8D08A">
        <w:start w:val="1"/>
        <w:numFmt w:val="lowerRoman"/>
        <w:lvlText w:val="%3."/>
        <w:lvlJc w:val="left"/>
        <w:pPr>
          <w:ind w:left="216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CE08A8B0">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5E60C76">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5106DDBA">
        <w:start w:val="1"/>
        <w:numFmt w:val="lowerRoman"/>
        <w:lvlText w:val="%6."/>
        <w:lvlJc w:val="left"/>
        <w:pPr>
          <w:ind w:left="432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E8328B02">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71900C48">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A816FAFE">
        <w:start w:val="1"/>
        <w:numFmt w:val="lowerRoman"/>
        <w:lvlText w:val="%9."/>
        <w:lvlJc w:val="left"/>
        <w:pPr>
          <w:ind w:left="648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18">
    <w:abstractNumId w:val="107"/>
  </w:num>
  <w:num w:numId="119">
    <w:abstractNumId w:val="2"/>
  </w:num>
  <w:num w:numId="120">
    <w:abstractNumId w:val="14"/>
    <w:lvlOverride w:ilvl="0">
      <w:startOverride w:val="128"/>
      <w:lvl w:ilvl="0" w:tplc="7A6CE4D6">
        <w:start w:val="128"/>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ABF8D940">
        <w:start w:val="1"/>
        <w:numFmt w:val="decimal"/>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F2F8D08A">
        <w:start w:val="1"/>
        <w:numFmt w:val="lowerRoman"/>
        <w:lvlText w:val="%3."/>
        <w:lvlJc w:val="left"/>
        <w:pPr>
          <w:ind w:left="216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CE08A8B0">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5E60C76">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5106DDBA">
        <w:start w:val="1"/>
        <w:numFmt w:val="lowerRoman"/>
        <w:lvlText w:val="%6."/>
        <w:lvlJc w:val="left"/>
        <w:pPr>
          <w:ind w:left="432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E8328B02">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71900C48">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A816FAFE">
        <w:start w:val="1"/>
        <w:numFmt w:val="lowerRoman"/>
        <w:lvlText w:val="%9."/>
        <w:lvlJc w:val="left"/>
        <w:pPr>
          <w:ind w:left="648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21">
    <w:abstractNumId w:val="74"/>
  </w:num>
  <w:num w:numId="122">
    <w:abstractNumId w:val="103"/>
  </w:num>
  <w:num w:numId="123">
    <w:abstractNumId w:val="14"/>
    <w:lvlOverride w:ilvl="0">
      <w:startOverride w:val="129"/>
      <w:lvl w:ilvl="0" w:tplc="7A6CE4D6">
        <w:start w:val="129"/>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ABF8D940">
        <w:start w:val="1"/>
        <w:numFmt w:val="decimal"/>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F2F8D08A">
        <w:start w:val="1"/>
        <w:numFmt w:val="lowerRoman"/>
        <w:lvlText w:val="%3."/>
        <w:lvlJc w:val="left"/>
        <w:pPr>
          <w:ind w:left="216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CE08A8B0">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5E60C76">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5106DDBA">
        <w:start w:val="1"/>
        <w:numFmt w:val="lowerRoman"/>
        <w:lvlText w:val="%6."/>
        <w:lvlJc w:val="left"/>
        <w:pPr>
          <w:ind w:left="432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E8328B02">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71900C48">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A816FAFE">
        <w:start w:val="1"/>
        <w:numFmt w:val="lowerRoman"/>
        <w:lvlText w:val="%9."/>
        <w:lvlJc w:val="left"/>
        <w:pPr>
          <w:ind w:left="648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24">
    <w:abstractNumId w:val="113"/>
  </w:num>
  <w:num w:numId="125">
    <w:abstractNumId w:val="88"/>
  </w:num>
  <w:num w:numId="126">
    <w:abstractNumId w:val="14"/>
    <w:lvlOverride w:ilvl="0">
      <w:startOverride w:val="130"/>
      <w:lvl w:ilvl="0" w:tplc="7A6CE4D6">
        <w:start w:val="130"/>
        <w:numFmt w:val="decimal"/>
        <w:suff w:val="nothing"/>
        <w:lvlText w:val="%1."/>
        <w:lvlJc w:val="left"/>
        <w:pPr>
          <w:ind w:left="0"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ABF8D940">
        <w:start w:val="1"/>
        <w:numFmt w:val="decimal"/>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F2F8D08A">
        <w:start w:val="1"/>
        <w:numFmt w:val="lowerRoman"/>
        <w:lvlText w:val="%3."/>
        <w:lvlJc w:val="left"/>
        <w:pPr>
          <w:ind w:left="216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CE08A8B0">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5E60C76">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5106DDBA">
        <w:start w:val="1"/>
        <w:numFmt w:val="lowerRoman"/>
        <w:lvlText w:val="%6."/>
        <w:lvlJc w:val="left"/>
        <w:pPr>
          <w:ind w:left="432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E8328B02">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71900C48">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A816FAFE">
        <w:start w:val="1"/>
        <w:numFmt w:val="lowerRoman"/>
        <w:lvlText w:val="%9."/>
        <w:lvlJc w:val="left"/>
        <w:pPr>
          <w:ind w:left="648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27">
    <w:abstractNumId w:val="25"/>
  </w:num>
  <w:num w:numId="128">
    <w:abstractNumId w:val="7"/>
  </w:num>
  <w:num w:numId="129">
    <w:abstractNumId w:val="14"/>
    <w:lvlOverride w:ilvl="0">
      <w:startOverride w:val="134"/>
      <w:lvl w:ilvl="0" w:tplc="7A6CE4D6">
        <w:start w:val="134"/>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ABF8D940">
        <w:start w:val="1"/>
        <w:numFmt w:val="decimal"/>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F2F8D08A">
        <w:start w:val="1"/>
        <w:numFmt w:val="lowerRoman"/>
        <w:lvlText w:val="%3."/>
        <w:lvlJc w:val="left"/>
        <w:pPr>
          <w:ind w:left="216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CE08A8B0">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5E60C76">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5106DDBA">
        <w:start w:val="1"/>
        <w:numFmt w:val="lowerRoman"/>
        <w:lvlText w:val="%6."/>
        <w:lvlJc w:val="left"/>
        <w:pPr>
          <w:ind w:left="432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E8328B02">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71900C48">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A816FAFE">
        <w:start w:val="1"/>
        <w:numFmt w:val="lowerRoman"/>
        <w:lvlText w:val="%9."/>
        <w:lvlJc w:val="left"/>
        <w:pPr>
          <w:ind w:left="648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30">
    <w:abstractNumId w:val="128"/>
  </w:num>
  <w:num w:numId="131">
    <w:abstractNumId w:val="29"/>
  </w:num>
  <w:num w:numId="132">
    <w:abstractNumId w:val="14"/>
    <w:lvlOverride w:ilvl="0">
      <w:startOverride w:val="135"/>
      <w:lvl w:ilvl="0" w:tplc="7A6CE4D6">
        <w:start w:val="135"/>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ABF8D940">
        <w:start w:val="1"/>
        <w:numFmt w:val="decimal"/>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F2F8D08A">
        <w:start w:val="1"/>
        <w:numFmt w:val="lowerRoman"/>
        <w:lvlText w:val="%3."/>
        <w:lvlJc w:val="left"/>
        <w:pPr>
          <w:ind w:left="216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CE08A8B0">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5E60C76">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5106DDBA">
        <w:start w:val="1"/>
        <w:numFmt w:val="lowerRoman"/>
        <w:lvlText w:val="%6."/>
        <w:lvlJc w:val="left"/>
        <w:pPr>
          <w:ind w:left="432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E8328B02">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71900C48">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A816FAFE">
        <w:start w:val="1"/>
        <w:numFmt w:val="lowerRoman"/>
        <w:lvlText w:val="%9."/>
        <w:lvlJc w:val="left"/>
        <w:pPr>
          <w:ind w:left="648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33">
    <w:abstractNumId w:val="125"/>
  </w:num>
  <w:num w:numId="134">
    <w:abstractNumId w:val="139"/>
  </w:num>
  <w:num w:numId="135">
    <w:abstractNumId w:val="14"/>
    <w:lvlOverride w:ilvl="0">
      <w:startOverride w:val="136"/>
      <w:lvl w:ilvl="0" w:tplc="7A6CE4D6">
        <w:start w:val="136"/>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ABF8D940">
        <w:start w:val="1"/>
        <w:numFmt w:val="decimal"/>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F2F8D08A">
        <w:start w:val="1"/>
        <w:numFmt w:val="lowerRoman"/>
        <w:lvlText w:val="%3."/>
        <w:lvlJc w:val="left"/>
        <w:pPr>
          <w:ind w:left="216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CE08A8B0">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5E60C76">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5106DDBA">
        <w:start w:val="1"/>
        <w:numFmt w:val="lowerRoman"/>
        <w:lvlText w:val="%6."/>
        <w:lvlJc w:val="left"/>
        <w:pPr>
          <w:ind w:left="432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E8328B02">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71900C48">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A816FAFE">
        <w:start w:val="1"/>
        <w:numFmt w:val="lowerRoman"/>
        <w:lvlText w:val="%9."/>
        <w:lvlJc w:val="left"/>
        <w:pPr>
          <w:ind w:left="648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36">
    <w:abstractNumId w:val="18"/>
  </w:num>
  <w:num w:numId="137">
    <w:abstractNumId w:val="81"/>
  </w:num>
  <w:num w:numId="138">
    <w:abstractNumId w:val="14"/>
    <w:lvlOverride w:ilvl="0">
      <w:startOverride w:val="137"/>
      <w:lvl w:ilvl="0" w:tplc="7A6CE4D6">
        <w:start w:val="137"/>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ABF8D940">
        <w:start w:val="1"/>
        <w:numFmt w:val="decimal"/>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F2F8D08A">
        <w:start w:val="1"/>
        <w:numFmt w:val="lowerRoman"/>
        <w:lvlText w:val="%3."/>
        <w:lvlJc w:val="left"/>
        <w:pPr>
          <w:ind w:left="216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CE08A8B0">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5E60C76">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5106DDBA">
        <w:start w:val="1"/>
        <w:numFmt w:val="lowerRoman"/>
        <w:lvlText w:val="%6."/>
        <w:lvlJc w:val="left"/>
        <w:pPr>
          <w:ind w:left="432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E8328B02">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71900C48">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A816FAFE">
        <w:start w:val="1"/>
        <w:numFmt w:val="lowerRoman"/>
        <w:lvlText w:val="%9."/>
        <w:lvlJc w:val="left"/>
        <w:pPr>
          <w:ind w:left="648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39">
    <w:abstractNumId w:val="20"/>
  </w:num>
  <w:num w:numId="140">
    <w:abstractNumId w:val="85"/>
  </w:num>
  <w:num w:numId="141">
    <w:abstractNumId w:val="14"/>
    <w:lvlOverride w:ilvl="0">
      <w:startOverride w:val="138"/>
      <w:lvl w:ilvl="0" w:tplc="7A6CE4D6">
        <w:start w:val="138"/>
        <w:numFmt w:val="decimal"/>
        <w:suff w:val="nothing"/>
        <w:lvlText w:val="%1."/>
        <w:lvlJc w:val="left"/>
        <w:pPr>
          <w:ind w:left="0"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ABF8D940">
        <w:start w:val="1"/>
        <w:numFmt w:val="decimal"/>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F2F8D08A">
        <w:start w:val="1"/>
        <w:numFmt w:val="lowerRoman"/>
        <w:lvlText w:val="%3."/>
        <w:lvlJc w:val="left"/>
        <w:pPr>
          <w:ind w:left="216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CE08A8B0">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5E60C76">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5106DDBA">
        <w:start w:val="1"/>
        <w:numFmt w:val="lowerRoman"/>
        <w:lvlText w:val="%6."/>
        <w:lvlJc w:val="left"/>
        <w:pPr>
          <w:ind w:left="432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E8328B02">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71900C48">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A816FAFE">
        <w:start w:val="1"/>
        <w:numFmt w:val="lowerRoman"/>
        <w:lvlText w:val="%9."/>
        <w:lvlJc w:val="left"/>
        <w:pPr>
          <w:ind w:left="648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42">
    <w:abstractNumId w:val="82"/>
  </w:num>
  <w:num w:numId="143">
    <w:abstractNumId w:val="47"/>
  </w:num>
  <w:num w:numId="144">
    <w:abstractNumId w:val="14"/>
    <w:lvlOverride w:ilvl="0">
      <w:startOverride w:val="141"/>
      <w:lvl w:ilvl="0" w:tplc="7A6CE4D6">
        <w:start w:val="141"/>
        <w:numFmt w:val="decimal"/>
        <w:suff w:val="nothing"/>
        <w:lvlText w:val="%1."/>
        <w:lvlJc w:val="left"/>
        <w:pPr>
          <w:ind w:left="0"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ABF8D940">
        <w:start w:val="1"/>
        <w:numFmt w:val="decimal"/>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F2F8D08A">
        <w:start w:val="1"/>
        <w:numFmt w:val="lowerRoman"/>
        <w:lvlText w:val="%3."/>
        <w:lvlJc w:val="left"/>
        <w:pPr>
          <w:ind w:left="216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CE08A8B0">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5E60C76">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5106DDBA">
        <w:start w:val="1"/>
        <w:numFmt w:val="lowerRoman"/>
        <w:lvlText w:val="%6."/>
        <w:lvlJc w:val="left"/>
        <w:pPr>
          <w:ind w:left="432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E8328B02">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71900C48">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A816FAFE">
        <w:start w:val="1"/>
        <w:numFmt w:val="lowerRoman"/>
        <w:lvlText w:val="%9."/>
        <w:lvlJc w:val="left"/>
        <w:pPr>
          <w:ind w:left="648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45">
    <w:abstractNumId w:val="115"/>
  </w:num>
  <w:num w:numId="146">
    <w:abstractNumId w:val="104"/>
  </w:num>
  <w:num w:numId="147">
    <w:abstractNumId w:val="14"/>
    <w:lvlOverride w:ilvl="0">
      <w:startOverride w:val="149"/>
      <w:lvl w:ilvl="0" w:tplc="7A6CE4D6">
        <w:start w:val="149"/>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ABF8D940">
        <w:start w:val="1"/>
        <w:numFmt w:val="decimal"/>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F2F8D08A">
        <w:start w:val="1"/>
        <w:numFmt w:val="lowerRoman"/>
        <w:lvlText w:val="%3."/>
        <w:lvlJc w:val="left"/>
        <w:pPr>
          <w:ind w:left="216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CE08A8B0">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5E60C76">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5106DDBA">
        <w:start w:val="1"/>
        <w:numFmt w:val="lowerRoman"/>
        <w:lvlText w:val="%6."/>
        <w:lvlJc w:val="left"/>
        <w:pPr>
          <w:ind w:left="432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E8328B02">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71900C48">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A816FAFE">
        <w:start w:val="1"/>
        <w:numFmt w:val="lowerRoman"/>
        <w:lvlText w:val="%9."/>
        <w:lvlJc w:val="left"/>
        <w:pPr>
          <w:ind w:left="648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48">
    <w:abstractNumId w:val="123"/>
  </w:num>
  <w:num w:numId="149">
    <w:abstractNumId w:val="67"/>
  </w:num>
  <w:num w:numId="150">
    <w:abstractNumId w:val="14"/>
    <w:lvlOverride w:ilvl="0">
      <w:startOverride w:val="150"/>
      <w:lvl w:ilvl="0" w:tplc="7A6CE4D6">
        <w:start w:val="150"/>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ABF8D940">
        <w:start w:val="1"/>
        <w:numFmt w:val="decimal"/>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F2F8D08A">
        <w:start w:val="1"/>
        <w:numFmt w:val="lowerRoman"/>
        <w:lvlText w:val="%3."/>
        <w:lvlJc w:val="left"/>
        <w:pPr>
          <w:ind w:left="216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CE08A8B0">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5E60C76">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5106DDBA">
        <w:start w:val="1"/>
        <w:numFmt w:val="lowerRoman"/>
        <w:lvlText w:val="%6."/>
        <w:lvlJc w:val="left"/>
        <w:pPr>
          <w:ind w:left="432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E8328B02">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71900C48">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A816FAFE">
        <w:start w:val="1"/>
        <w:numFmt w:val="lowerRoman"/>
        <w:lvlText w:val="%9."/>
        <w:lvlJc w:val="left"/>
        <w:pPr>
          <w:ind w:left="648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51">
    <w:abstractNumId w:val="118"/>
  </w:num>
  <w:num w:numId="152">
    <w:abstractNumId w:val="56"/>
  </w:num>
  <w:num w:numId="153">
    <w:abstractNumId w:val="14"/>
    <w:lvlOverride w:ilvl="0">
      <w:startOverride w:val="151"/>
      <w:lvl w:ilvl="0" w:tplc="7A6CE4D6">
        <w:start w:val="15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ABF8D940">
        <w:start w:val="1"/>
        <w:numFmt w:val="decimal"/>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F2F8D08A">
        <w:start w:val="1"/>
        <w:numFmt w:val="lowerRoman"/>
        <w:lvlText w:val="%3."/>
        <w:lvlJc w:val="left"/>
        <w:pPr>
          <w:ind w:left="216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CE08A8B0">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5E60C76">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5106DDBA">
        <w:start w:val="1"/>
        <w:numFmt w:val="lowerRoman"/>
        <w:lvlText w:val="%6."/>
        <w:lvlJc w:val="left"/>
        <w:pPr>
          <w:ind w:left="432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E8328B02">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71900C48">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A816FAFE">
        <w:start w:val="1"/>
        <w:numFmt w:val="lowerRoman"/>
        <w:lvlText w:val="%9."/>
        <w:lvlJc w:val="left"/>
        <w:pPr>
          <w:ind w:left="648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54">
    <w:abstractNumId w:val="62"/>
  </w:num>
  <w:num w:numId="155">
    <w:abstractNumId w:val="91"/>
  </w:num>
  <w:num w:numId="156">
    <w:abstractNumId w:val="14"/>
    <w:lvlOverride w:ilvl="0">
      <w:startOverride w:val="152"/>
      <w:lvl w:ilvl="0" w:tplc="7A6CE4D6">
        <w:start w:val="152"/>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ABF8D940">
        <w:start w:val="1"/>
        <w:numFmt w:val="decimal"/>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F2F8D08A">
        <w:start w:val="1"/>
        <w:numFmt w:val="lowerRoman"/>
        <w:lvlText w:val="%3."/>
        <w:lvlJc w:val="left"/>
        <w:pPr>
          <w:ind w:left="216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CE08A8B0">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5E60C76">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5106DDBA">
        <w:start w:val="1"/>
        <w:numFmt w:val="lowerRoman"/>
        <w:lvlText w:val="%6."/>
        <w:lvlJc w:val="left"/>
        <w:pPr>
          <w:ind w:left="432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E8328B02">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71900C48">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A816FAFE">
        <w:start w:val="1"/>
        <w:numFmt w:val="lowerRoman"/>
        <w:lvlText w:val="%9."/>
        <w:lvlJc w:val="left"/>
        <w:pPr>
          <w:ind w:left="648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57">
    <w:abstractNumId w:val="6"/>
  </w:num>
  <w:num w:numId="158">
    <w:abstractNumId w:val="48"/>
  </w:num>
  <w:num w:numId="159">
    <w:abstractNumId w:val="14"/>
    <w:lvlOverride w:ilvl="0">
      <w:startOverride w:val="153"/>
      <w:lvl w:ilvl="0" w:tplc="7A6CE4D6">
        <w:start w:val="153"/>
        <w:numFmt w:val="decimal"/>
        <w:suff w:val="nothing"/>
        <w:lvlText w:val="%1."/>
        <w:lvlJc w:val="left"/>
        <w:pPr>
          <w:ind w:left="0"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ABF8D940">
        <w:start w:val="1"/>
        <w:numFmt w:val="decimal"/>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F2F8D08A">
        <w:start w:val="1"/>
        <w:numFmt w:val="lowerRoman"/>
        <w:lvlText w:val="%3."/>
        <w:lvlJc w:val="left"/>
        <w:pPr>
          <w:ind w:left="216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CE08A8B0">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5E60C76">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5106DDBA">
        <w:start w:val="1"/>
        <w:numFmt w:val="lowerRoman"/>
        <w:lvlText w:val="%6."/>
        <w:lvlJc w:val="left"/>
        <w:pPr>
          <w:ind w:left="432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E8328B02">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71900C48">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A816FAFE">
        <w:start w:val="1"/>
        <w:numFmt w:val="lowerRoman"/>
        <w:lvlText w:val="%9."/>
        <w:lvlJc w:val="left"/>
        <w:pPr>
          <w:ind w:left="648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60">
    <w:abstractNumId w:val="94"/>
  </w:num>
  <w:num w:numId="161">
    <w:abstractNumId w:val="10"/>
  </w:num>
  <w:num w:numId="162">
    <w:abstractNumId w:val="90"/>
  </w:num>
  <w:num w:numId="163">
    <w:abstractNumId w:val="39"/>
  </w:num>
  <w:num w:numId="164">
    <w:abstractNumId w:val="14"/>
    <w:lvlOverride w:ilvl="0">
      <w:startOverride w:val="158"/>
      <w:lvl w:ilvl="0" w:tplc="7A6CE4D6">
        <w:start w:val="158"/>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ABF8D940">
        <w:start w:val="1"/>
        <w:numFmt w:val="decimal"/>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F2F8D08A">
        <w:start w:val="1"/>
        <w:numFmt w:val="lowerRoman"/>
        <w:lvlText w:val="%3."/>
        <w:lvlJc w:val="left"/>
        <w:pPr>
          <w:ind w:left="216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CE08A8B0">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5E60C76">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5106DDBA">
        <w:start w:val="1"/>
        <w:numFmt w:val="lowerRoman"/>
        <w:lvlText w:val="%6."/>
        <w:lvlJc w:val="left"/>
        <w:pPr>
          <w:ind w:left="432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E8328B02">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71900C48">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A816FAFE">
        <w:start w:val="1"/>
        <w:numFmt w:val="lowerRoman"/>
        <w:lvlText w:val="%9."/>
        <w:lvlJc w:val="left"/>
        <w:pPr>
          <w:ind w:left="648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65">
    <w:abstractNumId w:val="27"/>
  </w:num>
  <w:num w:numId="166">
    <w:abstractNumId w:val="119"/>
  </w:num>
  <w:num w:numId="167">
    <w:abstractNumId w:val="14"/>
    <w:lvlOverride w:ilvl="0">
      <w:startOverride w:val="159"/>
      <w:lvl w:ilvl="0" w:tplc="7A6CE4D6">
        <w:start w:val="159"/>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ABF8D940">
        <w:start w:val="1"/>
        <w:numFmt w:val="decimal"/>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F2F8D08A">
        <w:start w:val="1"/>
        <w:numFmt w:val="lowerRoman"/>
        <w:lvlText w:val="%3."/>
        <w:lvlJc w:val="left"/>
        <w:pPr>
          <w:ind w:left="216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CE08A8B0">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5E60C76">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5106DDBA">
        <w:start w:val="1"/>
        <w:numFmt w:val="lowerRoman"/>
        <w:lvlText w:val="%6."/>
        <w:lvlJc w:val="left"/>
        <w:pPr>
          <w:ind w:left="432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E8328B02">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71900C48">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A816FAFE">
        <w:start w:val="1"/>
        <w:numFmt w:val="lowerRoman"/>
        <w:lvlText w:val="%9."/>
        <w:lvlJc w:val="left"/>
        <w:pPr>
          <w:ind w:left="648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68">
    <w:abstractNumId w:val="100"/>
  </w:num>
  <w:num w:numId="169">
    <w:abstractNumId w:val="79"/>
  </w:num>
  <w:num w:numId="170">
    <w:abstractNumId w:val="14"/>
    <w:lvlOverride w:ilvl="0">
      <w:startOverride w:val="160"/>
      <w:lvl w:ilvl="0" w:tplc="7A6CE4D6">
        <w:start w:val="160"/>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ABF8D940">
        <w:start w:val="1"/>
        <w:numFmt w:val="decimal"/>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F2F8D08A">
        <w:start w:val="1"/>
        <w:numFmt w:val="lowerRoman"/>
        <w:lvlText w:val="%3."/>
        <w:lvlJc w:val="left"/>
        <w:pPr>
          <w:ind w:left="216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CE08A8B0">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5E60C76">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5106DDBA">
        <w:start w:val="1"/>
        <w:numFmt w:val="lowerRoman"/>
        <w:lvlText w:val="%6."/>
        <w:lvlJc w:val="left"/>
        <w:pPr>
          <w:ind w:left="432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E8328B02">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71900C48">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A816FAFE">
        <w:start w:val="1"/>
        <w:numFmt w:val="lowerRoman"/>
        <w:lvlText w:val="%9."/>
        <w:lvlJc w:val="left"/>
        <w:pPr>
          <w:ind w:left="648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71">
    <w:abstractNumId w:val="121"/>
  </w:num>
  <w:num w:numId="172">
    <w:abstractNumId w:val="19"/>
  </w:num>
  <w:num w:numId="173">
    <w:abstractNumId w:val="14"/>
    <w:lvlOverride w:ilvl="0">
      <w:startOverride w:val="161"/>
      <w:lvl w:ilvl="0" w:tplc="7A6CE4D6">
        <w:start w:val="16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ABF8D940">
        <w:start w:val="1"/>
        <w:numFmt w:val="decimal"/>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F2F8D08A">
        <w:start w:val="1"/>
        <w:numFmt w:val="lowerRoman"/>
        <w:lvlText w:val="%3."/>
        <w:lvlJc w:val="left"/>
        <w:pPr>
          <w:ind w:left="216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CE08A8B0">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5E60C76">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5106DDBA">
        <w:start w:val="1"/>
        <w:numFmt w:val="lowerRoman"/>
        <w:lvlText w:val="%6."/>
        <w:lvlJc w:val="left"/>
        <w:pPr>
          <w:ind w:left="432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E8328B02">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71900C48">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A816FAFE">
        <w:start w:val="1"/>
        <w:numFmt w:val="lowerRoman"/>
        <w:lvlText w:val="%9."/>
        <w:lvlJc w:val="left"/>
        <w:pPr>
          <w:ind w:left="648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74">
    <w:abstractNumId w:val="13"/>
  </w:num>
  <w:num w:numId="175">
    <w:abstractNumId w:val="21"/>
  </w:num>
  <w:num w:numId="176">
    <w:abstractNumId w:val="14"/>
    <w:lvlOverride w:ilvl="0">
      <w:startOverride w:val="162"/>
      <w:lvl w:ilvl="0" w:tplc="7A6CE4D6">
        <w:start w:val="162"/>
        <w:numFmt w:val="decimal"/>
        <w:suff w:val="nothing"/>
        <w:lvlText w:val="%1."/>
        <w:lvlJc w:val="left"/>
        <w:pPr>
          <w:ind w:left="0"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ABF8D940">
        <w:start w:val="1"/>
        <w:numFmt w:val="decimal"/>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F2F8D08A">
        <w:start w:val="1"/>
        <w:numFmt w:val="lowerRoman"/>
        <w:lvlText w:val="%3."/>
        <w:lvlJc w:val="left"/>
        <w:pPr>
          <w:ind w:left="216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CE08A8B0">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5E60C76">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5106DDBA">
        <w:start w:val="1"/>
        <w:numFmt w:val="lowerRoman"/>
        <w:lvlText w:val="%6."/>
        <w:lvlJc w:val="left"/>
        <w:pPr>
          <w:ind w:left="432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E8328B02">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71900C48">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A816FAFE">
        <w:start w:val="1"/>
        <w:numFmt w:val="lowerRoman"/>
        <w:lvlText w:val="%9."/>
        <w:lvlJc w:val="left"/>
        <w:pPr>
          <w:ind w:left="648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77">
    <w:abstractNumId w:val="3"/>
  </w:num>
  <w:num w:numId="178">
    <w:abstractNumId w:val="12"/>
  </w:num>
  <w:num w:numId="179">
    <w:abstractNumId w:val="52"/>
  </w:num>
  <w:num w:numId="180">
    <w:abstractNumId w:val="41"/>
  </w:num>
  <w:num w:numId="181">
    <w:abstractNumId w:val="43"/>
  </w:num>
  <w:num w:numId="182">
    <w:abstractNumId w:val="89"/>
  </w:num>
  <w:num w:numId="183">
    <w:abstractNumId w:val="37"/>
  </w:num>
  <w:num w:numId="184">
    <w:abstractNumId w:val="70"/>
  </w:num>
  <w:num w:numId="185">
    <w:abstractNumId w:val="135"/>
  </w:num>
  <w:num w:numId="186">
    <w:abstractNumId w:val="78"/>
  </w:num>
  <w:num w:numId="187">
    <w:abstractNumId w:val="78"/>
    <w:lvlOverride w:ilvl="0">
      <w:lvl w:ilvl="0" w:tplc="7F404D06">
        <w:start w:val="1"/>
        <w:numFmt w:val="bullet"/>
        <w:lvlText w:val="·"/>
        <w:lvlJc w:val="left"/>
        <w:pPr>
          <w:ind w:left="64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311C5A2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E6A006F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0F8349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366DEF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1007B7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4B2E59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26169E6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7F960CE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88">
    <w:abstractNumId w:val="34"/>
  </w:num>
  <w:num w:numId="189">
    <w:abstractNumId w:val="55"/>
  </w:num>
  <w:num w:numId="190">
    <w:abstractNumId w:val="54"/>
  </w:num>
  <w:num w:numId="191">
    <w:abstractNumId w:val="75"/>
  </w:num>
  <w:num w:numId="192">
    <w:abstractNumId w:val="44"/>
  </w:num>
  <w:num w:numId="193">
    <w:abstractNumId w:val="0"/>
  </w:num>
  <w:num w:numId="194">
    <w:abstractNumId w:val="114"/>
  </w:num>
  <w:num w:numId="195">
    <w:abstractNumId w:val="32"/>
  </w:num>
  <w:num w:numId="196">
    <w:abstractNumId w:val="64"/>
  </w:num>
  <w:num w:numId="197">
    <w:abstractNumId w:val="50"/>
  </w:num>
  <w:num w:numId="198">
    <w:abstractNumId w:val="51"/>
  </w:num>
  <w:num w:numId="199">
    <w:abstractNumId w:val="24"/>
  </w:num>
  <w:num w:numId="200">
    <w:abstractNumId w:val="30"/>
  </w:num>
  <w:num w:numId="201">
    <w:abstractNumId w:val="131"/>
  </w:num>
  <w:num w:numId="202">
    <w:abstractNumId w:val="38"/>
  </w:num>
  <w:num w:numId="203">
    <w:abstractNumId w:val="49"/>
  </w:num>
  <w:num w:numId="204">
    <w:abstractNumId w:val="8"/>
  </w:num>
  <w:num w:numId="205">
    <w:abstractNumId w:val="99"/>
  </w:num>
  <w:numIdMacAtCleanup w:val="1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mirrorMargins/>
  <w:proofState w:spelling="clean" w:grammar="clean"/>
  <w:defaultTabStop w:val="708"/>
  <w:hyphenationZone w:val="283"/>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C28"/>
    <w:rsid w:val="00024375"/>
    <w:rsid w:val="00033C28"/>
    <w:rsid w:val="0003797B"/>
    <w:rsid w:val="00042CCD"/>
    <w:rsid w:val="000451A0"/>
    <w:rsid w:val="000A39DB"/>
    <w:rsid w:val="000C188F"/>
    <w:rsid w:val="000D0E4C"/>
    <w:rsid w:val="000E45F2"/>
    <w:rsid w:val="001357B3"/>
    <w:rsid w:val="00180BE5"/>
    <w:rsid w:val="001A1D5C"/>
    <w:rsid w:val="001C2952"/>
    <w:rsid w:val="001E7DF9"/>
    <w:rsid w:val="0025261A"/>
    <w:rsid w:val="00267682"/>
    <w:rsid w:val="002730B7"/>
    <w:rsid w:val="00285A2D"/>
    <w:rsid w:val="0029076B"/>
    <w:rsid w:val="0029602B"/>
    <w:rsid w:val="00330C26"/>
    <w:rsid w:val="00331121"/>
    <w:rsid w:val="00336B3A"/>
    <w:rsid w:val="004572A7"/>
    <w:rsid w:val="004C1C56"/>
    <w:rsid w:val="004F1963"/>
    <w:rsid w:val="00522219"/>
    <w:rsid w:val="0057055A"/>
    <w:rsid w:val="005914B6"/>
    <w:rsid w:val="005B76DD"/>
    <w:rsid w:val="00610C9B"/>
    <w:rsid w:val="00620E96"/>
    <w:rsid w:val="0062636C"/>
    <w:rsid w:val="00633BEF"/>
    <w:rsid w:val="00666D10"/>
    <w:rsid w:val="0069032F"/>
    <w:rsid w:val="00692339"/>
    <w:rsid w:val="00692BC8"/>
    <w:rsid w:val="006A6E77"/>
    <w:rsid w:val="006E55C2"/>
    <w:rsid w:val="006F3291"/>
    <w:rsid w:val="00723A86"/>
    <w:rsid w:val="00750D52"/>
    <w:rsid w:val="007A0CBF"/>
    <w:rsid w:val="007F2922"/>
    <w:rsid w:val="0081045B"/>
    <w:rsid w:val="008241CE"/>
    <w:rsid w:val="00831466"/>
    <w:rsid w:val="008436B6"/>
    <w:rsid w:val="0088343E"/>
    <w:rsid w:val="00894FBE"/>
    <w:rsid w:val="008E40EB"/>
    <w:rsid w:val="008E5C23"/>
    <w:rsid w:val="008F4B13"/>
    <w:rsid w:val="008F522D"/>
    <w:rsid w:val="009210E7"/>
    <w:rsid w:val="00925DFB"/>
    <w:rsid w:val="00931D2A"/>
    <w:rsid w:val="00952B60"/>
    <w:rsid w:val="0099041D"/>
    <w:rsid w:val="009A42DA"/>
    <w:rsid w:val="00A40172"/>
    <w:rsid w:val="00A47666"/>
    <w:rsid w:val="00A94ED3"/>
    <w:rsid w:val="00AE1A41"/>
    <w:rsid w:val="00B35FE9"/>
    <w:rsid w:val="00B4138B"/>
    <w:rsid w:val="00B46471"/>
    <w:rsid w:val="00B803DC"/>
    <w:rsid w:val="00BA4696"/>
    <w:rsid w:val="00BA678E"/>
    <w:rsid w:val="00BE6E62"/>
    <w:rsid w:val="00C52DFB"/>
    <w:rsid w:val="00C6638E"/>
    <w:rsid w:val="00CC0908"/>
    <w:rsid w:val="00CC6961"/>
    <w:rsid w:val="00CD6D6E"/>
    <w:rsid w:val="00D3030D"/>
    <w:rsid w:val="00D401BF"/>
    <w:rsid w:val="00D71687"/>
    <w:rsid w:val="00D820D6"/>
    <w:rsid w:val="00D84B15"/>
    <w:rsid w:val="00DB2480"/>
    <w:rsid w:val="00DC2F4A"/>
    <w:rsid w:val="00DF2023"/>
    <w:rsid w:val="00E505A1"/>
    <w:rsid w:val="00E578C4"/>
    <w:rsid w:val="00E950FB"/>
    <w:rsid w:val="00EB074D"/>
    <w:rsid w:val="00EC2D45"/>
    <w:rsid w:val="00EC6351"/>
    <w:rsid w:val="00EC68F9"/>
    <w:rsid w:val="00F13910"/>
    <w:rsid w:val="00F21CB5"/>
    <w:rsid w:val="00FB0987"/>
    <w:rsid w:val="00FF5C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F600A0"/>
  <w15:docId w15:val="{68C83E5E-B9B5-3D41-B9FE-40093DF01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Ttulo1">
    <w:name w:val="heading 1"/>
    <w:next w:val="CorpoA"/>
    <w:uiPriority w:val="9"/>
    <w:qFormat/>
    <w:pPr>
      <w:keepNext/>
      <w:keepLines/>
      <w:spacing w:before="240" w:line="259" w:lineRule="auto"/>
      <w:jc w:val="center"/>
      <w:outlineLvl w:val="0"/>
    </w:pPr>
    <w:rPr>
      <w:rFonts w:eastAsia="Times New Roman"/>
      <w:b/>
      <w:bCs/>
      <w:caps/>
      <w:color w:val="000000"/>
      <w:sz w:val="32"/>
      <w:szCs w:val="32"/>
      <w:u w:color="000000"/>
      <w:lang w:val="es-ES_tradnl"/>
    </w:rPr>
  </w:style>
  <w:style w:type="paragraph" w:styleId="Ttulo2">
    <w:name w:val="heading 2"/>
    <w:next w:val="CorpoA"/>
    <w:uiPriority w:val="9"/>
    <w:unhideWhenUsed/>
    <w:qFormat/>
    <w:pPr>
      <w:keepNext/>
      <w:keepLines/>
      <w:spacing w:before="40" w:line="259" w:lineRule="auto"/>
      <w:jc w:val="both"/>
      <w:outlineLvl w:val="1"/>
    </w:pPr>
    <w:rPr>
      <w:rFonts w:eastAsia="Times New Roman"/>
      <w:b/>
      <w:bCs/>
      <w:color w:val="000000"/>
      <w:sz w:val="28"/>
      <w:szCs w:val="28"/>
      <w:u w:color="00000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rPr>
  </w:style>
  <w:style w:type="paragraph" w:customStyle="1" w:styleId="IntestazioneepidipaginaA">
    <w:name w:val="Intestazione e piè di pagina A"/>
    <w:pPr>
      <w:tabs>
        <w:tab w:val="right" w:pos="9020"/>
      </w:tabs>
    </w:pPr>
    <w:rPr>
      <w:rFonts w:ascii="Helvetica Neue" w:hAnsi="Helvetica Neue" w:cs="Arial Unicode MS"/>
      <w:color w:val="000000"/>
      <w:sz w:val="24"/>
      <w:szCs w:val="24"/>
      <w:u w:color="000000"/>
      <w:lang w:val="es-ES_tradnl"/>
    </w:rPr>
  </w:style>
  <w:style w:type="paragraph" w:styleId="Ttulo">
    <w:name w:val="Title"/>
    <w:uiPriority w:val="10"/>
    <w:qFormat/>
    <w:pPr>
      <w:jc w:val="center"/>
    </w:pPr>
    <w:rPr>
      <w:rFonts w:cs="Arial Unicode MS"/>
      <w:b/>
      <w:bCs/>
      <w:color w:val="000000"/>
      <w:sz w:val="24"/>
      <w:szCs w:val="24"/>
      <w:u w:color="000000"/>
      <w:lang w:val="en-US"/>
    </w:rPr>
  </w:style>
  <w:style w:type="paragraph" w:customStyle="1" w:styleId="CorpoA">
    <w:name w:val="Corpo A"/>
    <w:pPr>
      <w:spacing w:line="259" w:lineRule="auto"/>
    </w:pPr>
    <w:rPr>
      <w:rFonts w:ascii="Arial" w:eastAsia="Arial" w:hAnsi="Arial" w:cs="Arial"/>
      <w:color w:val="000000"/>
      <w:sz w:val="24"/>
      <w:szCs w:val="24"/>
      <w:u w:color="000000"/>
      <w:lang w:val="es-ES_tradnl"/>
    </w:rPr>
  </w:style>
  <w:style w:type="paragraph" w:styleId="TtuloTDC">
    <w:name w:val="TOC Heading"/>
    <w:next w:val="CorpoA"/>
    <w:pPr>
      <w:keepNext/>
      <w:keepLines/>
      <w:spacing w:before="240" w:line="259" w:lineRule="auto"/>
      <w:jc w:val="center"/>
    </w:pPr>
    <w:rPr>
      <w:rFonts w:cs="Arial Unicode MS"/>
      <w:b/>
      <w:bCs/>
      <w:caps/>
      <w:color w:val="000000"/>
      <w:sz w:val="32"/>
      <w:szCs w:val="32"/>
      <w:u w:color="000000"/>
      <w:lang w:val="pt-PT"/>
    </w:rPr>
  </w:style>
  <w:style w:type="paragraph" w:customStyle="1" w:styleId="Corpo">
    <w:name w:val="Corpo"/>
    <w:rPr>
      <w:rFonts w:eastAsia="Times New Roman"/>
      <w:color w:val="000000"/>
      <w:sz w:val="24"/>
      <w:szCs w:val="24"/>
      <w:u w:color="000000"/>
    </w:rPr>
  </w:style>
  <w:style w:type="paragraph" w:styleId="TDC1">
    <w:name w:val="toc 1"/>
    <w:pPr>
      <w:tabs>
        <w:tab w:val="right" w:leader="dot" w:pos="5953"/>
      </w:tabs>
      <w:spacing w:after="100" w:line="259" w:lineRule="auto"/>
      <w:jc w:val="both"/>
    </w:pPr>
    <w:rPr>
      <w:rFonts w:eastAsia="Times New Roman"/>
      <w:color w:val="000000"/>
      <w:sz w:val="24"/>
      <w:szCs w:val="24"/>
      <w:u w:color="000000"/>
      <w:lang w:val="es-ES_tradnl"/>
    </w:rPr>
  </w:style>
  <w:style w:type="paragraph" w:styleId="TDC2">
    <w:name w:val="toc 2"/>
    <w:pPr>
      <w:tabs>
        <w:tab w:val="right" w:leader="dot" w:pos="6216"/>
      </w:tabs>
      <w:spacing w:after="100" w:line="259" w:lineRule="auto"/>
      <w:ind w:left="240"/>
      <w:jc w:val="both"/>
    </w:pPr>
    <w:rPr>
      <w:rFonts w:eastAsia="Times New Roman"/>
      <w:color w:val="000000"/>
      <w:sz w:val="24"/>
      <w:szCs w:val="24"/>
      <w:u w:color="000000"/>
      <w:lang w:val="es-ES_tradnl"/>
    </w:rPr>
  </w:style>
  <w:style w:type="paragraph" w:styleId="TDC3">
    <w:name w:val="toc 3"/>
    <w:pPr>
      <w:tabs>
        <w:tab w:val="right" w:leader="dot" w:pos="6236"/>
      </w:tabs>
      <w:spacing w:before="100" w:after="100" w:line="259" w:lineRule="auto"/>
      <w:jc w:val="both"/>
    </w:pPr>
    <w:rPr>
      <w:rFonts w:eastAsia="Times New Roman"/>
      <w:color w:val="000000"/>
      <w:sz w:val="22"/>
      <w:szCs w:val="22"/>
      <w:u w:color="000000"/>
      <w:lang w:val="es-ES_tradnl"/>
    </w:rPr>
  </w:style>
  <w:style w:type="paragraph" w:customStyle="1" w:styleId="titulo1">
    <w:name w:val="titulo 1"/>
    <w:pPr>
      <w:spacing w:line="259" w:lineRule="auto"/>
      <w:jc w:val="center"/>
      <w:outlineLvl w:val="2"/>
    </w:pPr>
    <w:rPr>
      <w:rFonts w:eastAsia="Times New Roman"/>
      <w:b/>
      <w:bCs/>
      <w:color w:val="0070C0"/>
      <w:sz w:val="32"/>
      <w:szCs w:val="32"/>
      <w:u w:color="0070C0"/>
      <w:lang w:val="es-ES_tradnl"/>
    </w:rPr>
  </w:style>
  <w:style w:type="paragraph" w:styleId="TDC4">
    <w:name w:val="toc 4"/>
    <w:pPr>
      <w:tabs>
        <w:tab w:val="right" w:leader="dot" w:pos="6236"/>
      </w:tabs>
      <w:spacing w:before="100" w:after="100" w:line="259" w:lineRule="auto"/>
      <w:jc w:val="both"/>
    </w:pPr>
    <w:rPr>
      <w:rFonts w:eastAsia="Times New Roman"/>
      <w:color w:val="000000"/>
      <w:sz w:val="22"/>
      <w:szCs w:val="22"/>
      <w:u w:color="000000"/>
      <w:lang w:val="es-ES_tradnl"/>
    </w:rPr>
  </w:style>
  <w:style w:type="paragraph" w:customStyle="1" w:styleId="titulo2">
    <w:name w:val="titulo 2"/>
    <w:next w:val="CorpoA"/>
    <w:pPr>
      <w:tabs>
        <w:tab w:val="left" w:pos="380"/>
        <w:tab w:val="left" w:pos="760"/>
        <w:tab w:val="left" w:pos="1140"/>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5736"/>
      </w:tabs>
      <w:spacing w:before="240" w:after="240"/>
      <w:ind w:left="142"/>
      <w:jc w:val="both"/>
      <w:outlineLvl w:val="3"/>
    </w:pPr>
    <w:rPr>
      <w:rFonts w:eastAsia="Times New Roman"/>
      <w:b/>
      <w:bCs/>
      <w:caps/>
      <w:color w:val="000000"/>
      <w:sz w:val="32"/>
      <w:szCs w:val="32"/>
      <w:u w:color="000000"/>
    </w:rPr>
  </w:style>
  <w:style w:type="paragraph" w:styleId="TDC5">
    <w:name w:val="toc 5"/>
    <w:pPr>
      <w:tabs>
        <w:tab w:val="right" w:leader="dot" w:pos="6236"/>
      </w:tabs>
      <w:spacing w:before="100" w:after="100" w:line="259" w:lineRule="auto"/>
      <w:jc w:val="both"/>
    </w:pPr>
    <w:rPr>
      <w:rFonts w:eastAsia="Times New Roman"/>
      <w:color w:val="000000"/>
      <w:sz w:val="22"/>
      <w:szCs w:val="22"/>
      <w:u w:color="000000"/>
      <w:lang w:val="es-ES_tradnl"/>
    </w:rPr>
  </w:style>
  <w:style w:type="paragraph" w:customStyle="1" w:styleId="titulo3">
    <w:name w:val="titulo3"/>
    <w:next w:val="CorpoA"/>
    <w:pPr>
      <w:tabs>
        <w:tab w:val="left" w:pos="380"/>
        <w:tab w:val="left" w:pos="760"/>
        <w:tab w:val="left" w:pos="1140"/>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5736"/>
      </w:tabs>
      <w:spacing w:before="240" w:after="240"/>
      <w:ind w:left="360"/>
      <w:jc w:val="both"/>
      <w:outlineLvl w:val="4"/>
    </w:pPr>
    <w:rPr>
      <w:rFonts w:eastAsia="Times New Roman"/>
      <w:b/>
      <w:bCs/>
      <w:color w:val="0070C0"/>
      <w:sz w:val="24"/>
      <w:szCs w:val="24"/>
      <w:u w:color="0070C0"/>
      <w:lang w:val="es-ES_tradnl"/>
    </w:rPr>
  </w:style>
  <w:style w:type="paragraph" w:styleId="Piedepgina">
    <w:name w:val="footer"/>
    <w:pPr>
      <w:tabs>
        <w:tab w:val="center" w:pos="4819"/>
        <w:tab w:val="right" w:pos="9638"/>
      </w:tabs>
    </w:pPr>
    <w:rPr>
      <w:rFonts w:ascii="Arial" w:hAnsi="Arial" w:cs="Arial Unicode MS"/>
      <w:color w:val="000000"/>
      <w:sz w:val="24"/>
      <w:szCs w:val="24"/>
      <w:u w:color="000000"/>
      <w:lang w:val="es-ES_tradnl"/>
    </w:rPr>
  </w:style>
  <w:style w:type="paragraph" w:styleId="Sangradetextonormal">
    <w:name w:val="Body Text Indent"/>
    <w:pPr>
      <w:ind w:left="1440"/>
    </w:pPr>
    <w:rPr>
      <w:rFonts w:eastAsia="Times New Roman"/>
      <w:color w:val="000000"/>
      <w:sz w:val="24"/>
      <w:szCs w:val="24"/>
      <w:u w:color="000000"/>
      <w:lang w:val="en-US"/>
    </w:rPr>
  </w:style>
  <w:style w:type="paragraph" w:styleId="Prrafodelista">
    <w:name w:val="List Paragraph"/>
    <w:pPr>
      <w:spacing w:line="259" w:lineRule="auto"/>
      <w:ind w:left="720"/>
    </w:pPr>
    <w:rPr>
      <w:rFonts w:ascii="Arial" w:hAnsi="Arial" w:cs="Arial Unicode MS"/>
      <w:color w:val="000000"/>
      <w:sz w:val="24"/>
      <w:szCs w:val="24"/>
      <w:u w:color="000000"/>
      <w:lang w:val="es-ES_tradnl"/>
    </w:rPr>
  </w:style>
  <w:style w:type="numbering" w:customStyle="1" w:styleId="Stileimportato1">
    <w:name w:val="Stile importato 1"/>
    <w:pPr>
      <w:numPr>
        <w:numId w:val="1"/>
      </w:numPr>
    </w:pPr>
  </w:style>
  <w:style w:type="numbering" w:customStyle="1" w:styleId="Stileimportato2">
    <w:name w:val="Stile importato 2"/>
    <w:pPr>
      <w:numPr>
        <w:numId w:val="3"/>
      </w:numPr>
    </w:pPr>
  </w:style>
  <w:style w:type="numbering" w:customStyle="1" w:styleId="Stileimportato3">
    <w:name w:val="Stile importato 3"/>
    <w:pPr>
      <w:numPr>
        <w:numId w:val="6"/>
      </w:numPr>
    </w:pPr>
  </w:style>
  <w:style w:type="paragraph" w:styleId="Textonotapie">
    <w:name w:val="footnote text"/>
    <w:rPr>
      <w:rFonts w:ascii="Arial" w:eastAsia="Arial" w:hAnsi="Arial" w:cs="Arial"/>
      <w:color w:val="000000"/>
      <w:u w:color="000000"/>
      <w:lang w:val="es-ES_tradnl"/>
    </w:rPr>
  </w:style>
  <w:style w:type="numbering" w:customStyle="1" w:styleId="Stileimportato5">
    <w:name w:val="Stile importato 5"/>
    <w:pPr>
      <w:numPr>
        <w:numId w:val="11"/>
      </w:numPr>
    </w:pPr>
  </w:style>
  <w:style w:type="numbering" w:customStyle="1" w:styleId="Stileimportato6">
    <w:name w:val="Stile importato 6"/>
    <w:pPr>
      <w:numPr>
        <w:numId w:val="14"/>
      </w:numPr>
    </w:pPr>
  </w:style>
  <w:style w:type="numbering" w:customStyle="1" w:styleId="Stileimportato7">
    <w:name w:val="Stile importato 7"/>
    <w:pPr>
      <w:numPr>
        <w:numId w:val="17"/>
      </w:numPr>
    </w:pPr>
  </w:style>
  <w:style w:type="numbering" w:customStyle="1" w:styleId="Stileimportato8">
    <w:name w:val="Stile importato 8"/>
    <w:pPr>
      <w:numPr>
        <w:numId w:val="20"/>
      </w:numPr>
    </w:pPr>
  </w:style>
  <w:style w:type="numbering" w:customStyle="1" w:styleId="Stileimportato9">
    <w:name w:val="Stile importato 9"/>
    <w:pPr>
      <w:numPr>
        <w:numId w:val="23"/>
      </w:numPr>
    </w:pPr>
  </w:style>
  <w:style w:type="numbering" w:customStyle="1" w:styleId="Stileimportato10">
    <w:name w:val="Stile importato 10"/>
    <w:pPr>
      <w:numPr>
        <w:numId w:val="26"/>
      </w:numPr>
    </w:pPr>
  </w:style>
  <w:style w:type="numbering" w:customStyle="1" w:styleId="Stileimportato11">
    <w:name w:val="Stile importato 11"/>
    <w:pPr>
      <w:numPr>
        <w:numId w:val="29"/>
      </w:numPr>
    </w:pPr>
  </w:style>
  <w:style w:type="numbering" w:customStyle="1" w:styleId="Stileimportato13">
    <w:name w:val="Stile importato 13"/>
    <w:pPr>
      <w:numPr>
        <w:numId w:val="33"/>
      </w:numPr>
    </w:pPr>
  </w:style>
  <w:style w:type="numbering" w:customStyle="1" w:styleId="Stileimportato14">
    <w:name w:val="Stile importato 14"/>
    <w:pPr>
      <w:numPr>
        <w:numId w:val="37"/>
      </w:numPr>
    </w:pPr>
  </w:style>
  <w:style w:type="numbering" w:customStyle="1" w:styleId="Stileimportato15">
    <w:name w:val="Stile importato 15"/>
    <w:pPr>
      <w:numPr>
        <w:numId w:val="40"/>
      </w:numPr>
    </w:pPr>
  </w:style>
  <w:style w:type="numbering" w:customStyle="1" w:styleId="Stileimportato16">
    <w:name w:val="Stile importato 16"/>
    <w:pPr>
      <w:numPr>
        <w:numId w:val="43"/>
      </w:numPr>
    </w:pPr>
  </w:style>
  <w:style w:type="numbering" w:customStyle="1" w:styleId="Stileimportato17">
    <w:name w:val="Stile importato 17"/>
    <w:pPr>
      <w:numPr>
        <w:numId w:val="46"/>
      </w:numPr>
    </w:pPr>
  </w:style>
  <w:style w:type="numbering" w:customStyle="1" w:styleId="Stileimportato18">
    <w:name w:val="Stile importato 18"/>
    <w:pPr>
      <w:numPr>
        <w:numId w:val="49"/>
      </w:numPr>
    </w:pPr>
  </w:style>
  <w:style w:type="numbering" w:customStyle="1" w:styleId="Stileimportato19">
    <w:name w:val="Stile importato 19"/>
    <w:pPr>
      <w:numPr>
        <w:numId w:val="52"/>
      </w:numPr>
    </w:pPr>
  </w:style>
  <w:style w:type="numbering" w:customStyle="1" w:styleId="Stileimportato22">
    <w:name w:val="Stile importato 22"/>
    <w:pPr>
      <w:numPr>
        <w:numId w:val="56"/>
      </w:numPr>
    </w:pPr>
  </w:style>
  <w:style w:type="numbering" w:customStyle="1" w:styleId="Stileimportato24">
    <w:name w:val="Stile importato 24"/>
    <w:pPr>
      <w:numPr>
        <w:numId w:val="60"/>
      </w:numPr>
    </w:pPr>
  </w:style>
  <w:style w:type="numbering" w:customStyle="1" w:styleId="Stileimportato25">
    <w:name w:val="Stile importato 25"/>
    <w:pPr>
      <w:numPr>
        <w:numId w:val="63"/>
      </w:numPr>
    </w:pPr>
  </w:style>
  <w:style w:type="numbering" w:customStyle="1" w:styleId="Stileimportato26">
    <w:name w:val="Stile importato 26"/>
    <w:pPr>
      <w:numPr>
        <w:numId w:val="66"/>
      </w:numPr>
    </w:pPr>
  </w:style>
  <w:style w:type="numbering" w:customStyle="1" w:styleId="Stileimportato27">
    <w:name w:val="Stile importato 27"/>
    <w:pPr>
      <w:numPr>
        <w:numId w:val="69"/>
      </w:numPr>
    </w:pPr>
  </w:style>
  <w:style w:type="numbering" w:customStyle="1" w:styleId="Stileimportato28">
    <w:name w:val="Stile importato 28"/>
    <w:pPr>
      <w:numPr>
        <w:numId w:val="72"/>
      </w:numPr>
    </w:pPr>
  </w:style>
  <w:style w:type="numbering" w:customStyle="1" w:styleId="Stileimportato29">
    <w:name w:val="Stile importato 29"/>
    <w:pPr>
      <w:numPr>
        <w:numId w:val="75"/>
      </w:numPr>
    </w:pPr>
  </w:style>
  <w:style w:type="numbering" w:customStyle="1" w:styleId="Stileimportato30">
    <w:name w:val="Stile importato 30"/>
    <w:pPr>
      <w:numPr>
        <w:numId w:val="78"/>
      </w:numPr>
    </w:pPr>
  </w:style>
  <w:style w:type="numbering" w:customStyle="1" w:styleId="Stileimportato31">
    <w:name w:val="Stile importato 31"/>
    <w:pPr>
      <w:numPr>
        <w:numId w:val="81"/>
      </w:numPr>
    </w:pPr>
  </w:style>
  <w:style w:type="numbering" w:customStyle="1" w:styleId="Stileimportato32">
    <w:name w:val="Stile importato 32"/>
    <w:pPr>
      <w:numPr>
        <w:numId w:val="84"/>
      </w:numPr>
    </w:pPr>
  </w:style>
  <w:style w:type="numbering" w:customStyle="1" w:styleId="Stileimportato33">
    <w:name w:val="Stile importato 33"/>
    <w:pPr>
      <w:numPr>
        <w:numId w:val="87"/>
      </w:numPr>
    </w:pPr>
  </w:style>
  <w:style w:type="numbering" w:customStyle="1" w:styleId="Stileimportato34">
    <w:name w:val="Stile importato 34"/>
    <w:pPr>
      <w:numPr>
        <w:numId w:val="90"/>
      </w:numPr>
    </w:pPr>
  </w:style>
  <w:style w:type="numbering" w:customStyle="1" w:styleId="Stileimportato35">
    <w:name w:val="Stile importato 35"/>
    <w:pPr>
      <w:numPr>
        <w:numId w:val="93"/>
      </w:numPr>
    </w:pPr>
  </w:style>
  <w:style w:type="numbering" w:customStyle="1" w:styleId="Stileimportato36">
    <w:name w:val="Stile importato 36"/>
    <w:pPr>
      <w:numPr>
        <w:numId w:val="96"/>
      </w:numPr>
    </w:pPr>
  </w:style>
  <w:style w:type="numbering" w:customStyle="1" w:styleId="Stileimportato37">
    <w:name w:val="Stile importato 37"/>
    <w:pPr>
      <w:numPr>
        <w:numId w:val="99"/>
      </w:numPr>
    </w:pPr>
  </w:style>
  <w:style w:type="numbering" w:customStyle="1" w:styleId="Stileimportato38">
    <w:name w:val="Stile importato 38"/>
    <w:pPr>
      <w:numPr>
        <w:numId w:val="102"/>
      </w:numPr>
    </w:pPr>
  </w:style>
  <w:style w:type="numbering" w:customStyle="1" w:styleId="Stileimportato39">
    <w:name w:val="Stile importato 39"/>
    <w:pPr>
      <w:numPr>
        <w:numId w:val="105"/>
      </w:numPr>
    </w:pPr>
  </w:style>
  <w:style w:type="numbering" w:customStyle="1" w:styleId="Stileimportato40">
    <w:name w:val="Stile importato 40"/>
    <w:pPr>
      <w:numPr>
        <w:numId w:val="108"/>
      </w:numPr>
    </w:pPr>
  </w:style>
  <w:style w:type="numbering" w:customStyle="1" w:styleId="Stileimportato41">
    <w:name w:val="Stile importato 41"/>
    <w:pPr>
      <w:numPr>
        <w:numId w:val="112"/>
      </w:numPr>
    </w:pPr>
  </w:style>
  <w:style w:type="numbering" w:customStyle="1" w:styleId="Stileimportato42">
    <w:name w:val="Stile importato 42"/>
    <w:pPr>
      <w:numPr>
        <w:numId w:val="115"/>
      </w:numPr>
    </w:pPr>
  </w:style>
  <w:style w:type="numbering" w:customStyle="1" w:styleId="Stileimportato43">
    <w:name w:val="Stile importato 43"/>
    <w:pPr>
      <w:numPr>
        <w:numId w:val="118"/>
      </w:numPr>
    </w:pPr>
  </w:style>
  <w:style w:type="numbering" w:customStyle="1" w:styleId="Stileimportato44">
    <w:name w:val="Stile importato 44"/>
    <w:pPr>
      <w:numPr>
        <w:numId w:val="121"/>
      </w:numPr>
    </w:pPr>
  </w:style>
  <w:style w:type="numbering" w:customStyle="1" w:styleId="Stileimportato45">
    <w:name w:val="Stile importato 45"/>
    <w:pPr>
      <w:numPr>
        <w:numId w:val="124"/>
      </w:numPr>
    </w:pPr>
  </w:style>
  <w:style w:type="numbering" w:customStyle="1" w:styleId="Stileimportato46">
    <w:name w:val="Stile importato 46"/>
    <w:pPr>
      <w:numPr>
        <w:numId w:val="127"/>
      </w:numPr>
    </w:pPr>
  </w:style>
  <w:style w:type="numbering" w:customStyle="1" w:styleId="Stileimportato47">
    <w:name w:val="Stile importato 47"/>
    <w:pPr>
      <w:numPr>
        <w:numId w:val="130"/>
      </w:numPr>
    </w:pPr>
  </w:style>
  <w:style w:type="numbering" w:customStyle="1" w:styleId="Stileimportato48">
    <w:name w:val="Stile importato 48"/>
    <w:pPr>
      <w:numPr>
        <w:numId w:val="133"/>
      </w:numPr>
    </w:pPr>
  </w:style>
  <w:style w:type="numbering" w:customStyle="1" w:styleId="Stileimportato49">
    <w:name w:val="Stile importato 49"/>
    <w:pPr>
      <w:numPr>
        <w:numId w:val="136"/>
      </w:numPr>
    </w:pPr>
  </w:style>
  <w:style w:type="numbering" w:customStyle="1" w:styleId="Stileimportato50">
    <w:name w:val="Stile importato 50"/>
    <w:pPr>
      <w:numPr>
        <w:numId w:val="139"/>
      </w:numPr>
    </w:pPr>
  </w:style>
  <w:style w:type="numbering" w:customStyle="1" w:styleId="Stileimportato51">
    <w:name w:val="Stile importato 51"/>
    <w:pPr>
      <w:numPr>
        <w:numId w:val="142"/>
      </w:numPr>
    </w:pPr>
  </w:style>
  <w:style w:type="numbering" w:customStyle="1" w:styleId="Stileimportato52">
    <w:name w:val="Stile importato 52"/>
    <w:pPr>
      <w:numPr>
        <w:numId w:val="145"/>
      </w:numPr>
    </w:pPr>
  </w:style>
  <w:style w:type="numbering" w:customStyle="1" w:styleId="Stileimportato53">
    <w:name w:val="Stile importato 53"/>
    <w:pPr>
      <w:numPr>
        <w:numId w:val="148"/>
      </w:numPr>
    </w:pPr>
  </w:style>
  <w:style w:type="numbering" w:customStyle="1" w:styleId="Stileimportato54">
    <w:name w:val="Stile importato 54"/>
    <w:pPr>
      <w:numPr>
        <w:numId w:val="151"/>
      </w:numPr>
    </w:pPr>
  </w:style>
  <w:style w:type="numbering" w:customStyle="1" w:styleId="Stileimportato55">
    <w:name w:val="Stile importato 55"/>
    <w:pPr>
      <w:numPr>
        <w:numId w:val="154"/>
      </w:numPr>
    </w:pPr>
  </w:style>
  <w:style w:type="numbering" w:customStyle="1" w:styleId="Stileimportato56">
    <w:name w:val="Stile importato 56"/>
    <w:pPr>
      <w:numPr>
        <w:numId w:val="157"/>
      </w:numPr>
    </w:pPr>
  </w:style>
  <w:style w:type="numbering" w:customStyle="1" w:styleId="Stileimportato57">
    <w:name w:val="Stile importato 57"/>
    <w:pPr>
      <w:numPr>
        <w:numId w:val="160"/>
      </w:numPr>
    </w:pPr>
  </w:style>
  <w:style w:type="numbering" w:customStyle="1" w:styleId="Stileimportato58">
    <w:name w:val="Stile importato 58"/>
    <w:pPr>
      <w:numPr>
        <w:numId w:val="162"/>
      </w:numPr>
    </w:pPr>
  </w:style>
  <w:style w:type="numbering" w:customStyle="1" w:styleId="Stileimportato59">
    <w:name w:val="Stile importato 59"/>
    <w:pPr>
      <w:numPr>
        <w:numId w:val="165"/>
      </w:numPr>
    </w:pPr>
  </w:style>
  <w:style w:type="numbering" w:customStyle="1" w:styleId="Stileimportato60">
    <w:name w:val="Stile importato 60"/>
    <w:pPr>
      <w:numPr>
        <w:numId w:val="168"/>
      </w:numPr>
    </w:pPr>
  </w:style>
  <w:style w:type="numbering" w:customStyle="1" w:styleId="Stileimportato61">
    <w:name w:val="Stile importato 61"/>
    <w:pPr>
      <w:numPr>
        <w:numId w:val="171"/>
      </w:numPr>
    </w:pPr>
  </w:style>
  <w:style w:type="numbering" w:customStyle="1" w:styleId="Stileimportato62">
    <w:name w:val="Stile importato 62"/>
    <w:pPr>
      <w:numPr>
        <w:numId w:val="174"/>
      </w:numPr>
    </w:pPr>
  </w:style>
  <w:style w:type="paragraph" w:customStyle="1" w:styleId="DidefaultA">
    <w:name w:val="Di default A"/>
    <w:pPr>
      <w:spacing w:before="160"/>
    </w:pPr>
    <w:rPr>
      <w:rFonts w:ascii="Helvetica Neue" w:hAnsi="Helvetica Neue" w:cs="Arial Unicode MS"/>
      <w:color w:val="000000"/>
      <w:sz w:val="24"/>
      <w:szCs w:val="24"/>
      <w:u w:color="000000"/>
      <w:lang w:val="es-ES_tradnl"/>
    </w:rPr>
  </w:style>
  <w:style w:type="numbering" w:customStyle="1" w:styleId="Stileimportato63">
    <w:name w:val="Stile importato 63"/>
    <w:pPr>
      <w:numPr>
        <w:numId w:val="177"/>
      </w:numPr>
    </w:pPr>
  </w:style>
  <w:style w:type="numbering" w:customStyle="1" w:styleId="Stileimportato64">
    <w:name w:val="Stile importato 64"/>
    <w:pPr>
      <w:numPr>
        <w:numId w:val="179"/>
      </w:numPr>
    </w:pPr>
  </w:style>
  <w:style w:type="numbering" w:customStyle="1" w:styleId="Stileimportato65">
    <w:name w:val="Stile importato 65"/>
    <w:pPr>
      <w:numPr>
        <w:numId w:val="181"/>
      </w:numPr>
    </w:pPr>
  </w:style>
  <w:style w:type="numbering" w:customStyle="1" w:styleId="Stileimportato66">
    <w:name w:val="Stile importato 66"/>
    <w:pPr>
      <w:numPr>
        <w:numId w:val="183"/>
      </w:numPr>
    </w:pPr>
  </w:style>
  <w:style w:type="numbering" w:customStyle="1" w:styleId="Stileimportato67">
    <w:name w:val="Stile importato 67"/>
    <w:pPr>
      <w:numPr>
        <w:numId w:val="185"/>
      </w:numPr>
    </w:pPr>
  </w:style>
  <w:style w:type="numbering" w:customStyle="1" w:styleId="Stileimportato68">
    <w:name w:val="Stile importato 68"/>
    <w:pPr>
      <w:numPr>
        <w:numId w:val="188"/>
      </w:numPr>
    </w:pPr>
  </w:style>
  <w:style w:type="numbering" w:customStyle="1" w:styleId="Stileimportato69">
    <w:name w:val="Stile importato 69"/>
    <w:pPr>
      <w:numPr>
        <w:numId w:val="190"/>
      </w:numPr>
    </w:pPr>
  </w:style>
  <w:style w:type="numbering" w:customStyle="1" w:styleId="Stileimportato70">
    <w:name w:val="Stile importato 70"/>
    <w:pPr>
      <w:numPr>
        <w:numId w:val="192"/>
      </w:numPr>
    </w:pPr>
  </w:style>
  <w:style w:type="numbering" w:customStyle="1" w:styleId="Stileimportato71">
    <w:name w:val="Stile importato 71"/>
    <w:pPr>
      <w:numPr>
        <w:numId w:val="194"/>
      </w:numPr>
    </w:pPr>
  </w:style>
  <w:style w:type="paragraph" w:styleId="Textoindependiente3">
    <w:name w:val="Body Text 3"/>
    <w:pPr>
      <w:spacing w:after="120" w:line="259" w:lineRule="auto"/>
    </w:pPr>
    <w:rPr>
      <w:rFonts w:ascii="Arial" w:hAnsi="Arial" w:cs="Arial Unicode MS"/>
      <w:color w:val="000000"/>
      <w:sz w:val="16"/>
      <w:szCs w:val="16"/>
      <w:u w:color="000000"/>
      <w:lang w:val="es-ES_tradnl"/>
    </w:rPr>
  </w:style>
  <w:style w:type="paragraph" w:styleId="Textoindependiente">
    <w:name w:val="Body Text"/>
    <w:pPr>
      <w:spacing w:after="120" w:line="259" w:lineRule="auto"/>
    </w:pPr>
    <w:rPr>
      <w:rFonts w:ascii="Arial" w:hAnsi="Arial" w:cs="Arial Unicode MS"/>
      <w:color w:val="000000"/>
      <w:sz w:val="24"/>
      <w:szCs w:val="24"/>
      <w:u w:color="000000"/>
      <w:lang w:val="es-ES_tradnl"/>
    </w:rPr>
  </w:style>
  <w:style w:type="character" w:customStyle="1" w:styleId="Link">
    <w:name w:val="Link"/>
    <w:rPr>
      <w:color w:val="0000FF"/>
      <w:u w:val="single" w:color="0000FF"/>
    </w:rPr>
  </w:style>
  <w:style w:type="character" w:customStyle="1" w:styleId="Hyperlink0">
    <w:name w:val="Hyperlink.0"/>
    <w:basedOn w:val="Link"/>
    <w:rPr>
      <w:color w:val="000000"/>
      <w:u w:val="none" w:color="0000FF"/>
    </w:rPr>
  </w:style>
  <w:style w:type="character" w:customStyle="1" w:styleId="Nessuno">
    <w:name w:val="Nessuno"/>
  </w:style>
  <w:style w:type="character" w:customStyle="1" w:styleId="Hyperlink1">
    <w:name w:val="Hyperlink.1"/>
    <w:basedOn w:val="Nessuno"/>
    <w:rPr>
      <w:rFonts w:ascii="Times New Roman" w:eastAsia="Times New Roman" w:hAnsi="Times New Roman" w:cs="Times New Roman"/>
      <w:outline w:val="0"/>
      <w:color w:val="000000"/>
      <w:u w:val="none" w:color="000000"/>
    </w:rPr>
  </w:style>
  <w:style w:type="character" w:customStyle="1" w:styleId="Hyperlink2">
    <w:name w:val="Hyperlink.2"/>
    <w:basedOn w:val="Nessuno"/>
    <w:rPr>
      <w:rFonts w:ascii="Times New Roman" w:eastAsia="Times New Roman" w:hAnsi="Times New Roman" w:cs="Times New Roman"/>
    </w:rPr>
  </w:style>
  <w:style w:type="character" w:customStyle="1" w:styleId="Hyperlink3">
    <w:name w:val="Hyperlink.3"/>
    <w:basedOn w:val="Nessuno"/>
    <w:rPr>
      <w:rFonts w:ascii="Times New Roman" w:eastAsia="Times New Roman" w:hAnsi="Times New Roman" w:cs="Times New Roman"/>
      <w:i/>
      <w:iCs/>
      <w:outline w:val="0"/>
      <w:color w:val="000000"/>
      <w:u w:val="none" w:color="000000"/>
    </w:rPr>
  </w:style>
  <w:style w:type="character" w:customStyle="1" w:styleId="Hyperlink4">
    <w:name w:val="Hyperlink.4"/>
    <w:basedOn w:val="Link"/>
    <w:rPr>
      <w:rFonts w:ascii="Times New Roman" w:eastAsia="Times New Roman" w:hAnsi="Times New Roman" w:cs="Times New Roman"/>
      <w:color w:val="000000"/>
      <w:u w:val="single" w:color="0000FF"/>
    </w:rPr>
  </w:style>
  <w:style w:type="paragraph" w:styleId="Encabezado">
    <w:name w:val="header"/>
    <w:basedOn w:val="Normal"/>
    <w:link w:val="EncabezadoCar"/>
    <w:uiPriority w:val="99"/>
    <w:unhideWhenUsed/>
    <w:rsid w:val="00E950FB"/>
    <w:pPr>
      <w:tabs>
        <w:tab w:val="center" w:pos="4819"/>
        <w:tab w:val="right" w:pos="9638"/>
      </w:tabs>
    </w:pPr>
  </w:style>
  <w:style w:type="character" w:customStyle="1" w:styleId="EncabezadoCar">
    <w:name w:val="Encabezado Car"/>
    <w:basedOn w:val="Fuentedeprrafopredeter"/>
    <w:link w:val="Encabezado"/>
    <w:uiPriority w:val="99"/>
    <w:rsid w:val="00E950FB"/>
    <w:rPr>
      <w:sz w:val="24"/>
      <w:szCs w:val="24"/>
      <w:lang w:val="en-US" w:eastAsia="en-US"/>
    </w:rPr>
  </w:style>
  <w:style w:type="character" w:styleId="Nmerodepgina">
    <w:name w:val="page number"/>
    <w:basedOn w:val="Fuentedeprrafopredeter"/>
    <w:uiPriority w:val="99"/>
    <w:semiHidden/>
    <w:unhideWhenUsed/>
    <w:rsid w:val="00E950FB"/>
  </w:style>
  <w:style w:type="paragraph" w:styleId="Textodeglobo">
    <w:name w:val="Balloon Text"/>
    <w:basedOn w:val="Normal"/>
    <w:link w:val="TextodegloboCar"/>
    <w:uiPriority w:val="99"/>
    <w:semiHidden/>
    <w:unhideWhenUsed/>
    <w:rsid w:val="00750D52"/>
    <w:rPr>
      <w:sz w:val="18"/>
      <w:szCs w:val="18"/>
    </w:rPr>
  </w:style>
  <w:style w:type="character" w:customStyle="1" w:styleId="TextodegloboCar">
    <w:name w:val="Texto de globo Car"/>
    <w:basedOn w:val="Fuentedeprrafopredeter"/>
    <w:link w:val="Textodeglobo"/>
    <w:uiPriority w:val="99"/>
    <w:semiHidden/>
    <w:rsid w:val="00750D52"/>
    <w:rPr>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4.xml"/><Relationship Id="rId26" Type="http://schemas.openxmlformats.org/officeDocument/2006/relationships/image" Target="media/image3.png"/><Relationship Id="rId39" Type="http://schemas.openxmlformats.org/officeDocument/2006/relationships/image" Target="media/image5.png"/><Relationship Id="rId21" Type="http://schemas.openxmlformats.org/officeDocument/2006/relationships/header" Target="header8.xml"/><Relationship Id="rId34" Type="http://schemas.openxmlformats.org/officeDocument/2006/relationships/header" Target="header16.xml"/><Relationship Id="rId42" Type="http://schemas.openxmlformats.org/officeDocument/2006/relationships/header" Target="header21.xml"/><Relationship Id="rId47" Type="http://schemas.openxmlformats.org/officeDocument/2006/relationships/hyperlink" Target="http://w2.vatican.va/content/francesco/en/apost_exhortations/documents/papa-francesco_esortazione-ap_20190325_christus-vivit.html" TargetMode="External"/><Relationship Id="rId50" Type="http://schemas.openxmlformats.org/officeDocument/2006/relationships/hyperlink" Target="http://www.vatican.va/roman_curia/congregations/cclergy/documents/rc_con_cclergy_doc_31011994_directory_en.html"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image" Target="media/image2.png"/><Relationship Id="rId33" Type="http://schemas.openxmlformats.org/officeDocument/2006/relationships/footer" Target="footer7.xml"/><Relationship Id="rId38" Type="http://schemas.openxmlformats.org/officeDocument/2006/relationships/header" Target="header18.xml"/><Relationship Id="rId46" Type="http://schemas.openxmlformats.org/officeDocument/2006/relationships/hyperlink" Target="http://w2.vatican.va/content/john-paul-ii/en/apost_exhortations/documents/hf_jp-ii_exh_25031996_vita-consecrata.html"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12.xml"/><Relationship Id="rId41" Type="http://schemas.openxmlformats.org/officeDocument/2006/relationships/header" Target="header20.xml"/><Relationship Id="rId54"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6.xml"/><Relationship Id="rId32" Type="http://schemas.openxmlformats.org/officeDocument/2006/relationships/header" Target="header15.xml"/><Relationship Id="rId37" Type="http://schemas.openxmlformats.org/officeDocument/2006/relationships/footer" Target="footer9.xml"/><Relationship Id="rId40" Type="http://schemas.openxmlformats.org/officeDocument/2006/relationships/header" Target="header19.xml"/><Relationship Id="rId45" Type="http://schemas.openxmlformats.org/officeDocument/2006/relationships/hyperlink" Target="http://w2.vatican.va/content/john-paul-ii/en/apost_exhortations/documents/hf_jp-ii_exh_25031992_pastores-dabo-vobis.html" TargetMode="External"/><Relationship Id="rId53" Type="http://schemas.openxmlformats.org/officeDocument/2006/relationships/hyperlink" Target="http://www.cssr.news/formation/" TargetMode="Externa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1.xml"/><Relationship Id="rId36" Type="http://schemas.openxmlformats.org/officeDocument/2006/relationships/header" Target="header17.xml"/><Relationship Id="rId49" Type="http://schemas.openxmlformats.org/officeDocument/2006/relationships/hyperlink" Target="http://www.vatican.va/roman_curia/congregations/ccscrlife/documents/rc_con_ccscrlife_doc_20020614_ripartire-da-cristo_en.html" TargetMode="Externa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header" Target="header14.xml"/><Relationship Id="rId44" Type="http://schemas.openxmlformats.org/officeDocument/2006/relationships/hyperlink" Target="http://w2.vatican.va/content/john-paul-ii/en/encyclicals/documents/hf_jp-ii_enc_07121990_redemptoris-missio.html" TargetMode="External"/><Relationship Id="rId52" Type="http://schemas.openxmlformats.org/officeDocument/2006/relationships/header" Target="header2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header" Target="header9.xml"/><Relationship Id="rId27" Type="http://schemas.openxmlformats.org/officeDocument/2006/relationships/image" Target="media/image4.png"/><Relationship Id="rId30" Type="http://schemas.openxmlformats.org/officeDocument/2006/relationships/header" Target="header13.xml"/><Relationship Id="rId35" Type="http://schemas.openxmlformats.org/officeDocument/2006/relationships/footer" Target="footer8.xml"/><Relationship Id="rId43" Type="http://schemas.openxmlformats.org/officeDocument/2006/relationships/header" Target="header22.xml"/><Relationship Id="rId48" Type="http://schemas.openxmlformats.org/officeDocument/2006/relationships/hyperlink" Target="http://www.vatican.va/roman_curia//congregations/ccscrlife/documents/rc_con_ccscrlife_doc_02021994_fraternal-life-in-community_en.html" TargetMode="External"/><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www.synod2018.va/content/synod2018/en.html" TargetMode="External"/><Relationship Id="rId3" Type="http://schemas.openxmlformats.org/officeDocument/2006/relationships/styles" Target="styles.xml"/></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6DEBA-32F9-E447-9D9B-9AF7041AE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164</Pages>
  <Words>32858</Words>
  <Characters>180724</Characters>
  <Application>Microsoft Office Word</Application>
  <DocSecurity>0</DocSecurity>
  <Lines>1506</Lines>
  <Paragraphs>426</Paragraphs>
  <ScaleCrop>false</ScaleCrop>
  <HeadingPairs>
    <vt:vector size="4" baseType="variant">
      <vt:variant>
        <vt:lpstr>Título</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213156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Cecilio Alberto Eseverri Laspalas</cp:lastModifiedBy>
  <cp:revision>79</cp:revision>
  <cp:lastPrinted>2021-02-23T20:51:00Z</cp:lastPrinted>
  <dcterms:created xsi:type="dcterms:W3CDTF">2020-07-17T15:45:00Z</dcterms:created>
  <dcterms:modified xsi:type="dcterms:W3CDTF">2021-03-04T15:45:00Z</dcterms:modified>
</cp:coreProperties>
</file>