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54D4" w14:textId="77777777" w:rsidR="00BA6245" w:rsidRPr="00BA6245" w:rsidRDefault="00BA6245" w:rsidP="00BA6245">
      <w:pPr>
        <w:spacing w:after="105" w:line="750" w:lineRule="atLeast"/>
        <w:outlineLvl w:val="0"/>
        <w:rPr>
          <w:rFonts w:ascii="Roboto" w:eastAsia="Times New Roman" w:hAnsi="Roboto" w:cs="Times New Roman"/>
          <w:color w:val="111111"/>
          <w:kern w:val="36"/>
          <w:sz w:val="62"/>
          <w:szCs w:val="62"/>
          <w:lang w:val="it-IT"/>
        </w:rPr>
      </w:pPr>
      <w:r w:rsidRPr="00BA6245">
        <w:rPr>
          <w:rFonts w:ascii="Roboto" w:eastAsia="Times New Roman" w:hAnsi="Roboto" w:cs="Times New Roman"/>
          <w:color w:val="111111"/>
          <w:kern w:val="36"/>
          <w:sz w:val="62"/>
          <w:szCs w:val="62"/>
          <w:lang w:val="it-IT"/>
        </w:rPr>
        <w:t>La formazione è una dimensione essenziale nella vita della Congregazione</w:t>
      </w:r>
    </w:p>
    <w:p w14:paraId="128C1196" w14:textId="5FD05288" w:rsidR="00BA6245" w:rsidRPr="00BA6245" w:rsidRDefault="00BA6245" w:rsidP="00BA6245">
      <w:pPr>
        <w:spacing w:after="0" w:line="240" w:lineRule="auto"/>
        <w:rPr>
          <w:rFonts w:ascii="Open Sans" w:eastAsia="Times New Roman" w:hAnsi="Open Sans" w:cs="Open Sans"/>
          <w:color w:val="000000"/>
          <w:sz w:val="17"/>
          <w:szCs w:val="17"/>
          <w:lang w:val="es-419"/>
        </w:rPr>
      </w:pPr>
      <w:r w:rsidRPr="00BA6245">
        <w:rPr>
          <w:rFonts w:ascii="Open Sans" w:eastAsia="Times New Roman" w:hAnsi="Open Sans" w:cs="Open Sans"/>
          <w:color w:val="444444"/>
          <w:sz w:val="17"/>
          <w:szCs w:val="17"/>
          <w:lang w:val="es-419"/>
        </w:rPr>
        <w:t>25/11/2021</w:t>
      </w:r>
    </w:p>
    <w:p w14:paraId="7B9451DF" w14:textId="357E067F" w:rsidR="00BA6245" w:rsidRPr="00BA6245" w:rsidRDefault="00BA6245" w:rsidP="00BA6245">
      <w:pP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419"/>
        </w:rPr>
      </w:pPr>
    </w:p>
    <w:p w14:paraId="0415C15D" w14:textId="77777777" w:rsidR="00BA6245" w:rsidRPr="00BA6245" w:rsidRDefault="00BA6245" w:rsidP="00BA6245">
      <w:pPr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</w:pPr>
      <w:r w:rsidRPr="00BA6245">
        <w:rPr>
          <w:rFonts w:ascii="Verdana" w:eastAsia="Times New Roman" w:hAnsi="Verdana" w:cs="Times New Roman"/>
          <w:noProof/>
          <w:color w:val="4DB2EC"/>
          <w:sz w:val="23"/>
          <w:szCs w:val="23"/>
        </w:rPr>
        <w:drawing>
          <wp:inline distT="0" distB="0" distL="0" distR="0" wp14:anchorId="51C6B886" wp14:editId="7A6ACA6F">
            <wp:extent cx="5568950" cy="2656453"/>
            <wp:effectExtent l="0" t="0" r="0" b="0"/>
            <wp:docPr id="5" name="Picture 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697" cy="266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 xml:space="preserve">Los miembros del Secretariado General de Formation: C. Alberto Eseverri (presidente), Manuel Rodríguez Delgado (secretario executivo), Larry Lujan (América del norte), Hypius </w:t>
      </w:r>
      <w:proofErr w:type="spellStart"/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>Václav</w:t>
      </w:r>
      <w:proofErr w:type="spellEnd"/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 xml:space="preserve"> (</w:t>
      </w:r>
      <w:proofErr w:type="spellStart"/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>Europe</w:t>
      </w:r>
      <w:proofErr w:type="spellEnd"/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 xml:space="preserve">), </w:t>
      </w:r>
      <w:proofErr w:type="spellStart"/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>Ediberto</w:t>
      </w:r>
      <w:proofErr w:type="spellEnd"/>
      <w:r w:rsidRPr="00BA6245"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  <w:t xml:space="preserve"> Cepe (Asia y Oceanía), Joseph Musendami (África y Madagascar), Rogerio Gómes (consultor general)</w:t>
      </w:r>
    </w:p>
    <w:p w14:paraId="32A81CDC" w14:textId="77777777" w:rsid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val="es-419"/>
        </w:rPr>
      </w:pPr>
    </w:p>
    <w:p w14:paraId="51A7CF3F" w14:textId="3ECBFCA5" w:rsidR="00BA6245" w:rsidRP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</w:pP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t>La Segreteria Generale per la Formazione ha tenuto la sua riunione del secondo semestre durante la settimana del 22 novembre 2021, utilizzando la piattaforma Zoom. La tecnologia Zoom è stata una benedizione in quanto ha offerto un’alternativa alle limitate possibilità di incontri faccia a faccia delle ultime sei occasioni e una continuazione del lavoro del Segretariato.</w:t>
      </w:r>
    </w:p>
    <w:p w14:paraId="2DC68226" w14:textId="77777777" w:rsidR="00BA6245" w:rsidRP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</w:pP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t xml:space="preserve">Nella prima giornata di incontri, il Padre Generale, Michael Brehl, era con noi e ha offerto alcuni preziosi orientamenti sulle prospettive per il futuro della formazione nella Congregazione e </w:t>
      </w: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lastRenderedPageBreak/>
        <w:t>sul ruolo del Segretariato Generale per la Formazione nel suo contributo a questo futuro.</w:t>
      </w:r>
    </w:p>
    <w:p w14:paraId="337BB29D" w14:textId="77777777" w:rsidR="00BA6245" w:rsidRPr="00BA6245" w:rsidRDefault="00BA6245" w:rsidP="00BA6245">
      <w:pPr>
        <w:spacing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BA6245">
        <w:rPr>
          <w:rFonts w:ascii="Verdana" w:eastAsia="Times New Roman" w:hAnsi="Verdana" w:cs="Times New Roman"/>
          <w:noProof/>
          <w:color w:val="4DB2EC"/>
          <w:sz w:val="23"/>
          <w:szCs w:val="23"/>
        </w:rPr>
        <w:drawing>
          <wp:inline distT="0" distB="0" distL="0" distR="0" wp14:anchorId="0B07BC7A" wp14:editId="15ED54BF">
            <wp:extent cx="5600700" cy="3325416"/>
            <wp:effectExtent l="0" t="0" r="0" b="8890"/>
            <wp:docPr id="6" name="Picture 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703" cy="334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2B0B" w14:textId="77777777" w:rsid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</w:pPr>
    </w:p>
    <w:p w14:paraId="2B7FFD77" w14:textId="3EA9C8BF" w:rsidR="00BA6245" w:rsidRP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</w:pP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t>Ascoltiamo le relazioni sulla formazione nelle cinque Conferenze. Il padre Generale ha collaborato a queste relazioni, arricchendole informandole sulle diverse attività alle quali lui stesso ha partecipato. Il padre Generale ha riconosciuto gli enormi progressi e il lavoro che è stato realizzato negli ultimi due sessenni in termini di formazione, senza per questo sottovalutare l’importanza di continuare questi sforzi in futuro.</w:t>
      </w:r>
    </w:p>
    <w:p w14:paraId="682B7C32" w14:textId="77777777" w:rsidR="00BA6245" w:rsidRP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</w:pP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t xml:space="preserve">Durante la settimana focalizziamo la nostra attenzione sui seguenti temi: le attività della Giornata Mondiale di Preghiera per le Vocazioni Missionarie Redentoriste, la pubblicazione dei volumi VI e VII della collana sulla “Formazione Redentorista”, la valutazione del Segretariato Generale per la Formazione durante questo sessennio, i suggerimenti per i futuri compiti di questo Segretariato Generale, le riflessioni sui riferimenti alla formazione nel Documento di Lavoro per la Prima Fase del </w:t>
      </w: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lastRenderedPageBreak/>
        <w:t>Capitolo Generale, le informazioni sulla pagina web della Formazione e la concretizzazione dei suggerimenti per il prossimo Governo generale e possibili postulati per il Capitolo generale.</w:t>
      </w:r>
    </w:p>
    <w:p w14:paraId="67486C51" w14:textId="77777777" w:rsidR="00BA6245" w:rsidRP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</w:pP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it-IT"/>
        </w:rPr>
        <w:t>La settimana è stata valutata come molto positiva, soprattutto come occasione per riflettere insieme e condividere l’area della formazione nella vita della Congregazione. Saremo attenti ai risultati e alle riflessioni della Prima Fase del Capitolo Generale per determinare se possiamo offrire ulteriori riflessioni e contributi sulla formazione prima della Fase canonica del Capitolo Generale 26 e della fine dell’attuale amministrazione.</w:t>
      </w:r>
    </w:p>
    <w:p w14:paraId="7FC3A516" w14:textId="77777777" w:rsid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</w:rPr>
      </w:pPr>
    </w:p>
    <w:p w14:paraId="60705DAE" w14:textId="1C9F6C51" w:rsidR="00BA6245" w:rsidRPr="00BA6245" w:rsidRDefault="00BA6245" w:rsidP="00BA6245">
      <w:pPr>
        <w:spacing w:after="390" w:line="390" w:lineRule="atLeast"/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</w:pP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  <w:t>Padre Manuel Rodríguez Delgado, C</w:t>
      </w:r>
      <w:r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  <w:t>.</w:t>
      </w: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  <w:t>Ss</w:t>
      </w:r>
      <w:r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  <w:t>.</w:t>
      </w:r>
      <w:r w:rsidRPr="00BA6245"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  <w:t>R</w:t>
      </w:r>
      <w:r>
        <w:rPr>
          <w:rFonts w:ascii="Verdana" w:eastAsia="Times New Roman" w:hAnsi="Verdana" w:cs="Times New Roman"/>
          <w:color w:val="222222"/>
          <w:sz w:val="28"/>
          <w:szCs w:val="28"/>
          <w:lang w:val="es-419"/>
        </w:rPr>
        <w:t>.</w:t>
      </w:r>
    </w:p>
    <w:p w14:paraId="5CEBA76D" w14:textId="77777777" w:rsidR="0044530A" w:rsidRPr="00BA6245" w:rsidRDefault="0044530A">
      <w:pPr>
        <w:rPr>
          <w:lang w:val="es-419"/>
        </w:rPr>
      </w:pPr>
    </w:p>
    <w:sectPr w:rsidR="0044530A" w:rsidRPr="00BA6245" w:rsidSect="00BA624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3MzI2tTAwsDQ1MDVU0lEKTi0uzszPAykwqgUApilnRiwAAAA="/>
  </w:docVars>
  <w:rsids>
    <w:rsidRoot w:val="00BA6245"/>
    <w:rsid w:val="0044530A"/>
    <w:rsid w:val="0070680C"/>
    <w:rsid w:val="008517F8"/>
    <w:rsid w:val="00BA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4D88FF"/>
  <w15:chartTrackingRefBased/>
  <w15:docId w15:val="{34E2B99F-1CD5-4ECA-9CFD-32A3F2C9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8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820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2918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6046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92210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69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sr.news/italian/wp-content/uploads/sites/2/2021/11/bg_ITALIANO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cssr.news/italian/wp-content/uploads/sites/2/2021/11/secretariat-formation-zoom-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2</cp:revision>
  <dcterms:created xsi:type="dcterms:W3CDTF">2022-08-12T07:52:00Z</dcterms:created>
  <dcterms:modified xsi:type="dcterms:W3CDTF">2022-08-12T07:52:00Z</dcterms:modified>
</cp:coreProperties>
</file>