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E" w:rsidRDefault="00962DDE" w:rsidP="00962DDE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Form 19.3</w:t>
      </w:r>
    </w:p>
    <w:p w:rsidR="00962DDE" w:rsidRDefault="00962DDE" w:rsidP="00962DDE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bookmarkStart w:id="0" w:name="_GoBack"/>
      <w:bookmarkEnd w:id="0"/>
    </w:p>
    <w:p w:rsidR="00962DDE" w:rsidRPr="00A632D4" w:rsidRDefault="00962DDE" w:rsidP="00962DDE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color w:val="000000"/>
          <w:spacing w:val="-4"/>
          <w:sz w:val="22"/>
          <w:szCs w:val="22"/>
        </w:rPr>
      </w:pP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Di</w:t>
      </w: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s</w:t>
      </w: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missal by Decree:</w:t>
      </w:r>
    </w:p>
    <w:p w:rsidR="00962DDE" w:rsidRDefault="00962DDE" w:rsidP="00962DDE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Formula of Edict</w:t>
      </w:r>
    </w:p>
    <w:p w:rsidR="00962DDE" w:rsidRPr="00A632D4" w:rsidRDefault="00962DDE" w:rsidP="00962DDE">
      <w:pPr>
        <w:shd w:val="clear" w:color="auto" w:fill="FFFFFF"/>
        <w:snapToGrid w:val="0"/>
        <w:spacing w:after="360" w:line="240" w:lineRule="exact"/>
        <w:jc w:val="center"/>
        <w:rPr>
          <w:rFonts w:ascii="Arial" w:hAnsi="Arial" w:cs="Arial"/>
          <w:color w:val="000000"/>
          <w:spacing w:val="-4"/>
          <w:sz w:val="22"/>
          <w:szCs w:val="22"/>
        </w:rPr>
      </w:pP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When Person's Whereabouts are U</w:t>
      </w: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</w:t>
      </w: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known</w:t>
      </w:r>
    </w:p>
    <w:p w:rsidR="00962DDE" w:rsidRDefault="00962DDE" w:rsidP="00962DDE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>Congreg</w:t>
      </w:r>
      <w:r>
        <w:rPr>
          <w:rFonts w:ascii="Arial" w:hAnsi="Arial" w:cs="Arial"/>
          <w:color w:val="000000"/>
          <w:spacing w:val="-4"/>
          <w:sz w:val="22"/>
          <w:szCs w:val="22"/>
        </w:rPr>
        <w:t>ation of the Most Holy Redeemer</w:t>
      </w:r>
    </w:p>
    <w:p w:rsidR="00962DDE" w:rsidRDefault="00962DDE" w:rsidP="00962DDE">
      <w:pPr>
        <w:shd w:val="clear" w:color="auto" w:fill="FFFFFF"/>
        <w:snapToGrid w:val="0"/>
        <w:spacing w:after="120" w:line="240" w:lineRule="exact"/>
        <w:ind w:left="5"/>
        <w:jc w:val="both"/>
        <w:rPr>
          <w:rFonts w:ascii="Arial" w:hAnsi="Arial" w:cs="Arial"/>
          <w:iCs/>
          <w:color w:val="000000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(Vice)province of </w:t>
      </w: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[name]</w:t>
      </w:r>
    </w:p>
    <w:p w:rsidR="00962DDE" w:rsidRPr="00A632D4" w:rsidRDefault="00962DDE" w:rsidP="00962DDE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Cs/>
          <w:color w:val="000000"/>
          <w:spacing w:val="-4"/>
          <w:sz w:val="22"/>
          <w:szCs w:val="22"/>
        </w:rPr>
        <w:t>_____________________________________</w:t>
      </w:r>
    </w:p>
    <w:p w:rsidR="00962DDE" w:rsidRPr="00A632D4" w:rsidRDefault="00962DDE" w:rsidP="00962DDE">
      <w:pPr>
        <w:shd w:val="clear" w:color="auto" w:fill="FFFFFF"/>
        <w:snapToGrid w:val="0"/>
        <w:spacing w:after="240" w:line="240" w:lineRule="exact"/>
        <w:jc w:val="center"/>
        <w:rPr>
          <w:rFonts w:ascii="Arial" w:hAnsi="Arial" w:cs="Arial"/>
          <w:i/>
          <w:spacing w:val="-4"/>
          <w:sz w:val="22"/>
          <w:szCs w:val="22"/>
        </w:rPr>
      </w:pPr>
      <w:r w:rsidRPr="00A632D4">
        <w:rPr>
          <w:rFonts w:ascii="Arial" w:hAnsi="Arial" w:cs="Arial"/>
          <w:b/>
          <w:bCs/>
          <w:i/>
          <w:color w:val="000000"/>
          <w:spacing w:val="-4"/>
          <w:sz w:val="22"/>
          <w:szCs w:val="22"/>
        </w:rPr>
        <w:t>[Father, Brother] [name]</w:t>
      </w:r>
    </w:p>
    <w:p w:rsidR="00962DDE" w:rsidRDefault="00962DDE" w:rsidP="00962DDE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is hereby ordered to contact his (Vice)provincial </w:t>
      </w:r>
      <w:smartTag w:uri="urn:schemas-microsoft-com:office:smarttags" w:element="City">
        <w:smartTag w:uri="urn:schemas-microsoft-com:office:smarttags" w:element="place">
          <w:r w:rsidRPr="00515933">
            <w:rPr>
              <w:rFonts w:ascii="Arial" w:hAnsi="Arial" w:cs="Arial"/>
              <w:color w:val="000000"/>
              <w:spacing w:val="-4"/>
              <w:sz w:val="22"/>
              <w:szCs w:val="22"/>
            </w:rPr>
            <w:t>Superior</w:t>
          </w:r>
        </w:smartTag>
      </w:smartTag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 at:</w:t>
      </w:r>
    </w:p>
    <w:p w:rsidR="00962DDE" w:rsidRPr="00515933" w:rsidRDefault="00962DDE" w:rsidP="00962DDE">
      <w:pPr>
        <w:shd w:val="clear" w:color="auto" w:fill="FFFFFF"/>
        <w:snapToGrid w:val="0"/>
        <w:spacing w:after="240" w:line="240" w:lineRule="exact"/>
        <w:jc w:val="center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[a</w:t>
      </w: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d</w:t>
      </w: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dress and telephone number]</w:t>
      </w:r>
    </w:p>
    <w:p w:rsidR="00962DDE" w:rsidRPr="00515933" w:rsidRDefault="00962DDE" w:rsidP="00962DDE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to give an account of his protracted illegitimate absence from the religious house, which </w:t>
      </w: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[along with other reasons] 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is cause for his dismissal from the Congregation.</w:t>
      </w:r>
    </w:p>
    <w:p w:rsidR="00962DDE" w:rsidRPr="00515933" w:rsidRDefault="00962DDE" w:rsidP="00962DDE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Anyone who knows or comes to know the place where the above named </w:t>
      </w:r>
      <w:proofErr w:type="spellStart"/>
      <w:r w:rsidRPr="00515933">
        <w:rPr>
          <w:rFonts w:ascii="Arial" w:hAnsi="Arial" w:cs="Arial"/>
          <w:color w:val="000000"/>
          <w:spacing w:val="-4"/>
          <w:sz w:val="22"/>
          <w:szCs w:val="22"/>
        </w:rPr>
        <w:t>Redemptoris</w:t>
      </w:r>
      <w:proofErr w:type="spellEnd"/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 is residing is requested to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make it known, as soon as pos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s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i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ble, to the undersigned (vice)provincial superior.</w:t>
      </w:r>
    </w:p>
    <w:p w:rsidR="00962DDE" w:rsidRPr="00515933" w:rsidRDefault="00962DDE" w:rsidP="00962DDE">
      <w:pPr>
        <w:shd w:val="clear" w:color="auto" w:fill="FFFFFF"/>
        <w:snapToGrid w:val="0"/>
        <w:spacing w:after="240" w:line="24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This is the </w:t>
      </w: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[first [or] second and final] 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citation of this confrere.</w:t>
      </w:r>
    </w:p>
    <w:p w:rsidR="00962DDE" w:rsidRPr="00515933" w:rsidRDefault="00962DDE" w:rsidP="00962DDE">
      <w:pPr>
        <w:shd w:val="clear" w:color="auto" w:fill="FFFFFF"/>
        <w:snapToGrid w:val="0"/>
        <w:spacing w:after="240" w:line="24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[Date]</w:t>
      </w:r>
    </w:p>
    <w:p w:rsidR="00962DDE" w:rsidRPr="00515933" w:rsidRDefault="00962DDE" w:rsidP="00962DDE">
      <w:pPr>
        <w:shd w:val="clear" w:color="auto" w:fill="FFFFFF"/>
        <w:snapToGrid w:val="0"/>
        <w:spacing w:after="240" w:line="24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[Place]</w:t>
      </w:r>
    </w:p>
    <w:p w:rsidR="00962DDE" w:rsidRPr="00515933" w:rsidRDefault="00962DDE" w:rsidP="00962DDE">
      <w:pPr>
        <w:shd w:val="clear" w:color="auto" w:fill="FFFFFF"/>
        <w:snapToGrid w:val="0"/>
        <w:spacing w:after="240" w:line="24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[Signature of (vice)provincial superior]</w:t>
      </w:r>
    </w:p>
    <w:p w:rsidR="00962DDE" w:rsidRPr="00515933" w:rsidRDefault="00962DDE" w:rsidP="00962DDE">
      <w:pPr>
        <w:shd w:val="clear" w:color="auto" w:fill="FFFFFF"/>
        <w:snapToGrid w:val="0"/>
        <w:spacing w:after="240" w:line="24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[Signature of secretary of the (vice)province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]</w:t>
      </w:r>
    </w:p>
    <w:p w:rsidR="00962DDE" w:rsidRPr="00515933" w:rsidRDefault="00962DDE" w:rsidP="00962DDE">
      <w:pPr>
        <w:shd w:val="clear" w:color="auto" w:fill="FFFFFF"/>
        <w:snapToGrid w:val="0"/>
        <w:spacing w:after="480" w:line="240" w:lineRule="exact"/>
        <w:ind w:left="5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[Seal of the (vice)province]</w:t>
      </w:r>
    </w:p>
    <w:p w:rsidR="00962DDE" w:rsidRPr="00A632D4" w:rsidRDefault="00962DDE" w:rsidP="00962DDE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color w:val="000000"/>
          <w:spacing w:val="-4"/>
          <w:sz w:val="22"/>
          <w:szCs w:val="22"/>
        </w:rPr>
      </w:pP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THIS NOTICE IS TO BE IMMEDIATELY</w:t>
      </w:r>
    </w:p>
    <w:p w:rsidR="00962DDE" w:rsidRDefault="00962DDE" w:rsidP="00962DDE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POSTED IN A PUBLIC PLACE </w:t>
      </w:r>
    </w:p>
    <w:p w:rsidR="00962DDE" w:rsidRPr="00A632D4" w:rsidRDefault="00962DDE" w:rsidP="00962DDE">
      <w:pPr>
        <w:shd w:val="clear" w:color="auto" w:fill="FFFFFF"/>
        <w:snapToGrid w:val="0"/>
        <w:spacing w:after="120" w:line="240" w:lineRule="exact"/>
        <w:jc w:val="center"/>
        <w:rPr>
          <w:color w:val="000000"/>
        </w:rPr>
      </w:pPr>
      <w:r w:rsidRPr="00A632D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 ALL THE HOUSES OF THE (VICE)PROVINCE.</w:t>
      </w:r>
    </w:p>
    <w:p w:rsidR="00D11BC9" w:rsidRPr="00962DDE" w:rsidRDefault="00D11BC9" w:rsidP="00962DDE"/>
    <w:sectPr w:rsidR="00D11BC9" w:rsidRPr="00962DD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1B"/>
    <w:rsid w:val="006408A4"/>
    <w:rsid w:val="00962DDE"/>
    <w:rsid w:val="0099011B"/>
    <w:rsid w:val="00D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2</cp:revision>
  <dcterms:created xsi:type="dcterms:W3CDTF">2019-02-16T08:32:00Z</dcterms:created>
  <dcterms:modified xsi:type="dcterms:W3CDTF">2019-02-16T08:32:00Z</dcterms:modified>
</cp:coreProperties>
</file>